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78" w:rsidRDefault="002D1D9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>Solicita ao Senhor Prefeito Municipal, que através de sua Secretária competente determine o “Serviços de ERRADICAÇÃO DE ARVORE SECA” da Praça Prefeito Jamil Bacar, onde está localizado o Bosque de Maria, no Residencial Parque Murayama ii.</w:t>
      </w:r>
      <w:r>
        <w:rPr>
          <w:rFonts w:ascii="Bookman Old Style" w:hAnsi="Bookman Old Style"/>
          <w:caps/>
          <w:sz w:val="24"/>
          <w:szCs w:val="24"/>
        </w:rPr>
        <w:t xml:space="preserve">   </w:t>
      </w:r>
    </w:p>
    <w:p w:rsidR="001F7378" w:rsidRDefault="001F737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4"/>
          <w:szCs w:val="24"/>
        </w:rPr>
      </w:pPr>
    </w:p>
    <w:bookmarkEnd w:id="0"/>
    <w:p w:rsidR="001F7378" w:rsidRDefault="002D1D9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</w:rPr>
      </w:pPr>
      <w:r>
        <w:rPr>
          <w:b/>
          <w:sz w:val="24"/>
        </w:rPr>
        <w:t>DESPACHO:</w:t>
      </w:r>
    </w:p>
    <w:p w:rsidR="001F7378" w:rsidRDefault="002D1D9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1F7378" w:rsidRDefault="002D1D9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1F7378" w:rsidRDefault="001F737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1F7378" w:rsidRDefault="002D1D9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1F7378" w:rsidRDefault="002D1D97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1F7378" w:rsidRDefault="002D1D9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 DE 2020.</w:t>
      </w:r>
    </w:p>
    <w:p w:rsidR="001F7378" w:rsidRDefault="001F7378">
      <w:pPr>
        <w:jc w:val="center"/>
        <w:rPr>
          <w:sz w:val="24"/>
          <w:szCs w:val="24"/>
        </w:rPr>
      </w:pPr>
    </w:p>
    <w:p w:rsidR="001F7378" w:rsidRDefault="001F7378">
      <w:pPr>
        <w:jc w:val="center"/>
        <w:rPr>
          <w:sz w:val="24"/>
        </w:rPr>
      </w:pPr>
    </w:p>
    <w:p w:rsidR="001F7378" w:rsidRDefault="001F7378">
      <w:pPr>
        <w:jc w:val="center"/>
        <w:rPr>
          <w:sz w:val="24"/>
        </w:rPr>
      </w:pPr>
    </w:p>
    <w:p w:rsidR="001F7378" w:rsidRDefault="002D1D9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1F7378" w:rsidRDefault="002D1D97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1F7378" w:rsidRDefault="001F7378">
      <w:pPr>
        <w:ind w:firstLine="2268"/>
        <w:jc w:val="both"/>
        <w:rPr>
          <w:b/>
          <w:sz w:val="24"/>
        </w:rPr>
      </w:pPr>
    </w:p>
    <w:p w:rsidR="001F7378" w:rsidRDefault="001F7378">
      <w:pPr>
        <w:ind w:firstLine="2268"/>
        <w:jc w:val="both"/>
        <w:rPr>
          <w:b/>
          <w:sz w:val="24"/>
        </w:rPr>
      </w:pPr>
    </w:p>
    <w:p w:rsidR="001F7378" w:rsidRDefault="002D1D97">
      <w:pPr>
        <w:jc w:val="both"/>
      </w:pPr>
      <w:r>
        <w:rPr>
          <w:rFonts w:ascii="Bookman Old Style" w:hAnsi="Bookman Old Style"/>
          <w:b/>
          <w:sz w:val="24"/>
          <w:szCs w:val="24"/>
        </w:rPr>
        <w:t>INDICAMOS</w:t>
      </w:r>
      <w:r>
        <w:rPr>
          <w:rFonts w:ascii="Bookman Old Style" w:hAnsi="Bookman Old Style"/>
          <w:sz w:val="24"/>
          <w:szCs w:val="24"/>
        </w:rPr>
        <w:t xml:space="preserve">, na forma regimental, e depois de </w:t>
      </w:r>
      <w:r>
        <w:rPr>
          <w:rFonts w:ascii="Bookman Old Style" w:hAnsi="Bookman Old Style"/>
          <w:bCs/>
          <w:sz w:val="24"/>
          <w:szCs w:val="24"/>
        </w:rPr>
        <w:t>ouvido o Douto Plenário desta Casa, que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Sr. Prefeito Arquiteto Calos Nelson Bueno</w:t>
      </w:r>
      <w:r>
        <w:rPr>
          <w:rFonts w:ascii="Bookman Old Style" w:hAnsi="Bookman Old Style"/>
          <w:bCs/>
          <w:sz w:val="24"/>
          <w:szCs w:val="24"/>
        </w:rPr>
        <w:t xml:space="preserve">, para que seja autorizado e determinado o deslocamento de pessoal para proceder o </w:t>
      </w:r>
      <w:r>
        <w:rPr>
          <w:rFonts w:ascii="Bookman Old Style" w:hAnsi="Bookman Old Style"/>
          <w:b/>
          <w:bCs/>
          <w:sz w:val="24"/>
          <w:szCs w:val="24"/>
        </w:rPr>
        <w:t xml:space="preserve">Serviços de erradicação </w:t>
      </w:r>
      <w:r w:rsidR="004A6059">
        <w:rPr>
          <w:rFonts w:ascii="Bookman Old Style" w:hAnsi="Bookman Old Style"/>
          <w:b/>
          <w:bCs/>
          <w:sz w:val="24"/>
          <w:szCs w:val="24"/>
        </w:rPr>
        <w:t>de arvores</w:t>
      </w:r>
      <w:r>
        <w:rPr>
          <w:rFonts w:ascii="Bookman Old Style" w:hAnsi="Bookman Old Style"/>
          <w:b/>
          <w:bCs/>
          <w:sz w:val="24"/>
          <w:szCs w:val="24"/>
        </w:rPr>
        <w:t xml:space="preserve"> seca localizado na Praça Prefeito Jamil Bacar, onde está localizado o Bosque de Maria, no Residencial Parque Murayama.   </w:t>
      </w:r>
    </w:p>
    <w:p w:rsidR="001F7378" w:rsidRDefault="001F737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1F7378" w:rsidRDefault="002D1D97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                 </w:t>
      </w:r>
    </w:p>
    <w:p w:rsidR="001F7378" w:rsidRDefault="001F737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1F7378" w:rsidRDefault="001F737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1F7378" w:rsidRDefault="001F7378">
      <w:pPr>
        <w:jc w:val="both"/>
        <w:rPr>
          <w:bCs/>
          <w:sz w:val="24"/>
          <w:szCs w:val="24"/>
        </w:rPr>
      </w:pPr>
    </w:p>
    <w:p w:rsidR="001F7378" w:rsidRDefault="002D1D9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 “VEREADOR SANTO RÓTOLLI”, em 13 de fevereiro de 2020.</w:t>
      </w:r>
    </w:p>
    <w:p w:rsidR="001F7378" w:rsidRDefault="001F7378">
      <w:pPr>
        <w:jc w:val="both"/>
        <w:rPr>
          <w:b/>
          <w:bCs/>
          <w:sz w:val="24"/>
          <w:szCs w:val="24"/>
        </w:rPr>
      </w:pPr>
    </w:p>
    <w:p w:rsidR="001F7378" w:rsidRDefault="001F7378">
      <w:pPr>
        <w:jc w:val="both"/>
        <w:rPr>
          <w:b/>
          <w:bCs/>
          <w:sz w:val="24"/>
          <w:szCs w:val="24"/>
        </w:rPr>
      </w:pPr>
    </w:p>
    <w:p w:rsidR="001F7378" w:rsidRDefault="001F7378">
      <w:pPr>
        <w:jc w:val="both"/>
        <w:rPr>
          <w:b/>
          <w:bCs/>
          <w:sz w:val="24"/>
          <w:szCs w:val="24"/>
        </w:rPr>
      </w:pPr>
    </w:p>
    <w:p w:rsidR="001F7378" w:rsidRDefault="001F7378">
      <w:pPr>
        <w:jc w:val="both"/>
        <w:rPr>
          <w:b/>
          <w:bCs/>
          <w:sz w:val="24"/>
          <w:szCs w:val="24"/>
        </w:rPr>
      </w:pPr>
    </w:p>
    <w:p w:rsidR="001F7378" w:rsidRDefault="001F7378">
      <w:pPr>
        <w:jc w:val="both"/>
        <w:rPr>
          <w:bCs/>
          <w:sz w:val="24"/>
          <w:szCs w:val="24"/>
        </w:rPr>
      </w:pPr>
    </w:p>
    <w:p w:rsidR="001F7378" w:rsidRDefault="002D1D97">
      <w:pPr>
        <w:jc w:val="center"/>
        <w:rPr>
          <w:rFonts w:ascii="Bookman Old Style" w:hAnsi="Bookman Old Style"/>
          <w:b/>
          <w:bCs/>
          <w:caps/>
          <w:sz w:val="28"/>
          <w:szCs w:val="28"/>
        </w:rPr>
      </w:pPr>
      <w:r>
        <w:rPr>
          <w:rFonts w:ascii="Bookman Old Style" w:hAnsi="Bookman Old Style"/>
          <w:b/>
          <w:bCs/>
          <w:caps/>
          <w:sz w:val="28"/>
          <w:szCs w:val="28"/>
        </w:rPr>
        <w:t xml:space="preserve">Vereador Dr. </w:t>
      </w:r>
      <w:r>
        <w:rPr>
          <w:rFonts w:ascii="Bookman Old Style" w:hAnsi="Bookman Old Style"/>
          <w:b/>
          <w:bCs/>
          <w:caps/>
          <w:sz w:val="28"/>
          <w:szCs w:val="28"/>
        </w:rPr>
        <w:t>Gerson Luiz Rossi Junior</w:t>
      </w:r>
    </w:p>
    <w:p w:rsidR="001F7378" w:rsidRDefault="002D1D97">
      <w:pPr>
        <w:jc w:val="center"/>
        <w:rPr>
          <w:rFonts w:ascii="Bookman Old Style" w:hAnsi="Bookman Old Style"/>
          <w:bCs/>
          <w:caps/>
          <w:sz w:val="24"/>
          <w:szCs w:val="24"/>
        </w:rPr>
      </w:pPr>
      <w:r>
        <w:rPr>
          <w:rFonts w:ascii="Bookman Old Style" w:hAnsi="Bookman Old Style"/>
          <w:bCs/>
          <w:caps/>
          <w:sz w:val="24"/>
          <w:szCs w:val="24"/>
        </w:rPr>
        <w:t xml:space="preserve">Presidente da cOmissão de justiça e redação </w:t>
      </w:r>
    </w:p>
    <w:p w:rsidR="001F7378" w:rsidRDefault="002D1D97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“CIDADANIA”</w:t>
      </w:r>
    </w:p>
    <w:p w:rsidR="001F7378" w:rsidRDefault="001F737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1F7378" w:rsidRDefault="001F7378">
      <w:pPr>
        <w:jc w:val="both"/>
        <w:rPr>
          <w:rFonts w:ascii="Bookman Old Style" w:hAnsi="Bookman Old Style"/>
          <w:bCs/>
          <w:sz w:val="24"/>
          <w:szCs w:val="24"/>
        </w:rPr>
      </w:pPr>
    </w:p>
    <w:p w:rsidR="001F7378" w:rsidRDefault="002D1D97">
      <w:pPr>
        <w:jc w:val="both"/>
        <w:rPr>
          <w:rFonts w:ascii="Bookman Old Style" w:hAnsi="Bookman Old Style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</w:t>
      </w:r>
    </w:p>
    <w:p w:rsidR="001F7378" w:rsidRDefault="001F7378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1F7378" w:rsidRDefault="001F7378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1F7378" w:rsidRDefault="001F7378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1F7378" w:rsidRDefault="001F7378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1F7378" w:rsidRDefault="001F7378">
      <w:pPr>
        <w:pStyle w:val="NormalWeb"/>
        <w:spacing w:line="120" w:lineRule="auto"/>
        <w:rPr>
          <w:rFonts w:ascii="Bookman Old Style" w:hAnsi="Bookman Old Style" w:cs="Tahoma"/>
        </w:rPr>
      </w:pPr>
    </w:p>
    <w:p w:rsidR="001F7378" w:rsidRDefault="001F7378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1F7378" w:rsidRDefault="001F7378">
      <w:pPr>
        <w:jc w:val="right"/>
        <w:rPr>
          <w:rFonts w:ascii="Arial" w:hAnsi="Arial" w:cs="Arial"/>
          <w:b/>
          <w:i/>
          <w:sz w:val="16"/>
          <w:szCs w:val="16"/>
        </w:rPr>
      </w:pPr>
    </w:p>
    <w:p w:rsidR="001F7378" w:rsidRDefault="001F7378">
      <w:pPr>
        <w:jc w:val="right"/>
      </w:pPr>
    </w:p>
    <w:sectPr w:rsidR="001F7378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D97" w:rsidRDefault="002D1D97">
      <w:r>
        <w:separator/>
      </w:r>
    </w:p>
  </w:endnote>
  <w:endnote w:type="continuationSeparator" w:id="0">
    <w:p w:rsidR="002D1D97" w:rsidRDefault="002D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378" w:rsidRDefault="002D1D9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D97" w:rsidRDefault="002D1D97">
      <w:r>
        <w:separator/>
      </w:r>
    </w:p>
  </w:footnote>
  <w:footnote w:type="continuationSeparator" w:id="0">
    <w:p w:rsidR="002D1D97" w:rsidRDefault="002D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378" w:rsidRDefault="002D1D9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F7378" w:rsidRDefault="001F7378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1F7378" w:rsidRDefault="002D1D9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</w:t>
    </w:r>
    <w:r>
      <w:rPr>
        <w:rFonts w:ascii="Arial" w:hAnsi="Arial"/>
        <w:b/>
        <w:sz w:val="34"/>
      </w:rPr>
      <w:t>MUNICIPAL DE MOGI MIRIM</w:t>
    </w:r>
  </w:p>
  <w:p w:rsidR="001F7378" w:rsidRDefault="002D1D9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78"/>
    <w:rsid w:val="001F7378"/>
    <w:rsid w:val="002D1D97"/>
    <w:rsid w:val="004A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47F84-BB05-4B82-8769-4616F0F4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725AD-97EE-46E0-A0B2-A7373025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2015-05-21T11:39:00Z</cp:lastPrinted>
  <dcterms:created xsi:type="dcterms:W3CDTF">2020-02-14T12:19:00Z</dcterms:created>
  <dcterms:modified xsi:type="dcterms:W3CDTF">2020-02-14T12:19:00Z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