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7E3B22">
        <w:rPr>
          <w:rFonts w:ascii="Bookman Old Style" w:hAnsi="Bookman Old Style"/>
          <w:b/>
          <w:sz w:val="24"/>
          <w:szCs w:val="24"/>
        </w:rPr>
        <w:t>JOSÉ BIZIGATO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7E3B22">
        <w:rPr>
          <w:rFonts w:ascii="Bookman Old Style" w:hAnsi="Bookman Old Style"/>
          <w:b/>
          <w:sz w:val="24"/>
          <w:szCs w:val="24"/>
        </w:rPr>
        <w:t>SANTA CRUZ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14D01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7E3B22">
        <w:rPr>
          <w:rFonts w:ascii="Bookman Old Style" w:hAnsi="Bookman Old Style"/>
          <w:sz w:val="28"/>
          <w:szCs w:val="28"/>
        </w:rPr>
        <w:t>José Bizigato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7E3B22">
        <w:rPr>
          <w:rFonts w:ascii="Bookman Old Style" w:hAnsi="Bookman Old Style"/>
          <w:sz w:val="28"/>
          <w:szCs w:val="28"/>
        </w:rPr>
        <w:t>Santa Cruz</w:t>
      </w:r>
      <w:r w:rsidR="00714D01"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7E3B22">
        <w:rPr>
          <w:rFonts w:ascii="Bookman Old Style" w:hAnsi="Bookman Old Style"/>
          <w:sz w:val="28"/>
          <w:szCs w:val="28"/>
        </w:rPr>
        <w:t>à garagem da empresa Grupo Quaglio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714D01" w:rsidRDefault="00714D01" w:rsidP="00714D0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0</w:t>
      </w:r>
      <w:r w:rsidR="007E3B22">
        <w:rPr>
          <w:rFonts w:ascii="Bookman Old Style" w:hAnsi="Bookman Old Style"/>
          <w:b/>
          <w:sz w:val="24"/>
          <w:szCs w:val="24"/>
        </w:rPr>
        <w:t>9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março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5A2" w:rsidRDefault="004F35A2">
      <w:r>
        <w:separator/>
      </w:r>
    </w:p>
  </w:endnote>
  <w:endnote w:type="continuationSeparator" w:id="0">
    <w:p w:rsidR="004F35A2" w:rsidRDefault="004F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5A2" w:rsidRDefault="004F35A2">
      <w:r>
        <w:separator/>
      </w:r>
    </w:p>
  </w:footnote>
  <w:footnote w:type="continuationSeparator" w:id="0">
    <w:p w:rsidR="004F35A2" w:rsidRDefault="004F3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4F35A2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14D01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E3B22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13442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3E97C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D956-511E-467D-87C8-073697FB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2020-03-05T19:05:00Z</dcterms:modified>
</cp:coreProperties>
</file>