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5D" w:rsidRPr="00BA1CD9" w:rsidRDefault="00F4165D" w:rsidP="00F4165D">
      <w:pPr>
        <w:jc w:val="both"/>
        <w:rPr>
          <w:sz w:val="24"/>
          <w:szCs w:val="24"/>
        </w:rPr>
      </w:pPr>
      <w:r w:rsidRPr="00BA1CD9">
        <w:rPr>
          <w:sz w:val="24"/>
          <w:szCs w:val="24"/>
        </w:rPr>
        <w:t xml:space="preserve">                 </w:t>
      </w:r>
      <w:r w:rsidRPr="00BA1CD9">
        <w:rPr>
          <w:b/>
          <w:sz w:val="24"/>
          <w:szCs w:val="24"/>
        </w:rPr>
        <w:t>PROJETO DE LEI Nº</w:t>
      </w:r>
      <w:r>
        <w:rPr>
          <w:b/>
          <w:sz w:val="24"/>
          <w:szCs w:val="24"/>
        </w:rPr>
        <w:t xml:space="preserve"> </w:t>
      </w:r>
      <w:r w:rsidR="00BA5A84">
        <w:rPr>
          <w:b/>
          <w:sz w:val="24"/>
          <w:szCs w:val="24"/>
        </w:rPr>
        <w:t>39</w:t>
      </w:r>
      <w:bookmarkStart w:id="0" w:name="_GoBack"/>
      <w:bookmarkEnd w:id="0"/>
      <w:r w:rsidRPr="00BA1CD9">
        <w:rPr>
          <w:b/>
          <w:sz w:val="24"/>
          <w:szCs w:val="24"/>
        </w:rPr>
        <w:t xml:space="preserve">  DE 2</w:t>
      </w:r>
      <w:r>
        <w:rPr>
          <w:b/>
          <w:sz w:val="24"/>
          <w:szCs w:val="24"/>
        </w:rPr>
        <w:t>.</w:t>
      </w:r>
      <w:r w:rsidRPr="00BA1CD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20</w:t>
      </w:r>
      <w:r w:rsidRPr="00BA1CD9">
        <w:rPr>
          <w:b/>
          <w:sz w:val="24"/>
          <w:szCs w:val="24"/>
        </w:rPr>
        <w:t>.</w:t>
      </w:r>
    </w:p>
    <w:p w:rsidR="00F4165D" w:rsidRPr="00BA1CD9" w:rsidRDefault="00F4165D" w:rsidP="00F4165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165D" w:rsidRPr="00BA1CD9" w:rsidRDefault="00F4165D" w:rsidP="00F4165D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A1CD9">
        <w:rPr>
          <w:rFonts w:ascii="Times New Roman" w:hAnsi="Times New Roman"/>
          <w:sz w:val="24"/>
          <w:szCs w:val="24"/>
        </w:rPr>
        <w:tab/>
      </w:r>
      <w:r w:rsidRPr="00BA1CD9">
        <w:rPr>
          <w:rFonts w:ascii="Times New Roman" w:hAnsi="Times New Roman"/>
          <w:sz w:val="24"/>
          <w:szCs w:val="24"/>
        </w:rPr>
        <w:tab/>
      </w:r>
      <w:r w:rsidRPr="00BA1CD9">
        <w:rPr>
          <w:rFonts w:ascii="Times New Roman" w:hAnsi="Times New Roman"/>
          <w:b/>
          <w:sz w:val="24"/>
          <w:szCs w:val="24"/>
        </w:rPr>
        <w:t xml:space="preserve">      </w:t>
      </w:r>
    </w:p>
    <w:p w:rsidR="00F4165D" w:rsidRPr="00BA1CD9" w:rsidRDefault="00F4165D" w:rsidP="00F4165D">
      <w:pPr>
        <w:pStyle w:val="TextosemFormatao"/>
        <w:ind w:left="3969" w:right="-46"/>
        <w:jc w:val="both"/>
        <w:rPr>
          <w:rFonts w:ascii="Times New Roman" w:hAnsi="Times New Roman"/>
          <w:b/>
          <w:sz w:val="24"/>
          <w:szCs w:val="24"/>
        </w:rPr>
      </w:pPr>
      <w:r w:rsidRPr="00BA1CD9">
        <w:rPr>
          <w:rFonts w:ascii="Times New Roman" w:hAnsi="Times New Roman"/>
          <w:b/>
          <w:sz w:val="24"/>
          <w:szCs w:val="24"/>
        </w:rPr>
        <w:t xml:space="preserve">FIXA OS SUBSÍDIOS DOS VEREADORES </w:t>
      </w:r>
      <w:r>
        <w:rPr>
          <w:rFonts w:ascii="Times New Roman" w:hAnsi="Times New Roman"/>
          <w:b/>
          <w:sz w:val="24"/>
          <w:szCs w:val="24"/>
        </w:rPr>
        <w:t>PARA O QUATRIÊNIO 1º/</w:t>
      </w:r>
      <w:r w:rsidR="00A95C4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1/2.021 A 31/12/2.024.</w:t>
      </w:r>
    </w:p>
    <w:p w:rsidR="00F4165D" w:rsidRPr="00BA1CD9" w:rsidRDefault="00F4165D" w:rsidP="00F4165D">
      <w:pPr>
        <w:pStyle w:val="TextosemFormatao"/>
        <w:ind w:left="3969" w:right="-46"/>
        <w:jc w:val="both"/>
        <w:rPr>
          <w:rFonts w:ascii="Times New Roman" w:hAnsi="Times New Roman"/>
          <w:b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b/>
          <w:sz w:val="24"/>
          <w:szCs w:val="24"/>
        </w:rPr>
        <w:t xml:space="preserve">             A MESA DA CÂMARA MUNICIPAL DE MOGI MIRIM, </w:t>
      </w:r>
      <w:r w:rsidRPr="00BA1CD9">
        <w:rPr>
          <w:rFonts w:ascii="Times New Roman" w:hAnsi="Times New Roman"/>
          <w:sz w:val="24"/>
          <w:szCs w:val="24"/>
        </w:rPr>
        <w:t>Estado de São Paulo etc. no uso de suas atribuições legais, determina: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b/>
          <w:sz w:val="24"/>
          <w:szCs w:val="24"/>
        </w:rPr>
        <w:t>Art. 1°</w:t>
      </w:r>
      <w:r>
        <w:rPr>
          <w:rFonts w:ascii="Times New Roman" w:hAnsi="Times New Roman"/>
          <w:sz w:val="24"/>
          <w:szCs w:val="24"/>
        </w:rPr>
        <w:t xml:space="preserve"> Esta L</w:t>
      </w:r>
      <w:r w:rsidRPr="00BA1CD9">
        <w:rPr>
          <w:rFonts w:ascii="Times New Roman" w:hAnsi="Times New Roman"/>
          <w:sz w:val="24"/>
          <w:szCs w:val="24"/>
        </w:rPr>
        <w:t>ei fixará os subsídios dos Vereadores para o quatriênio 1º.</w:t>
      </w:r>
      <w:r>
        <w:rPr>
          <w:rFonts w:ascii="Times New Roman" w:hAnsi="Times New Roman"/>
          <w:sz w:val="24"/>
          <w:szCs w:val="24"/>
        </w:rPr>
        <w:t>0</w:t>
      </w:r>
      <w:r w:rsidRPr="00BA1CD9"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>.</w:t>
      </w:r>
      <w:r w:rsidRPr="00BA1CD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21 a 31.12.2.024</w:t>
      </w:r>
      <w:r w:rsidRPr="00BA1CD9">
        <w:rPr>
          <w:rFonts w:ascii="Times New Roman" w:hAnsi="Times New Roman"/>
          <w:sz w:val="24"/>
          <w:szCs w:val="24"/>
        </w:rPr>
        <w:t xml:space="preserve">, nos termos do art. 29, V e VI, </w:t>
      </w:r>
      <w:r>
        <w:rPr>
          <w:rFonts w:ascii="Times New Roman" w:hAnsi="Times New Roman"/>
          <w:sz w:val="24"/>
          <w:szCs w:val="24"/>
        </w:rPr>
        <w:t xml:space="preserve">“c”, </w:t>
      </w:r>
      <w:r w:rsidRPr="00BA1CD9">
        <w:rPr>
          <w:rFonts w:ascii="Times New Roman" w:hAnsi="Times New Roman"/>
          <w:sz w:val="24"/>
          <w:szCs w:val="24"/>
        </w:rPr>
        <w:t xml:space="preserve">da Constituição Federal, dos </w:t>
      </w:r>
      <w:proofErr w:type="spellStart"/>
      <w:r w:rsidRPr="00BA1CD9">
        <w:rPr>
          <w:rFonts w:ascii="Times New Roman" w:hAnsi="Times New Roman"/>
          <w:sz w:val="24"/>
          <w:szCs w:val="24"/>
        </w:rPr>
        <w:t>arts</w:t>
      </w:r>
      <w:proofErr w:type="spellEnd"/>
      <w:r w:rsidRPr="00BA1CD9">
        <w:rPr>
          <w:rFonts w:ascii="Times New Roman" w:hAnsi="Times New Roman"/>
          <w:sz w:val="24"/>
          <w:szCs w:val="24"/>
        </w:rPr>
        <w:t xml:space="preserve">. 32, XXI, 68, § 3º, 88, XI, da LOMM - Lei Orgânica de Mogi Mirim, combinados com os </w:t>
      </w:r>
      <w:proofErr w:type="spellStart"/>
      <w:r w:rsidRPr="00BA1CD9">
        <w:rPr>
          <w:rFonts w:ascii="Times New Roman" w:hAnsi="Times New Roman"/>
          <w:sz w:val="24"/>
          <w:szCs w:val="24"/>
        </w:rPr>
        <w:t>arts</w:t>
      </w:r>
      <w:proofErr w:type="spellEnd"/>
      <w:r w:rsidRPr="00BA1CD9">
        <w:rPr>
          <w:rFonts w:ascii="Times New Roman" w:hAnsi="Times New Roman"/>
          <w:sz w:val="24"/>
          <w:szCs w:val="24"/>
        </w:rPr>
        <w:t>. 9º, XVIII e 80 da Resolução n° 276, de 9 de novembro de 2010 (Regimento Interno vigente), observados os limites constitucionais e da lei de responsabilidade fiscal, sobre os quais incidirão o Imposto sobre a Renda e contribuição para o Regime Geral da Previdência Social.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b/>
          <w:sz w:val="24"/>
          <w:szCs w:val="24"/>
        </w:rPr>
        <w:t>Art. 2º</w:t>
      </w:r>
      <w:r w:rsidRPr="00BA1CD9">
        <w:rPr>
          <w:rFonts w:ascii="Times New Roman" w:hAnsi="Times New Roman"/>
          <w:sz w:val="24"/>
          <w:szCs w:val="24"/>
        </w:rPr>
        <w:t xml:space="preserve"> O subsídio dos Vereadores </w:t>
      </w:r>
      <w:r>
        <w:rPr>
          <w:rFonts w:ascii="Times New Roman" w:hAnsi="Times New Roman"/>
          <w:sz w:val="24"/>
          <w:szCs w:val="24"/>
        </w:rPr>
        <w:t>eleitos no pleito de 2.020</w:t>
      </w:r>
      <w:r w:rsidRPr="00BA1CD9">
        <w:rPr>
          <w:rFonts w:ascii="Times New Roman" w:hAnsi="Times New Roman"/>
          <w:sz w:val="24"/>
          <w:szCs w:val="24"/>
        </w:rPr>
        <w:t xml:space="preserve"> será fixado na razão de </w:t>
      </w:r>
      <w:r>
        <w:rPr>
          <w:rFonts w:ascii="Times New Roman" w:hAnsi="Times New Roman"/>
          <w:sz w:val="24"/>
          <w:szCs w:val="24"/>
        </w:rPr>
        <w:t>4.974,00 (quatro mil novecentos e setenta e quatro reais)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sz w:val="24"/>
          <w:szCs w:val="24"/>
        </w:rPr>
        <w:t>§ 1º Nos casos de morte de parentes consanguíneos e afins, até o terceiro grau, o Vereador ausente da sessão não perderá o direito ao subsídio.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sz w:val="24"/>
          <w:szCs w:val="24"/>
        </w:rPr>
        <w:t>§ 2º Os casos de faltas e licenças ao Vereador são os dispostos no art. 81 do Regimento Interno, estendidos ao respectivo suplente.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sz w:val="24"/>
          <w:szCs w:val="24"/>
        </w:rPr>
        <w:t>§ 3º Em caso de faltas não justificadas às sessões ordinárias, o subsídio será proporcional ao número de sessões que o Vereador se fizer presente.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b/>
          <w:sz w:val="24"/>
          <w:szCs w:val="24"/>
        </w:rPr>
        <w:t>Art. 3°</w:t>
      </w:r>
      <w:r w:rsidRPr="00BA1CD9">
        <w:rPr>
          <w:rFonts w:ascii="Times New Roman" w:hAnsi="Times New Roman"/>
          <w:sz w:val="24"/>
          <w:szCs w:val="24"/>
        </w:rPr>
        <w:t xml:space="preserve"> O Vereador que estiver no exercício da Presidência da Câmara fará jus ao subsídio mensal correspondente ao subsídio pago ao Vereador, acrescido de trinta por cento.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sz w:val="24"/>
          <w:szCs w:val="24"/>
        </w:rPr>
        <w:t>Parágrafo único. Em caso de substituição, o Vereador ocupante da Presidência fará jus ao subsídio proporcional aos dias em que ocupar o cargo; o Presidente titular deixará de perceber o acréscimo, enquanto estiver ausente do cargo.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sz w:val="24"/>
          <w:szCs w:val="24"/>
        </w:rPr>
        <w:t xml:space="preserve"> 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b/>
          <w:sz w:val="24"/>
          <w:szCs w:val="24"/>
        </w:rPr>
        <w:t>Art. 4°</w:t>
      </w:r>
      <w:r w:rsidRPr="00BA1CD9">
        <w:rPr>
          <w:rFonts w:ascii="Times New Roman" w:hAnsi="Times New Roman"/>
          <w:sz w:val="24"/>
          <w:szCs w:val="24"/>
        </w:rPr>
        <w:t xml:space="preserve"> O Vereador terá a faculdade de, através de comunicado por escrito à Mesa da Câmara Municipal, manifestar o desejo de não receber parte do subsídio mensal de que dispõe a presente lei.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b/>
          <w:sz w:val="24"/>
          <w:szCs w:val="24"/>
        </w:rPr>
        <w:t>Art. 5°</w:t>
      </w:r>
      <w:r w:rsidRPr="00BA1CD9">
        <w:rPr>
          <w:rFonts w:ascii="Times New Roman" w:hAnsi="Times New Roman"/>
          <w:sz w:val="24"/>
          <w:szCs w:val="24"/>
        </w:rPr>
        <w:t xml:space="preserve"> As sessões extraordinárias e convocações no período de recesso não serão remuneradas e não ocasionarão qualquer desconto, pela ausência do Vereador.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4165D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A95C48" w:rsidRPr="00BA1CD9" w:rsidRDefault="00A95C48" w:rsidP="00F4165D">
      <w:pPr>
        <w:pStyle w:val="TextosemFormatao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4165D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4165D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b/>
          <w:sz w:val="24"/>
          <w:szCs w:val="24"/>
        </w:rPr>
        <w:t>Art. 6°</w:t>
      </w:r>
      <w:r w:rsidRPr="00BA1CD9">
        <w:rPr>
          <w:rFonts w:ascii="Times New Roman" w:hAnsi="Times New Roman"/>
          <w:sz w:val="24"/>
          <w:szCs w:val="24"/>
        </w:rPr>
        <w:t xml:space="preserve"> Os subsídios de que tratam esta lei serão revistos anualmente, na mesma data e igual índice, por ocasião da revisão geral e anual da remuneração dos servidores públicos municipais, de conformidade com o estabelecido pelo art. 37, X, da Constituição Federal.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b/>
          <w:sz w:val="24"/>
          <w:szCs w:val="24"/>
        </w:rPr>
        <w:t>Art. 7°</w:t>
      </w:r>
      <w:r w:rsidRPr="00BA1CD9">
        <w:rPr>
          <w:rFonts w:ascii="Times New Roman" w:hAnsi="Times New Roman"/>
          <w:sz w:val="24"/>
          <w:szCs w:val="24"/>
        </w:rPr>
        <w:t xml:space="preserve"> As despesas com execução desta lei correrão à conta de dotação orçamentária própria, consignadas nos respectivos orçamentos anuais da Câmara e da Prefeitura Municipal em cada exercício financeiro.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b/>
          <w:sz w:val="24"/>
          <w:szCs w:val="24"/>
        </w:rPr>
        <w:t xml:space="preserve">Art. 8º </w:t>
      </w:r>
      <w:r w:rsidRPr="00BA1CD9">
        <w:rPr>
          <w:rFonts w:ascii="Times New Roman" w:hAnsi="Times New Roman"/>
          <w:sz w:val="24"/>
          <w:szCs w:val="24"/>
        </w:rPr>
        <w:t>Esta Lei entrará em vigor em 1º</w:t>
      </w:r>
      <w:r>
        <w:rPr>
          <w:rFonts w:ascii="Times New Roman" w:hAnsi="Times New Roman"/>
          <w:sz w:val="24"/>
          <w:szCs w:val="24"/>
        </w:rPr>
        <w:t xml:space="preserve"> de janeiro de 2.021</w:t>
      </w:r>
      <w:r w:rsidRPr="00BA1CD9">
        <w:rPr>
          <w:rFonts w:ascii="Times New Roman" w:hAnsi="Times New Roman"/>
          <w:sz w:val="24"/>
          <w:szCs w:val="24"/>
        </w:rPr>
        <w:t>.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BA1CD9">
        <w:rPr>
          <w:rFonts w:ascii="Times New Roman" w:hAnsi="Times New Roman"/>
          <w:b/>
          <w:sz w:val="24"/>
          <w:szCs w:val="24"/>
        </w:rPr>
        <w:t>Art. 9°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1CD9">
        <w:rPr>
          <w:rFonts w:ascii="Times New Roman" w:hAnsi="Times New Roman"/>
          <w:sz w:val="24"/>
          <w:szCs w:val="24"/>
        </w:rPr>
        <w:t>Revogam-se as disposições em contrário.</w:t>
      </w:r>
    </w:p>
    <w:p w:rsidR="00F4165D" w:rsidRPr="00923768" w:rsidRDefault="00F4165D" w:rsidP="00F4165D">
      <w:pPr>
        <w:rPr>
          <w:rFonts w:ascii="Bookman Old Style" w:hAnsi="Bookman Old Style" w:cs="Arial"/>
          <w:b/>
          <w:sz w:val="26"/>
          <w:szCs w:val="26"/>
        </w:rPr>
      </w:pPr>
    </w:p>
    <w:p w:rsidR="00F4165D" w:rsidRPr="00124A94" w:rsidRDefault="00F4165D" w:rsidP="00F4165D">
      <w:pPr>
        <w:ind w:left="1134"/>
        <w:rPr>
          <w:sz w:val="22"/>
          <w:szCs w:val="22"/>
        </w:rPr>
      </w:pPr>
      <w:r w:rsidRPr="00124A94">
        <w:rPr>
          <w:sz w:val="22"/>
          <w:szCs w:val="22"/>
        </w:rPr>
        <w:t>Mesa da Câmar</w:t>
      </w:r>
      <w:r>
        <w:rPr>
          <w:sz w:val="22"/>
          <w:szCs w:val="22"/>
        </w:rPr>
        <w:t>a Municipal de Mogi Mirim, em 18</w:t>
      </w:r>
      <w:r w:rsidRPr="00124A94">
        <w:rPr>
          <w:sz w:val="22"/>
          <w:szCs w:val="22"/>
        </w:rPr>
        <w:t xml:space="preserve"> de março de 2</w:t>
      </w:r>
      <w:r>
        <w:rPr>
          <w:sz w:val="22"/>
          <w:szCs w:val="22"/>
        </w:rPr>
        <w:t>.</w:t>
      </w:r>
      <w:r w:rsidRPr="00124A94">
        <w:rPr>
          <w:sz w:val="22"/>
          <w:szCs w:val="22"/>
        </w:rPr>
        <w:t>0</w:t>
      </w:r>
      <w:r>
        <w:rPr>
          <w:sz w:val="22"/>
          <w:szCs w:val="22"/>
        </w:rPr>
        <w:t>20</w:t>
      </w:r>
      <w:r w:rsidRPr="00124A94">
        <w:rPr>
          <w:sz w:val="22"/>
          <w:szCs w:val="22"/>
        </w:rPr>
        <w:t>.</w:t>
      </w:r>
    </w:p>
    <w:p w:rsidR="00F4165D" w:rsidRPr="00124A94" w:rsidRDefault="00F4165D" w:rsidP="00F4165D">
      <w:pPr>
        <w:tabs>
          <w:tab w:val="left" w:pos="709"/>
        </w:tabs>
        <w:ind w:left="1134"/>
        <w:rPr>
          <w:sz w:val="22"/>
          <w:szCs w:val="22"/>
        </w:rPr>
      </w:pPr>
    </w:p>
    <w:p w:rsidR="00F4165D" w:rsidRPr="00124A94" w:rsidRDefault="00F4165D" w:rsidP="00F4165D">
      <w:pPr>
        <w:tabs>
          <w:tab w:val="left" w:pos="709"/>
        </w:tabs>
        <w:ind w:left="1134"/>
        <w:rPr>
          <w:sz w:val="22"/>
          <w:szCs w:val="22"/>
        </w:rPr>
      </w:pPr>
    </w:p>
    <w:p w:rsidR="00F4165D" w:rsidRPr="00124A94" w:rsidRDefault="00F4165D" w:rsidP="00F4165D">
      <w:pPr>
        <w:tabs>
          <w:tab w:val="left" w:pos="709"/>
        </w:tabs>
        <w:ind w:left="1134"/>
        <w:rPr>
          <w:sz w:val="22"/>
          <w:szCs w:val="22"/>
        </w:rPr>
      </w:pPr>
    </w:p>
    <w:p w:rsidR="00F4165D" w:rsidRPr="00124A94" w:rsidRDefault="00F4165D" w:rsidP="00F4165D">
      <w:pPr>
        <w:tabs>
          <w:tab w:val="left" w:pos="709"/>
        </w:tabs>
        <w:ind w:left="1134"/>
        <w:rPr>
          <w:sz w:val="22"/>
          <w:szCs w:val="22"/>
        </w:rPr>
      </w:pPr>
    </w:p>
    <w:p w:rsidR="00F4165D" w:rsidRDefault="00F4165D" w:rsidP="00F4165D">
      <w:pPr>
        <w:jc w:val="center"/>
        <w:rPr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</w:t>
      </w:r>
    </w:p>
    <w:p w:rsidR="00F4165D" w:rsidRDefault="00F4165D" w:rsidP="00F41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GERALDO VICENTE BERTANHA</w:t>
      </w:r>
    </w:p>
    <w:p w:rsidR="00F4165D" w:rsidRDefault="00F4165D" w:rsidP="00F41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1º Vice-Presidente</w:t>
      </w: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CRISTIANO GAIOTO</w:t>
      </w:r>
    </w:p>
    <w:p w:rsidR="00F4165D" w:rsidRDefault="00F4165D" w:rsidP="00F41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2º Vice-Presidente</w:t>
      </w: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LUÍS ROBERTO TAVARES</w:t>
      </w:r>
    </w:p>
    <w:p w:rsidR="00F4165D" w:rsidRDefault="00F4165D" w:rsidP="00F41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1º Secretário</w:t>
      </w: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ANDRÉ MAZON</w:t>
      </w:r>
    </w:p>
    <w:p w:rsidR="00F4165D" w:rsidRDefault="00F4165D" w:rsidP="00F41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2º Secretário</w:t>
      </w: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Pr="00267C3E" w:rsidRDefault="00F4165D" w:rsidP="00F4165D">
      <w:pPr>
        <w:tabs>
          <w:tab w:val="left" w:pos="709"/>
        </w:tabs>
        <w:ind w:left="1134"/>
        <w:jc w:val="both"/>
        <w:rPr>
          <w:b/>
        </w:rPr>
      </w:pPr>
    </w:p>
    <w:p w:rsidR="00F4165D" w:rsidRPr="00267C3E" w:rsidRDefault="00F4165D" w:rsidP="00F4165D">
      <w:pPr>
        <w:tabs>
          <w:tab w:val="left" w:pos="709"/>
        </w:tabs>
        <w:ind w:left="1134"/>
        <w:jc w:val="both"/>
        <w:rPr>
          <w:b/>
        </w:rPr>
      </w:pPr>
      <w:r w:rsidRPr="00267C3E">
        <w:rPr>
          <w:b/>
        </w:rPr>
        <w:t xml:space="preserve">Projeto de Lei nº </w:t>
      </w:r>
      <w:r>
        <w:rPr>
          <w:b/>
        </w:rPr>
        <w:t>___/2.020</w:t>
      </w:r>
    </w:p>
    <w:p w:rsidR="00F4165D" w:rsidRPr="00BA1CD9" w:rsidRDefault="00F4165D" w:rsidP="00F4165D">
      <w:pPr>
        <w:tabs>
          <w:tab w:val="left" w:pos="709"/>
        </w:tabs>
        <w:ind w:left="1134"/>
        <w:jc w:val="both"/>
        <w:rPr>
          <w:sz w:val="24"/>
          <w:szCs w:val="24"/>
        </w:rPr>
      </w:pPr>
      <w:r w:rsidRPr="00267C3E">
        <w:rPr>
          <w:b/>
        </w:rPr>
        <w:t>Autoria: Mesa da Câmara</w:t>
      </w:r>
    </w:p>
    <w:p w:rsidR="00F4165D" w:rsidRPr="00BA1CD9" w:rsidRDefault="00F4165D" w:rsidP="00F4165D">
      <w:pPr>
        <w:pStyle w:val="TextosemFormatao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F4165D" w:rsidRPr="00BA1CD9" w:rsidRDefault="00F4165D" w:rsidP="00F4165D">
      <w:pPr>
        <w:jc w:val="center"/>
        <w:rPr>
          <w:b/>
          <w:i/>
          <w:sz w:val="24"/>
          <w:szCs w:val="24"/>
        </w:rPr>
      </w:pPr>
    </w:p>
    <w:p w:rsidR="00F4165D" w:rsidRPr="00BA1CD9" w:rsidRDefault="00F4165D" w:rsidP="00F4165D">
      <w:pPr>
        <w:jc w:val="center"/>
        <w:rPr>
          <w:b/>
          <w:i/>
          <w:sz w:val="24"/>
          <w:szCs w:val="24"/>
        </w:rPr>
      </w:pPr>
    </w:p>
    <w:p w:rsidR="00F4165D" w:rsidRPr="00BA1CD9" w:rsidRDefault="00F4165D" w:rsidP="00F4165D">
      <w:pPr>
        <w:jc w:val="center"/>
        <w:rPr>
          <w:b/>
          <w:i/>
          <w:sz w:val="24"/>
          <w:szCs w:val="24"/>
        </w:rPr>
      </w:pPr>
    </w:p>
    <w:p w:rsidR="00F4165D" w:rsidRPr="00BA1CD9" w:rsidRDefault="00F4165D" w:rsidP="00F4165D">
      <w:pPr>
        <w:jc w:val="center"/>
        <w:rPr>
          <w:b/>
          <w:i/>
          <w:sz w:val="24"/>
          <w:szCs w:val="24"/>
        </w:rPr>
      </w:pPr>
    </w:p>
    <w:p w:rsidR="00F4165D" w:rsidRPr="00BA1CD9" w:rsidRDefault="00F4165D" w:rsidP="00F4165D">
      <w:pPr>
        <w:jc w:val="center"/>
        <w:rPr>
          <w:b/>
          <w:i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jc w:val="center"/>
        <w:rPr>
          <w:b/>
          <w:sz w:val="24"/>
          <w:szCs w:val="24"/>
        </w:rPr>
      </w:pPr>
    </w:p>
    <w:p w:rsidR="00F4165D" w:rsidRPr="00BA1CD9" w:rsidRDefault="00F4165D" w:rsidP="00F4165D">
      <w:pPr>
        <w:jc w:val="center"/>
        <w:rPr>
          <w:b/>
          <w:sz w:val="24"/>
          <w:szCs w:val="24"/>
        </w:rPr>
      </w:pPr>
      <w:r w:rsidRPr="00BA1CD9">
        <w:rPr>
          <w:b/>
          <w:sz w:val="24"/>
          <w:szCs w:val="24"/>
        </w:rPr>
        <w:t>JUSTIFICATIVA</w:t>
      </w:r>
    </w:p>
    <w:p w:rsidR="00F4165D" w:rsidRPr="00BA1CD9" w:rsidRDefault="00F4165D" w:rsidP="00F4165D">
      <w:pPr>
        <w:jc w:val="center"/>
        <w:rPr>
          <w:b/>
          <w:sz w:val="24"/>
          <w:szCs w:val="24"/>
        </w:rPr>
      </w:pPr>
    </w:p>
    <w:p w:rsidR="00F4165D" w:rsidRDefault="00F4165D" w:rsidP="00F4165D">
      <w:pPr>
        <w:ind w:firstLine="851"/>
        <w:jc w:val="both"/>
        <w:rPr>
          <w:sz w:val="24"/>
          <w:szCs w:val="24"/>
        </w:rPr>
      </w:pPr>
      <w:r w:rsidRPr="00BA1CD9">
        <w:rPr>
          <w:sz w:val="24"/>
          <w:szCs w:val="24"/>
        </w:rPr>
        <w:t>Este projeto tem o propósito de cumprir a determinação da LOM e do Regimento Interno, onde a Câmara fixará os subsídios dos Vereadores para a próxima Legislatura</w:t>
      </w:r>
      <w:r w:rsidR="00A95C48">
        <w:rPr>
          <w:sz w:val="24"/>
          <w:szCs w:val="24"/>
        </w:rPr>
        <w:t xml:space="preserve"> – 2.021/2.024</w:t>
      </w:r>
      <w:r w:rsidRPr="00BA1CD9">
        <w:rPr>
          <w:sz w:val="24"/>
          <w:szCs w:val="24"/>
        </w:rPr>
        <w:t>.</w:t>
      </w:r>
    </w:p>
    <w:p w:rsidR="00482AE7" w:rsidRPr="00BA1CD9" w:rsidRDefault="00482AE7" w:rsidP="00F4165D">
      <w:pPr>
        <w:ind w:firstLine="851"/>
        <w:jc w:val="both"/>
        <w:rPr>
          <w:sz w:val="24"/>
          <w:szCs w:val="24"/>
        </w:rPr>
      </w:pPr>
    </w:p>
    <w:p w:rsidR="00F4165D" w:rsidRDefault="00F4165D" w:rsidP="00F4165D">
      <w:pPr>
        <w:ind w:firstLine="851"/>
        <w:jc w:val="both"/>
        <w:rPr>
          <w:sz w:val="24"/>
          <w:szCs w:val="24"/>
        </w:rPr>
      </w:pPr>
      <w:r w:rsidRPr="00BA1CD9">
        <w:rPr>
          <w:sz w:val="24"/>
          <w:szCs w:val="24"/>
        </w:rPr>
        <w:t>Esta Mesa resolveu por apresentar o valor atual do subsídio percebido pelos Vereadores</w:t>
      </w:r>
      <w:r>
        <w:rPr>
          <w:sz w:val="24"/>
          <w:szCs w:val="24"/>
        </w:rPr>
        <w:t xml:space="preserve"> sem nenhuma correção, tendo em vista a situação econômica de todo o país</w:t>
      </w:r>
      <w:r w:rsidRPr="00BA1CD9">
        <w:rPr>
          <w:sz w:val="24"/>
          <w:szCs w:val="24"/>
        </w:rPr>
        <w:t>.</w:t>
      </w:r>
      <w:r w:rsidR="00A95C48">
        <w:rPr>
          <w:sz w:val="24"/>
          <w:szCs w:val="24"/>
        </w:rPr>
        <w:t xml:space="preserve"> </w:t>
      </w:r>
    </w:p>
    <w:p w:rsidR="00A95C48" w:rsidRDefault="00A95C48" w:rsidP="00F4165D">
      <w:pPr>
        <w:ind w:firstLine="851"/>
        <w:jc w:val="both"/>
        <w:rPr>
          <w:sz w:val="24"/>
          <w:szCs w:val="24"/>
        </w:rPr>
      </w:pPr>
    </w:p>
    <w:p w:rsidR="00A95C48" w:rsidRDefault="00A95C48" w:rsidP="00F4165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agindo, toda a comunidade </w:t>
      </w:r>
      <w:proofErr w:type="spellStart"/>
      <w:r>
        <w:rPr>
          <w:sz w:val="24"/>
          <w:szCs w:val="24"/>
        </w:rPr>
        <w:t>mogimiriano</w:t>
      </w:r>
      <w:proofErr w:type="spellEnd"/>
      <w:r>
        <w:rPr>
          <w:sz w:val="24"/>
          <w:szCs w:val="24"/>
        </w:rPr>
        <w:t xml:space="preserve">, por seus representantes legitimamente eleitos, presta sua contribuição para recuperação econômico-financeira de nossa cidade. </w:t>
      </w:r>
    </w:p>
    <w:p w:rsidR="00482AE7" w:rsidRPr="00BA1CD9" w:rsidRDefault="00482AE7" w:rsidP="00F4165D">
      <w:pPr>
        <w:ind w:firstLine="851"/>
        <w:jc w:val="both"/>
        <w:rPr>
          <w:sz w:val="24"/>
          <w:szCs w:val="24"/>
        </w:rPr>
      </w:pPr>
    </w:p>
    <w:p w:rsidR="00F4165D" w:rsidRPr="00BA1CD9" w:rsidRDefault="00A95C48" w:rsidP="00F4165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Certos de que a nobreza deste ato de desprendimento e reconhecimento das necessidades de nosso município passa pelo exercício da cidadania por meio do exemplo próprio,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solicitamos  a esse d. Plenário a anuência </w:t>
      </w:r>
      <w:proofErr w:type="spellStart"/>
      <w:r>
        <w:rPr>
          <w:sz w:val="24"/>
          <w:szCs w:val="24"/>
        </w:rPr>
        <w:t>è</w:t>
      </w:r>
      <w:proofErr w:type="spellEnd"/>
      <w:r>
        <w:rPr>
          <w:sz w:val="24"/>
          <w:szCs w:val="24"/>
        </w:rPr>
        <w:t xml:space="preserve"> presente propositura, registrando que o presente</w:t>
      </w:r>
      <w:r w:rsidR="00F4165D" w:rsidRPr="00BA1CD9">
        <w:rPr>
          <w:sz w:val="24"/>
          <w:szCs w:val="24"/>
        </w:rPr>
        <w:t xml:space="preserve"> projeto necessita de maioria absoluta dos Edis para aprovaç</w:t>
      </w:r>
      <w:r>
        <w:rPr>
          <w:sz w:val="24"/>
          <w:szCs w:val="24"/>
        </w:rPr>
        <w:t>ão, em dois turnos de discussão, o que se requer.</w:t>
      </w:r>
    </w:p>
    <w:p w:rsidR="00F4165D" w:rsidRPr="00BA1CD9" w:rsidRDefault="00F4165D" w:rsidP="00F4165D">
      <w:pPr>
        <w:ind w:firstLine="851"/>
        <w:jc w:val="both"/>
        <w:rPr>
          <w:sz w:val="24"/>
          <w:szCs w:val="24"/>
        </w:rPr>
      </w:pPr>
    </w:p>
    <w:p w:rsidR="00F4165D" w:rsidRPr="00BA1CD9" w:rsidRDefault="00F4165D" w:rsidP="00F4165D">
      <w:pPr>
        <w:ind w:firstLine="851"/>
        <w:jc w:val="both"/>
        <w:rPr>
          <w:sz w:val="24"/>
          <w:szCs w:val="24"/>
        </w:rPr>
      </w:pPr>
    </w:p>
    <w:p w:rsidR="00F4165D" w:rsidRPr="00BA1CD9" w:rsidRDefault="00F4165D" w:rsidP="00F4165D">
      <w:pPr>
        <w:ind w:firstLine="851"/>
        <w:jc w:val="both"/>
        <w:rPr>
          <w:sz w:val="24"/>
          <w:szCs w:val="24"/>
        </w:rPr>
      </w:pPr>
    </w:p>
    <w:p w:rsidR="00F4165D" w:rsidRPr="00BA1CD9" w:rsidRDefault="00F4165D" w:rsidP="00F4165D">
      <w:pPr>
        <w:ind w:firstLine="851"/>
        <w:jc w:val="both"/>
        <w:rPr>
          <w:sz w:val="24"/>
          <w:szCs w:val="24"/>
        </w:rPr>
      </w:pPr>
    </w:p>
    <w:p w:rsidR="00F4165D" w:rsidRPr="00BA1CD9" w:rsidRDefault="00F4165D" w:rsidP="00F4165D">
      <w:pPr>
        <w:ind w:firstLine="851"/>
        <w:jc w:val="both"/>
        <w:rPr>
          <w:sz w:val="24"/>
          <w:szCs w:val="24"/>
        </w:rPr>
      </w:pPr>
    </w:p>
    <w:p w:rsidR="004E4D2A" w:rsidRDefault="004E4D2A" w:rsidP="00F4165D">
      <w:pPr>
        <w:spacing w:line="360" w:lineRule="auto"/>
        <w:rPr>
          <w:b/>
          <w:sz w:val="24"/>
        </w:rPr>
      </w:pPr>
    </w:p>
    <w:sectPr w:rsidR="004E4D2A" w:rsidSect="00921DE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A5" w:rsidRDefault="00D20CA5">
      <w:r>
        <w:separator/>
      </w:r>
    </w:p>
  </w:endnote>
  <w:endnote w:type="continuationSeparator" w:id="0">
    <w:p w:rsidR="00D20CA5" w:rsidRDefault="00D2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12B6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A5" w:rsidRDefault="00D20CA5">
      <w:r>
        <w:separator/>
      </w:r>
    </w:p>
  </w:footnote>
  <w:footnote w:type="continuationSeparator" w:id="0">
    <w:p w:rsidR="00D20CA5" w:rsidRDefault="00D20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795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BF378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4295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7A94"/>
    <w:rsid w:val="0002058A"/>
    <w:rsid w:val="0003407F"/>
    <w:rsid w:val="00035DE0"/>
    <w:rsid w:val="0006211B"/>
    <w:rsid w:val="000E5B83"/>
    <w:rsid w:val="000F0071"/>
    <w:rsid w:val="00112B62"/>
    <w:rsid w:val="0012273B"/>
    <w:rsid w:val="00125F52"/>
    <w:rsid w:val="00135949"/>
    <w:rsid w:val="00150102"/>
    <w:rsid w:val="00162DCE"/>
    <w:rsid w:val="00175B03"/>
    <w:rsid w:val="00177D52"/>
    <w:rsid w:val="00185C74"/>
    <w:rsid w:val="001874AA"/>
    <w:rsid w:val="001933BC"/>
    <w:rsid w:val="001B0074"/>
    <w:rsid w:val="001C061E"/>
    <w:rsid w:val="001E23B3"/>
    <w:rsid w:val="001E246A"/>
    <w:rsid w:val="00213119"/>
    <w:rsid w:val="0022123E"/>
    <w:rsid w:val="002300D4"/>
    <w:rsid w:val="00242D3D"/>
    <w:rsid w:val="00262E23"/>
    <w:rsid w:val="00273ABA"/>
    <w:rsid w:val="002B7890"/>
    <w:rsid w:val="002D42A5"/>
    <w:rsid w:val="002F3B4D"/>
    <w:rsid w:val="003047F6"/>
    <w:rsid w:val="0032079D"/>
    <w:rsid w:val="00331A08"/>
    <w:rsid w:val="0035573C"/>
    <w:rsid w:val="00364E7E"/>
    <w:rsid w:val="003803A9"/>
    <w:rsid w:val="0039776B"/>
    <w:rsid w:val="003A6A70"/>
    <w:rsid w:val="003C0BAB"/>
    <w:rsid w:val="00406F7C"/>
    <w:rsid w:val="00433896"/>
    <w:rsid w:val="004424C2"/>
    <w:rsid w:val="00482AE7"/>
    <w:rsid w:val="004D2244"/>
    <w:rsid w:val="004E0204"/>
    <w:rsid w:val="004E4D2A"/>
    <w:rsid w:val="00503271"/>
    <w:rsid w:val="00512659"/>
    <w:rsid w:val="00552CD8"/>
    <w:rsid w:val="00584C85"/>
    <w:rsid w:val="00586BE3"/>
    <w:rsid w:val="005A15F2"/>
    <w:rsid w:val="005B1EE1"/>
    <w:rsid w:val="005E254A"/>
    <w:rsid w:val="005F08A3"/>
    <w:rsid w:val="005F63B1"/>
    <w:rsid w:val="00612F85"/>
    <w:rsid w:val="00624587"/>
    <w:rsid w:val="00625F4A"/>
    <w:rsid w:val="006571E2"/>
    <w:rsid w:val="006A5745"/>
    <w:rsid w:val="006B3BB2"/>
    <w:rsid w:val="006E1132"/>
    <w:rsid w:val="006E3D73"/>
    <w:rsid w:val="00712832"/>
    <w:rsid w:val="00732352"/>
    <w:rsid w:val="00760064"/>
    <w:rsid w:val="007660FC"/>
    <w:rsid w:val="007801FB"/>
    <w:rsid w:val="007955E8"/>
    <w:rsid w:val="00797063"/>
    <w:rsid w:val="007A7825"/>
    <w:rsid w:val="007B4E24"/>
    <w:rsid w:val="007E2BFC"/>
    <w:rsid w:val="007F7792"/>
    <w:rsid w:val="008052CB"/>
    <w:rsid w:val="00892DC6"/>
    <w:rsid w:val="00893902"/>
    <w:rsid w:val="008D35CE"/>
    <w:rsid w:val="008E53D3"/>
    <w:rsid w:val="008F0F44"/>
    <w:rsid w:val="00921DE7"/>
    <w:rsid w:val="00923915"/>
    <w:rsid w:val="00945314"/>
    <w:rsid w:val="009910CE"/>
    <w:rsid w:val="009A00E2"/>
    <w:rsid w:val="009C05CE"/>
    <w:rsid w:val="009D5CB3"/>
    <w:rsid w:val="009E3CE9"/>
    <w:rsid w:val="00A02F54"/>
    <w:rsid w:val="00A043D2"/>
    <w:rsid w:val="00A16762"/>
    <w:rsid w:val="00A22FF8"/>
    <w:rsid w:val="00A26D30"/>
    <w:rsid w:val="00A3529E"/>
    <w:rsid w:val="00A423EA"/>
    <w:rsid w:val="00A43DD2"/>
    <w:rsid w:val="00A81C8C"/>
    <w:rsid w:val="00A95C48"/>
    <w:rsid w:val="00AA1B5B"/>
    <w:rsid w:val="00AF407D"/>
    <w:rsid w:val="00AF60CF"/>
    <w:rsid w:val="00AF621C"/>
    <w:rsid w:val="00AF79A9"/>
    <w:rsid w:val="00B106F0"/>
    <w:rsid w:val="00B2060D"/>
    <w:rsid w:val="00B732D8"/>
    <w:rsid w:val="00B844D3"/>
    <w:rsid w:val="00B849F2"/>
    <w:rsid w:val="00B95D28"/>
    <w:rsid w:val="00BA5A84"/>
    <w:rsid w:val="00BC3757"/>
    <w:rsid w:val="00BF3786"/>
    <w:rsid w:val="00CA56C6"/>
    <w:rsid w:val="00CB1CE5"/>
    <w:rsid w:val="00CD523D"/>
    <w:rsid w:val="00CD62D5"/>
    <w:rsid w:val="00CE7C0C"/>
    <w:rsid w:val="00D12B54"/>
    <w:rsid w:val="00D20CA5"/>
    <w:rsid w:val="00D20ED0"/>
    <w:rsid w:val="00D327DA"/>
    <w:rsid w:val="00D56580"/>
    <w:rsid w:val="00DB427D"/>
    <w:rsid w:val="00DC1ED9"/>
    <w:rsid w:val="00DC1FC6"/>
    <w:rsid w:val="00DD3B84"/>
    <w:rsid w:val="00DE7B00"/>
    <w:rsid w:val="00E02FAA"/>
    <w:rsid w:val="00E07164"/>
    <w:rsid w:val="00E16C6F"/>
    <w:rsid w:val="00E30487"/>
    <w:rsid w:val="00E35069"/>
    <w:rsid w:val="00E7077A"/>
    <w:rsid w:val="00E73205"/>
    <w:rsid w:val="00E7570F"/>
    <w:rsid w:val="00EA49FB"/>
    <w:rsid w:val="00EC3722"/>
    <w:rsid w:val="00EF3C70"/>
    <w:rsid w:val="00EF5925"/>
    <w:rsid w:val="00F4165D"/>
    <w:rsid w:val="00F56EF8"/>
    <w:rsid w:val="00F651D3"/>
    <w:rsid w:val="00F90FF2"/>
    <w:rsid w:val="00FA71AA"/>
    <w:rsid w:val="00FB7C57"/>
    <w:rsid w:val="00FD7834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364E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E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AF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364E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E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AF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Câmara Municipal de Mogi Mirim</cp:lastModifiedBy>
  <cp:revision>3</cp:revision>
  <cp:lastPrinted>2019-12-02T17:42:00Z</cp:lastPrinted>
  <dcterms:created xsi:type="dcterms:W3CDTF">2020-03-18T18:32:00Z</dcterms:created>
  <dcterms:modified xsi:type="dcterms:W3CDTF">2020-03-25T12:12:00Z</dcterms:modified>
</cp:coreProperties>
</file>