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5FB0" w:rsidRDefault="001E3350">
      <w:pPr>
        <w:jc w:val="both"/>
      </w:pPr>
      <w:r>
        <w:rPr>
          <w:b/>
          <w:sz w:val="28"/>
        </w:rPr>
        <w:t xml:space="preserve">                        </w:t>
      </w:r>
      <w:r>
        <w:rPr>
          <w:b/>
          <w:sz w:val="28"/>
        </w:rPr>
        <w:tab/>
      </w:r>
    </w:p>
    <w:p w:rsidR="00315FB0" w:rsidRDefault="00315FB0">
      <w:pPr>
        <w:rPr>
          <w:b/>
          <w:sz w:val="28"/>
        </w:rPr>
      </w:pPr>
    </w:p>
    <w:p w:rsidR="00315FB0" w:rsidRDefault="00315FB0">
      <w:pPr>
        <w:rPr>
          <w:b/>
          <w:sz w:val="28"/>
        </w:rPr>
      </w:pPr>
    </w:p>
    <w:p w:rsidR="00315FB0" w:rsidRDefault="00315FB0">
      <w:pPr>
        <w:rPr>
          <w:b/>
          <w:sz w:val="28"/>
        </w:rPr>
      </w:pPr>
    </w:p>
    <w:p w:rsidR="00315FB0" w:rsidRPr="000E2345" w:rsidRDefault="001E33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2"/>
          <w:szCs w:val="22"/>
        </w:rPr>
      </w:pPr>
      <w:r>
        <w:rPr>
          <w:b/>
          <w:sz w:val="24"/>
        </w:rPr>
        <w:t xml:space="preserve">ASSUNTO: </w:t>
      </w:r>
      <w:r w:rsidRPr="000E2345">
        <w:rPr>
          <w:rFonts w:ascii="Bookman Old Style" w:hAnsi="Bookman Old Style"/>
          <w:b/>
          <w:caps/>
          <w:sz w:val="22"/>
          <w:szCs w:val="22"/>
        </w:rPr>
        <w:t xml:space="preserve">Considerando o Requerimento nº </w:t>
      </w:r>
      <w:r w:rsidRPr="000E2345">
        <w:rPr>
          <w:rFonts w:ascii="Bookman Old Style" w:hAnsi="Bookman Old Style"/>
          <w:b/>
          <w:sz w:val="22"/>
          <w:szCs w:val="22"/>
        </w:rPr>
        <w:t>158/</w:t>
      </w:r>
      <w:r w:rsidR="000E2345" w:rsidRPr="000E2345">
        <w:rPr>
          <w:rFonts w:ascii="Bookman Old Style" w:hAnsi="Bookman Old Style"/>
          <w:b/>
          <w:sz w:val="22"/>
          <w:szCs w:val="22"/>
        </w:rPr>
        <w:t>19, REITERO</w:t>
      </w:r>
      <w:r w:rsidRPr="000E2345">
        <w:rPr>
          <w:rFonts w:ascii="Bookman Old Style" w:hAnsi="Bookman Old Style"/>
          <w:b/>
          <w:sz w:val="22"/>
          <w:szCs w:val="22"/>
        </w:rPr>
        <w:t xml:space="preserve"> E REQUEIRO</w:t>
      </w:r>
      <w:r w:rsidRPr="000E2345">
        <w:rPr>
          <w:rFonts w:ascii="Bookman Old Style" w:hAnsi="Bookman Old Style" w:cs="Bookman Old Style"/>
          <w:b/>
          <w:caps/>
          <w:sz w:val="22"/>
          <w:szCs w:val="22"/>
        </w:rPr>
        <w:t xml:space="preserve"> ao Excelentíssimo Senhor Prefeito Municipal Arquiteto Carlos Nelson Bueno que mantenha disponível no site da prefeitura todos os conselhos municipais ativos e</w:t>
      </w:r>
      <w:r w:rsidRPr="000E2345">
        <w:rPr>
          <w:rFonts w:ascii="Bookman Old Style" w:hAnsi="Bookman Old Style" w:cs="Bookman Old Style"/>
          <w:b/>
          <w:caps/>
          <w:sz w:val="22"/>
          <w:szCs w:val="22"/>
        </w:rPr>
        <w:t xml:space="preserve"> outras providencias. </w:t>
      </w:r>
    </w:p>
    <w:p w:rsidR="00315FB0" w:rsidRDefault="00315F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315FB0" w:rsidRDefault="001E33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315FB0" w:rsidRDefault="001E33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315FB0" w:rsidRPr="000E2345" w:rsidRDefault="001E33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315FB0" w:rsidRDefault="001E33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E2345" w:rsidRDefault="001E3350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</w:t>
      </w:r>
    </w:p>
    <w:p w:rsidR="00315FB0" w:rsidRPr="000E2345" w:rsidRDefault="001E3350" w:rsidP="000E2345">
      <w:pPr>
        <w:jc w:val="center"/>
        <w:rPr>
          <w:sz w:val="22"/>
          <w:szCs w:val="22"/>
        </w:rPr>
      </w:pPr>
      <w:r w:rsidRPr="000E2345">
        <w:rPr>
          <w:b/>
          <w:sz w:val="22"/>
          <w:szCs w:val="22"/>
        </w:rPr>
        <w:t>REQUERIMENTO Nº   DE 2020</w:t>
      </w:r>
    </w:p>
    <w:p w:rsidR="00315FB0" w:rsidRPr="000E2345" w:rsidRDefault="00315FB0" w:rsidP="000E2345">
      <w:pPr>
        <w:jc w:val="center"/>
        <w:rPr>
          <w:b/>
          <w:sz w:val="22"/>
          <w:szCs w:val="22"/>
        </w:rPr>
      </w:pPr>
    </w:p>
    <w:p w:rsidR="00315FB0" w:rsidRPr="000E2345" w:rsidRDefault="001E3350">
      <w:pPr>
        <w:rPr>
          <w:sz w:val="22"/>
          <w:szCs w:val="22"/>
        </w:rPr>
      </w:pPr>
      <w:r w:rsidRPr="000E2345">
        <w:rPr>
          <w:b/>
          <w:sz w:val="22"/>
          <w:szCs w:val="22"/>
        </w:rPr>
        <w:t>SENHOR PRESIDENTE,</w:t>
      </w:r>
    </w:p>
    <w:p w:rsidR="00315FB0" w:rsidRPr="000E2345" w:rsidRDefault="001E3350">
      <w:pPr>
        <w:rPr>
          <w:b/>
          <w:sz w:val="22"/>
          <w:szCs w:val="22"/>
        </w:rPr>
      </w:pPr>
      <w:r w:rsidRPr="000E2345">
        <w:rPr>
          <w:b/>
          <w:sz w:val="22"/>
          <w:szCs w:val="22"/>
        </w:rPr>
        <w:t>SENHORES VEREADORES E VEREADORAS</w:t>
      </w:r>
    </w:p>
    <w:p w:rsidR="00315FB0" w:rsidRDefault="00315FB0"/>
    <w:p w:rsidR="00315FB0" w:rsidRPr="000E2345" w:rsidRDefault="001E3350">
      <w:pPr>
        <w:jc w:val="both"/>
        <w:rPr>
          <w:sz w:val="24"/>
          <w:szCs w:val="24"/>
        </w:rPr>
      </w:pPr>
      <w:r w:rsidRPr="000E2345">
        <w:rPr>
          <w:rFonts w:ascii="Bookman Old Style" w:hAnsi="Bookman Old Style"/>
          <w:sz w:val="24"/>
          <w:szCs w:val="24"/>
        </w:rPr>
        <w:t xml:space="preserve">Considerando que uma das formas de participação popular na construção das </w:t>
      </w:r>
      <w:r w:rsidRPr="000E2345">
        <w:rPr>
          <w:rFonts w:ascii="Bookman Old Style" w:hAnsi="Bookman Old Style"/>
          <w:b/>
          <w:sz w:val="24"/>
          <w:szCs w:val="24"/>
        </w:rPr>
        <w:t>Políticas Públicas</w:t>
      </w:r>
      <w:r w:rsidRPr="000E2345">
        <w:rPr>
          <w:rFonts w:ascii="Bookman Old Style" w:hAnsi="Bookman Old Style"/>
          <w:sz w:val="24"/>
          <w:szCs w:val="24"/>
        </w:rPr>
        <w:t xml:space="preserve"> se dá através dos </w:t>
      </w:r>
      <w:r w:rsidRPr="000E2345">
        <w:rPr>
          <w:rFonts w:ascii="Bookman Old Style" w:hAnsi="Bookman Old Style"/>
          <w:b/>
          <w:sz w:val="24"/>
          <w:szCs w:val="24"/>
        </w:rPr>
        <w:t>Conselhos Municipais</w:t>
      </w:r>
      <w:r w:rsidRPr="000E2345">
        <w:rPr>
          <w:rFonts w:ascii="Bookman Old Style" w:hAnsi="Bookman Old Style"/>
          <w:sz w:val="24"/>
          <w:szCs w:val="24"/>
        </w:rPr>
        <w:t xml:space="preserve">, onde a sociedade civil participa paritariamente com o </w:t>
      </w:r>
      <w:r w:rsidRPr="000E2345">
        <w:rPr>
          <w:rFonts w:ascii="Bookman Old Style" w:hAnsi="Bookman Old Style"/>
          <w:b/>
          <w:sz w:val="24"/>
          <w:szCs w:val="24"/>
        </w:rPr>
        <w:t>Poder Público</w:t>
      </w:r>
      <w:r w:rsidRPr="000E2345">
        <w:rPr>
          <w:rFonts w:ascii="Bookman Old Style" w:hAnsi="Bookman Old Style"/>
          <w:sz w:val="24"/>
          <w:szCs w:val="24"/>
        </w:rPr>
        <w:t xml:space="preserve"> nas discussões de cada segmento (criança e adolescente,</w:t>
      </w:r>
      <w:r w:rsidRPr="000E2345">
        <w:rPr>
          <w:rFonts w:ascii="Bookman Old Style" w:hAnsi="Bookman Old Style"/>
          <w:sz w:val="24"/>
          <w:szCs w:val="24"/>
        </w:rPr>
        <w:t xml:space="preserve"> idoso, agricultura, habitação, direito da mulher, saúde, educação, esporte, cultura, assistência social, segurança pública, etc.); </w:t>
      </w:r>
    </w:p>
    <w:p w:rsidR="000E2345" w:rsidRPr="000E2345" w:rsidRDefault="000E2345">
      <w:pPr>
        <w:jc w:val="both"/>
        <w:rPr>
          <w:rFonts w:ascii="Bookman Old Style" w:hAnsi="Bookman Old Style"/>
          <w:sz w:val="24"/>
          <w:szCs w:val="24"/>
        </w:rPr>
      </w:pPr>
    </w:p>
    <w:p w:rsidR="00315FB0" w:rsidRPr="000E2345" w:rsidRDefault="001E3350">
      <w:pPr>
        <w:jc w:val="both"/>
        <w:rPr>
          <w:sz w:val="24"/>
          <w:szCs w:val="24"/>
        </w:rPr>
      </w:pPr>
      <w:r w:rsidRPr="000E2345">
        <w:rPr>
          <w:rFonts w:ascii="Bookman Old Style" w:hAnsi="Bookman Old Style"/>
          <w:sz w:val="24"/>
          <w:szCs w:val="24"/>
        </w:rPr>
        <w:t>Considerando que recentemente aprovamos a lei que institui a “Casa dos Conselho” e um dos itens da Lei Municipal é a divul</w:t>
      </w:r>
      <w:r w:rsidRPr="000E2345">
        <w:rPr>
          <w:rFonts w:ascii="Bookman Old Style" w:hAnsi="Bookman Old Style"/>
          <w:sz w:val="24"/>
          <w:szCs w:val="24"/>
        </w:rPr>
        <w:t xml:space="preserve">gação dos atos dos conselhos. </w:t>
      </w:r>
    </w:p>
    <w:p w:rsidR="00315FB0" w:rsidRPr="000E2345" w:rsidRDefault="00315FB0">
      <w:pPr>
        <w:jc w:val="both"/>
        <w:rPr>
          <w:rFonts w:ascii="Bookman Old Style" w:hAnsi="Bookman Old Style"/>
          <w:sz w:val="24"/>
          <w:szCs w:val="24"/>
        </w:rPr>
      </w:pPr>
    </w:p>
    <w:p w:rsidR="00315FB0" w:rsidRPr="000E2345" w:rsidRDefault="001E3350">
      <w:pPr>
        <w:jc w:val="both"/>
        <w:rPr>
          <w:sz w:val="24"/>
          <w:szCs w:val="24"/>
        </w:rPr>
      </w:pPr>
      <w:r w:rsidRPr="000E2345">
        <w:rPr>
          <w:rFonts w:ascii="Bookman Old Style" w:hAnsi="Bookman Old Style"/>
          <w:sz w:val="24"/>
          <w:szCs w:val="24"/>
        </w:rPr>
        <w:t xml:space="preserve">Considerando que a população e os vereadores podem participar das reuniões como ouvintes, e a divulgação das reuniões mensais são imprescindíveis; </w:t>
      </w:r>
    </w:p>
    <w:p w:rsidR="00315FB0" w:rsidRPr="000E2345" w:rsidRDefault="00315FB0">
      <w:pPr>
        <w:jc w:val="both"/>
        <w:rPr>
          <w:rFonts w:ascii="Bookman Old Style" w:hAnsi="Bookman Old Style"/>
          <w:sz w:val="24"/>
          <w:szCs w:val="24"/>
        </w:rPr>
      </w:pPr>
    </w:p>
    <w:p w:rsidR="00315FB0" w:rsidRPr="000E2345" w:rsidRDefault="001E3350">
      <w:pPr>
        <w:jc w:val="both"/>
        <w:rPr>
          <w:sz w:val="24"/>
          <w:szCs w:val="24"/>
        </w:rPr>
      </w:pPr>
      <w:r w:rsidRPr="000E2345">
        <w:rPr>
          <w:rFonts w:ascii="Bookman Old Style" w:hAnsi="Bookman Old Style"/>
          <w:sz w:val="24"/>
          <w:szCs w:val="24"/>
        </w:rPr>
        <w:t>Considerando que somente alguns conselhos divulgam as datas de reuniões via</w:t>
      </w:r>
      <w:r w:rsidRPr="000E2345">
        <w:rPr>
          <w:rFonts w:ascii="Bookman Old Style" w:hAnsi="Bookman Old Style"/>
          <w:sz w:val="24"/>
          <w:szCs w:val="24"/>
        </w:rPr>
        <w:t xml:space="preserve"> diário oficial do Município;</w:t>
      </w:r>
    </w:p>
    <w:p w:rsidR="000E2345" w:rsidRPr="000E2345" w:rsidRDefault="000E2345">
      <w:pPr>
        <w:jc w:val="both"/>
        <w:rPr>
          <w:rFonts w:ascii="Bookman Old Style" w:hAnsi="Bookman Old Style"/>
          <w:sz w:val="24"/>
          <w:szCs w:val="24"/>
        </w:rPr>
      </w:pPr>
    </w:p>
    <w:p w:rsidR="00315FB0" w:rsidRPr="000E2345" w:rsidRDefault="001E3350">
      <w:pPr>
        <w:jc w:val="both"/>
        <w:rPr>
          <w:rFonts w:ascii="Bookman Old Style" w:hAnsi="Bookman Old Style"/>
          <w:sz w:val="24"/>
          <w:szCs w:val="24"/>
        </w:rPr>
      </w:pPr>
      <w:r w:rsidRPr="000E2345">
        <w:rPr>
          <w:rFonts w:ascii="Bookman Old Style" w:hAnsi="Bookman Old Style"/>
          <w:b/>
          <w:sz w:val="24"/>
          <w:szCs w:val="24"/>
        </w:rPr>
        <w:t xml:space="preserve">Requeiro e Reitero na forma de praxe, ouvido o Plenário, </w:t>
      </w:r>
      <w:r w:rsidRPr="000E2345">
        <w:rPr>
          <w:rFonts w:ascii="Bookman Old Style" w:hAnsi="Bookman Old Style"/>
          <w:sz w:val="24"/>
          <w:szCs w:val="24"/>
        </w:rPr>
        <w:t>que oficie</w:t>
      </w:r>
      <w:r w:rsidRPr="000E2345">
        <w:rPr>
          <w:rFonts w:ascii="Bookman Old Style" w:hAnsi="Bookman Old Style"/>
          <w:b/>
          <w:sz w:val="24"/>
          <w:szCs w:val="24"/>
        </w:rPr>
        <w:t xml:space="preserve"> </w:t>
      </w:r>
      <w:r w:rsidRPr="000E2345">
        <w:rPr>
          <w:rFonts w:ascii="Bookman Old Style" w:hAnsi="Bookman Old Style"/>
          <w:sz w:val="24"/>
          <w:szCs w:val="24"/>
        </w:rPr>
        <w:t xml:space="preserve">o </w:t>
      </w:r>
      <w:r w:rsidRPr="000E2345">
        <w:rPr>
          <w:rFonts w:ascii="Bookman Old Style" w:hAnsi="Bookman Old Style"/>
          <w:b/>
          <w:sz w:val="24"/>
          <w:szCs w:val="24"/>
        </w:rPr>
        <w:t>Poder Executivo</w:t>
      </w:r>
      <w:r w:rsidRPr="000E2345">
        <w:rPr>
          <w:rFonts w:ascii="Bookman Old Style" w:hAnsi="Bookman Old Style"/>
          <w:sz w:val="24"/>
          <w:szCs w:val="24"/>
        </w:rPr>
        <w:t xml:space="preserve"> que mantenha disponível no site da prefeitura todos os conselhos municipais ativos, datas e locais de reuniões, aberta a participação de qu</w:t>
      </w:r>
      <w:r w:rsidRPr="000E2345">
        <w:rPr>
          <w:rFonts w:ascii="Bookman Old Style" w:hAnsi="Bookman Old Style"/>
          <w:sz w:val="24"/>
          <w:szCs w:val="24"/>
        </w:rPr>
        <w:t xml:space="preserve">alquer cidadão, bem como que encaminhe a essa </w:t>
      </w:r>
      <w:r w:rsidRPr="000E2345">
        <w:rPr>
          <w:rFonts w:ascii="Bookman Old Style" w:hAnsi="Bookman Old Style"/>
          <w:b/>
          <w:sz w:val="24"/>
          <w:szCs w:val="24"/>
        </w:rPr>
        <w:t>Casa de Leis</w:t>
      </w:r>
      <w:r w:rsidRPr="000E2345">
        <w:rPr>
          <w:rFonts w:ascii="Bookman Old Style" w:hAnsi="Bookman Old Style"/>
          <w:sz w:val="24"/>
          <w:szCs w:val="24"/>
        </w:rPr>
        <w:t xml:space="preserve">, em especial a esse vereador, a relação de todos os </w:t>
      </w:r>
      <w:r w:rsidRPr="000E2345">
        <w:rPr>
          <w:rFonts w:ascii="Bookman Old Style" w:hAnsi="Bookman Old Style"/>
          <w:b/>
          <w:sz w:val="24"/>
          <w:szCs w:val="24"/>
        </w:rPr>
        <w:t>Conselhos Municipais</w:t>
      </w:r>
      <w:r w:rsidRPr="000E2345">
        <w:rPr>
          <w:rFonts w:ascii="Bookman Old Style" w:hAnsi="Bookman Old Style"/>
          <w:sz w:val="24"/>
          <w:szCs w:val="24"/>
        </w:rPr>
        <w:t xml:space="preserve"> ativos e suas representações atuais. </w:t>
      </w:r>
    </w:p>
    <w:p w:rsidR="00315FB0" w:rsidRPr="000E2345" w:rsidRDefault="00315FB0">
      <w:pPr>
        <w:jc w:val="both"/>
        <w:rPr>
          <w:rFonts w:ascii="Bookman Old Style" w:hAnsi="Bookman Old Style"/>
          <w:sz w:val="24"/>
          <w:szCs w:val="24"/>
        </w:rPr>
      </w:pPr>
    </w:p>
    <w:p w:rsidR="00315FB0" w:rsidRDefault="001E335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SALA DAS SESSÕES “VEREADOR SANTO RÓTOLLI”, em 15 de maio de 2020</w:t>
      </w:r>
    </w:p>
    <w:p w:rsidR="000E2345" w:rsidRDefault="000E2345">
      <w:pPr>
        <w:jc w:val="center"/>
        <w:rPr>
          <w:rFonts w:ascii="Bookman Old Style" w:hAnsi="Bookman Old Style"/>
        </w:rPr>
      </w:pPr>
    </w:p>
    <w:p w:rsidR="00315FB0" w:rsidRPr="000E2345" w:rsidRDefault="001E3350" w:rsidP="000E2345">
      <w:pPr>
        <w:jc w:val="center"/>
        <w:rPr>
          <w:rFonts w:ascii="Bookman Old Style" w:hAnsi="Bookman Old Style"/>
          <w:sz w:val="22"/>
          <w:szCs w:val="22"/>
        </w:rPr>
      </w:pPr>
      <w:r w:rsidRPr="000E2345">
        <w:rPr>
          <w:rFonts w:ascii="Bookman Old Style" w:hAnsi="Bookman Old Style" w:cs="Bookman Old Style"/>
          <w:b/>
          <w:sz w:val="22"/>
          <w:szCs w:val="22"/>
        </w:rPr>
        <w:t xml:space="preserve">VEREADOR </w:t>
      </w:r>
      <w:r w:rsidRPr="000E2345">
        <w:rPr>
          <w:rFonts w:ascii="Bookman Old Style" w:hAnsi="Bookman Old Style" w:cs="Bookman Old Style"/>
          <w:b/>
          <w:sz w:val="22"/>
          <w:szCs w:val="22"/>
        </w:rPr>
        <w:t>DR.GERSON LUIZ ROSSI JUNIOR</w:t>
      </w:r>
    </w:p>
    <w:p w:rsidR="00315FB0" w:rsidRPr="000E2345" w:rsidRDefault="001E3350" w:rsidP="000E2345">
      <w:pPr>
        <w:jc w:val="center"/>
      </w:pPr>
      <w:r w:rsidRPr="000E2345">
        <w:rPr>
          <w:rFonts w:ascii="Bookman Old Style" w:hAnsi="Bookman Old Style" w:cs="Bookman Old Style"/>
          <w:caps/>
        </w:rPr>
        <w:t>Presidente da Comissão de justiça e redação</w:t>
      </w:r>
      <w:bookmarkStart w:id="0" w:name="_GoBack"/>
      <w:bookmarkEnd w:id="0"/>
    </w:p>
    <w:sectPr w:rsidR="00315FB0" w:rsidRPr="000E2345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350" w:rsidRDefault="001E3350">
      <w:r>
        <w:separator/>
      </w:r>
    </w:p>
  </w:endnote>
  <w:endnote w:type="continuationSeparator" w:id="0">
    <w:p w:rsidR="001E3350" w:rsidRDefault="001E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B0" w:rsidRDefault="001E3350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350" w:rsidRDefault="001E3350">
      <w:r>
        <w:separator/>
      </w:r>
    </w:p>
  </w:footnote>
  <w:footnote w:type="continuationSeparator" w:id="0">
    <w:p w:rsidR="001E3350" w:rsidRDefault="001E3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B0" w:rsidRDefault="001E33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7145" cy="14732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5FB0" w:rsidRDefault="00315FB0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29.25pt;margin-top:0.05pt;width:1.25pt;height:11.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5FB0" w:rsidRDefault="001E3350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9.05pt;margin-top:36.25pt;width:108.5pt;height:126.2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315FB0" w:rsidRDefault="001E335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315FB0" w:rsidRDefault="001E33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315FB0" w:rsidRDefault="00315F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315FB0" w:rsidRDefault="001E335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B0"/>
    <w:rsid w:val="000E2345"/>
    <w:rsid w:val="001E3350"/>
    <w:rsid w:val="00315FB0"/>
    <w:rsid w:val="00E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BC6E7-2AEA-4017-BF89-6180BC18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7A42-F565-4CF3-8F3D-D5CFEF98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3</cp:revision>
  <cp:lastPrinted>1995-11-21T20:41:00Z</cp:lastPrinted>
  <dcterms:created xsi:type="dcterms:W3CDTF">2020-05-15T13:39:00Z</dcterms:created>
  <dcterms:modified xsi:type="dcterms:W3CDTF">2020-05-15T13:43:00Z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