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  <w:bookmarkStart w:id="0" w:name="_GoBack"/>
    </w:p>
    <w:bookmarkEnd w:id="0"/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ASSUNTO: 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Pr="008D008A">
        <w:rPr>
          <w:sz w:val="26"/>
          <w:szCs w:val="26"/>
        </w:rPr>
        <w:t xml:space="preserve"> </w:t>
      </w:r>
      <w:r w:rsidR="008D008A" w:rsidRPr="008D008A">
        <w:rPr>
          <w:sz w:val="26"/>
          <w:szCs w:val="26"/>
        </w:rPr>
        <w:t>a Igreja Adventista do Sétimo Dia Central de Mogi Mirim, pela realização do Curso online e gratuito de eletricista residencial</w:t>
      </w:r>
      <w:r w:rsidR="005A1764" w:rsidRPr="008D008A">
        <w:rPr>
          <w:sz w:val="26"/>
          <w:szCs w:val="26"/>
        </w:rPr>
        <w:t>.</w:t>
      </w:r>
    </w:p>
    <w:p w:rsidR="00A34CEB" w:rsidRPr="008D008A" w:rsidRDefault="00A34CEB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="008B786A" w:rsidRPr="008D008A">
        <w:rPr>
          <w:b/>
          <w:sz w:val="26"/>
          <w:szCs w:val="26"/>
        </w:rPr>
        <w:t xml:space="preserve">                                                                   </w:t>
      </w:r>
      <w:r w:rsidR="003172E0" w:rsidRPr="008D008A">
        <w:rPr>
          <w:b/>
          <w:sz w:val="26"/>
          <w:szCs w:val="26"/>
        </w:rPr>
        <w:t xml:space="preserve">             </w:t>
      </w: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8D008A" w:rsidRDefault="008D008A" w:rsidP="008D008A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D008A" w:rsidRDefault="00317D63" w:rsidP="008D008A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="003172E0" w:rsidRPr="008D008A">
              <w:rPr>
                <w:b/>
                <w:sz w:val="26"/>
                <w:szCs w:val="26"/>
              </w:rPr>
              <w:t xml:space="preserve"> </w:t>
            </w:r>
            <w:r w:rsidR="005047B5" w:rsidRPr="008D008A">
              <w:rPr>
                <w:b/>
                <w:sz w:val="26"/>
                <w:szCs w:val="26"/>
              </w:rPr>
              <w:t>/20</w:t>
            </w:r>
            <w:r w:rsidR="008D008A">
              <w:rPr>
                <w:b/>
                <w:sz w:val="26"/>
                <w:szCs w:val="26"/>
              </w:rPr>
              <w:t>20</w:t>
            </w:r>
          </w:p>
        </w:tc>
      </w:tr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RDefault="00317D63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RDefault="00317D63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RDefault="008D008A" w:rsidP="008D008A">
      <w:pPr>
        <w:rPr>
          <w:sz w:val="26"/>
          <w:szCs w:val="26"/>
        </w:rPr>
      </w:pPr>
    </w:p>
    <w:p w:rsidR="008D008A" w:rsidRPr="008D008A" w:rsidRDefault="008D008A" w:rsidP="008D008A">
      <w:pPr>
        <w:spacing w:line="276" w:lineRule="auto"/>
        <w:jc w:val="both"/>
        <w:rPr>
          <w:sz w:val="26"/>
          <w:szCs w:val="26"/>
        </w:rPr>
      </w:pPr>
    </w:p>
    <w:p w:rsid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sz w:val="26"/>
          <w:szCs w:val="26"/>
        </w:rPr>
        <w:t>A Igreja Adventista do Sétimo Dia Central M</w:t>
      </w:r>
      <w:r w:rsidRPr="008D008A">
        <w:rPr>
          <w:sz w:val="26"/>
          <w:szCs w:val="26"/>
        </w:rPr>
        <w:t xml:space="preserve">ogi Mirim preparou um curso de </w:t>
      </w:r>
      <w:r w:rsidRPr="008D008A">
        <w:rPr>
          <w:sz w:val="26"/>
          <w:szCs w:val="26"/>
        </w:rPr>
        <w:t>Eletricista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</w:rPr>
        <w:t xml:space="preserve">Residencial </w:t>
      </w:r>
      <w:r w:rsidRPr="008D008A">
        <w:rPr>
          <w:sz w:val="26"/>
          <w:szCs w:val="26"/>
        </w:rPr>
        <w:t>de fo</w:t>
      </w:r>
      <w:r>
        <w:rPr>
          <w:sz w:val="26"/>
          <w:szCs w:val="26"/>
        </w:rPr>
        <w:t>rma</w:t>
      </w:r>
      <w:r w:rsidRPr="008D008A">
        <w:rPr>
          <w:sz w:val="26"/>
          <w:szCs w:val="26"/>
        </w:rPr>
        <w:t xml:space="preserve"> gratuita, por meio de </w:t>
      </w:r>
      <w:proofErr w:type="spellStart"/>
      <w:r w:rsidRPr="008D008A">
        <w:rPr>
          <w:sz w:val="26"/>
          <w:szCs w:val="26"/>
        </w:rPr>
        <w:t>lives</w:t>
      </w:r>
      <w:proofErr w:type="spellEnd"/>
      <w:r>
        <w:rPr>
          <w:sz w:val="26"/>
          <w:szCs w:val="26"/>
        </w:rPr>
        <w:t>,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</w:rPr>
        <w:t xml:space="preserve">para </w:t>
      </w:r>
      <w:r w:rsidRPr="008D008A">
        <w:rPr>
          <w:sz w:val="26"/>
          <w:szCs w:val="26"/>
        </w:rPr>
        <w:t>quem</w:t>
      </w:r>
      <w:r w:rsidRPr="008D008A">
        <w:rPr>
          <w:sz w:val="26"/>
          <w:szCs w:val="26"/>
        </w:rPr>
        <w:t xml:space="preserve"> </w:t>
      </w:r>
      <w:r>
        <w:rPr>
          <w:sz w:val="26"/>
          <w:szCs w:val="26"/>
        </w:rPr>
        <w:t>estava em b</w:t>
      </w:r>
      <w:r w:rsidRPr="008D008A">
        <w:rPr>
          <w:sz w:val="26"/>
          <w:szCs w:val="26"/>
        </w:rPr>
        <w:t xml:space="preserve">usca </w:t>
      </w:r>
      <w:r>
        <w:rPr>
          <w:sz w:val="26"/>
          <w:szCs w:val="26"/>
        </w:rPr>
        <w:t xml:space="preserve">de </w:t>
      </w:r>
      <w:r w:rsidRPr="008D008A">
        <w:rPr>
          <w:sz w:val="26"/>
          <w:szCs w:val="26"/>
        </w:rPr>
        <w:t xml:space="preserve">uma nova profissão, </w:t>
      </w:r>
      <w:r>
        <w:rPr>
          <w:sz w:val="26"/>
          <w:szCs w:val="26"/>
        </w:rPr>
        <w:t xml:space="preserve">de </w:t>
      </w:r>
      <w:r w:rsidRPr="008D008A">
        <w:rPr>
          <w:sz w:val="26"/>
          <w:szCs w:val="26"/>
        </w:rPr>
        <w:t>uma renda familiar extra ou que deseja</w:t>
      </w:r>
      <w:r>
        <w:rPr>
          <w:sz w:val="26"/>
          <w:szCs w:val="26"/>
        </w:rPr>
        <w:t>va</w:t>
      </w:r>
      <w:r w:rsidRPr="008D008A">
        <w:rPr>
          <w:sz w:val="26"/>
          <w:szCs w:val="26"/>
        </w:rPr>
        <w:t xml:space="preserve"> obter informações mais precisas de como cuidar da parte elétrica de sua residência. </w:t>
      </w:r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sz w:val="26"/>
          <w:szCs w:val="26"/>
        </w:rPr>
        <w:t>Neste momento, onde muitos perderam seus empregos</w:t>
      </w:r>
      <w:r>
        <w:rPr>
          <w:sz w:val="26"/>
          <w:szCs w:val="26"/>
        </w:rPr>
        <w:t>,</w:t>
      </w:r>
      <w:r w:rsidRPr="008D008A">
        <w:rPr>
          <w:sz w:val="26"/>
          <w:szCs w:val="26"/>
        </w:rPr>
        <w:t xml:space="preserve"> essa iniciativa é </w:t>
      </w:r>
      <w:r>
        <w:rPr>
          <w:sz w:val="26"/>
          <w:szCs w:val="26"/>
        </w:rPr>
        <w:t xml:space="preserve">ainda mais </w:t>
      </w:r>
      <w:r w:rsidRPr="008D008A">
        <w:rPr>
          <w:sz w:val="26"/>
          <w:szCs w:val="26"/>
        </w:rPr>
        <w:t>louvável. Por esse motivo merecem todo nosso reconhecimento. Dessa forma:</w:t>
      </w:r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Pr="008D008A">
        <w:rPr>
          <w:sz w:val="26"/>
          <w:szCs w:val="26"/>
          <w:lang w:eastAsia="ar-SA"/>
        </w:rPr>
        <w:t>à essa</w:t>
      </w:r>
      <w:r>
        <w:rPr>
          <w:sz w:val="26"/>
          <w:szCs w:val="26"/>
          <w:lang w:eastAsia="ar-SA"/>
        </w:rPr>
        <w:t xml:space="preserve"> brilhante iniciativa da Igreja Adventista do Sétimo Dia </w:t>
      </w:r>
      <w:r w:rsidRPr="008D008A">
        <w:rPr>
          <w:sz w:val="26"/>
          <w:szCs w:val="26"/>
        </w:rPr>
        <w:t>Central de Mogi Mirim</w:t>
      </w:r>
      <w:r>
        <w:rPr>
          <w:sz w:val="26"/>
          <w:szCs w:val="26"/>
          <w:lang w:eastAsia="ar-SA"/>
        </w:rPr>
        <w:t>.</w:t>
      </w:r>
    </w:p>
    <w:p w:rsidR="00845CA2" w:rsidRPr="008D008A" w:rsidRDefault="00A34CEB" w:rsidP="00C00CE8">
      <w:pPr>
        <w:spacing w:line="276" w:lineRule="auto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8D008A" w:rsidRDefault="00317D63" w:rsidP="00C00CE8">
      <w:pPr>
        <w:spacing w:line="276" w:lineRule="auto"/>
        <w:jc w:val="center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SALA DAS SESSÕES “VEREADOR SANTO RÓTOLLI”, </w:t>
      </w:r>
      <w:r w:rsidR="008D008A">
        <w:rPr>
          <w:b/>
          <w:sz w:val="26"/>
          <w:szCs w:val="26"/>
        </w:rPr>
        <w:t>20 de maio de 2020.</w:t>
      </w:r>
    </w:p>
    <w:p w:rsidR="00317D63" w:rsidRDefault="00317D63" w:rsidP="00CF22AE">
      <w:pPr>
        <w:spacing w:line="360" w:lineRule="auto"/>
        <w:rPr>
          <w:b/>
          <w:sz w:val="26"/>
          <w:szCs w:val="26"/>
        </w:rPr>
      </w:pPr>
    </w:p>
    <w:p w:rsid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8D008A" w:rsidRP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RDefault="00C00CE8" w:rsidP="00CF22AE">
      <w:pPr>
        <w:jc w:val="center"/>
        <w:rPr>
          <w:b/>
          <w:sz w:val="26"/>
          <w:szCs w:val="26"/>
        </w:rPr>
      </w:pP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8D008A" w:rsidRDefault="008D008A" w:rsidP="008D008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8D008A" w:rsidRPr="00012ED6" w:rsidRDefault="008D008A" w:rsidP="008D008A">
      <w:pPr>
        <w:jc w:val="center"/>
        <w:rPr>
          <w:rFonts w:ascii="Arial" w:hAnsi="Arial" w:cs="Arial"/>
          <w:sz w:val="18"/>
          <w:szCs w:val="24"/>
        </w:rPr>
      </w:pPr>
    </w:p>
    <w:p w:rsidR="005D0E7D" w:rsidRPr="008D008A" w:rsidRDefault="005D0E7D" w:rsidP="008D008A">
      <w:pPr>
        <w:jc w:val="center"/>
        <w:rPr>
          <w:sz w:val="26"/>
          <w:szCs w:val="26"/>
        </w:rPr>
      </w:pPr>
    </w:p>
    <w:sectPr w:rsidR="005D0E7D" w:rsidRPr="008D008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8E" w:rsidRDefault="0067598E">
      <w:r>
        <w:separator/>
      </w:r>
    </w:p>
  </w:endnote>
  <w:endnote w:type="continuationSeparator" w:id="0">
    <w:p w:rsidR="0067598E" w:rsidRDefault="0067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67598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8E" w:rsidRDefault="0067598E">
      <w:r>
        <w:separator/>
      </w:r>
    </w:p>
  </w:footnote>
  <w:footnote w:type="continuationSeparator" w:id="0">
    <w:p w:rsidR="0067598E" w:rsidRDefault="00675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759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7598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5938"/>
    <w:rsid w:val="000C3B10"/>
    <w:rsid w:val="000D7274"/>
    <w:rsid w:val="00174D39"/>
    <w:rsid w:val="001C40C7"/>
    <w:rsid w:val="002628D7"/>
    <w:rsid w:val="0027198D"/>
    <w:rsid w:val="002E1D41"/>
    <w:rsid w:val="003172E0"/>
    <w:rsid w:val="00317D63"/>
    <w:rsid w:val="00327741"/>
    <w:rsid w:val="0038574F"/>
    <w:rsid w:val="003B679C"/>
    <w:rsid w:val="003C0FA1"/>
    <w:rsid w:val="004556F1"/>
    <w:rsid w:val="004D1A03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7598E"/>
    <w:rsid w:val="006E3274"/>
    <w:rsid w:val="006E7A70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96835"/>
    <w:rsid w:val="00A34CEB"/>
    <w:rsid w:val="00A64507"/>
    <w:rsid w:val="00B02981"/>
    <w:rsid w:val="00B94A61"/>
    <w:rsid w:val="00C00CE8"/>
    <w:rsid w:val="00C11F3D"/>
    <w:rsid w:val="00C7377A"/>
    <w:rsid w:val="00CF22AE"/>
    <w:rsid w:val="00D2240C"/>
    <w:rsid w:val="00D2518E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8C72-BD41-45EC-9074-4AC59080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2019-11-08T18:11:00Z</cp:lastPrinted>
  <dcterms:created xsi:type="dcterms:W3CDTF">2020-05-20T12:32:00Z</dcterms:created>
  <dcterms:modified xsi:type="dcterms:W3CDTF">2020-05-20T12:32:00Z</dcterms:modified>
</cp:coreProperties>
</file>