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D75" w:rsidRDefault="008E7D75" w:rsidP="008E7D75">
      <w:pPr>
        <w:rPr>
          <w:b/>
          <w:sz w:val="24"/>
          <w:szCs w:val="24"/>
        </w:rPr>
      </w:pPr>
    </w:p>
    <w:p w:rsidR="006D24EA" w:rsidRDefault="006D24EA" w:rsidP="008E7D75">
      <w:pPr>
        <w:rPr>
          <w:b/>
          <w:sz w:val="24"/>
          <w:szCs w:val="24"/>
        </w:rPr>
      </w:pPr>
    </w:p>
    <w:p w:rsidR="008E7D75" w:rsidRPr="00750A09" w:rsidRDefault="008E7D75" w:rsidP="00750A09">
      <w:pPr>
        <w:spacing w:line="360" w:lineRule="auto"/>
        <w:rPr>
          <w:b/>
          <w:sz w:val="24"/>
          <w:szCs w:val="24"/>
        </w:rPr>
      </w:pPr>
      <w:r w:rsidRPr="00750A09">
        <w:rPr>
          <w:b/>
          <w:sz w:val="24"/>
          <w:szCs w:val="24"/>
        </w:rPr>
        <w:t xml:space="preserve">PROJETO DE LEI Nº </w:t>
      </w:r>
      <w:r w:rsidR="00B359D2" w:rsidRPr="00750A09">
        <w:rPr>
          <w:b/>
          <w:sz w:val="24"/>
          <w:szCs w:val="24"/>
        </w:rPr>
        <w:t>__</w:t>
      </w:r>
      <w:r w:rsidR="00750A09" w:rsidRPr="00750A09">
        <w:rPr>
          <w:b/>
          <w:sz w:val="24"/>
          <w:szCs w:val="24"/>
        </w:rPr>
        <w:t>_ DE</w:t>
      </w:r>
      <w:r w:rsidRPr="00750A09">
        <w:rPr>
          <w:b/>
          <w:sz w:val="24"/>
          <w:szCs w:val="24"/>
        </w:rPr>
        <w:t xml:space="preserve"> 2.020</w:t>
      </w:r>
    </w:p>
    <w:p w:rsidR="008E7D75" w:rsidRPr="00750A09" w:rsidRDefault="008E7D75" w:rsidP="00750A09">
      <w:pPr>
        <w:spacing w:line="360" w:lineRule="auto"/>
        <w:rPr>
          <w:b/>
          <w:sz w:val="24"/>
          <w:szCs w:val="24"/>
        </w:rPr>
      </w:pPr>
      <w:bookmarkStart w:id="0" w:name="_GoBack"/>
    </w:p>
    <w:bookmarkEnd w:id="0"/>
    <w:p w:rsidR="008E7D75" w:rsidRPr="00750A09" w:rsidRDefault="008E7D75" w:rsidP="00750A09">
      <w:pPr>
        <w:spacing w:line="360" w:lineRule="auto"/>
        <w:jc w:val="both"/>
        <w:rPr>
          <w:rFonts w:eastAsia="CourierNewPS-BoldMT"/>
          <w:b/>
          <w:bCs/>
          <w:sz w:val="24"/>
          <w:szCs w:val="24"/>
        </w:rPr>
      </w:pPr>
    </w:p>
    <w:p w:rsidR="006D24EA" w:rsidRPr="00750A09" w:rsidRDefault="006D24EA" w:rsidP="00750A09">
      <w:pPr>
        <w:spacing w:line="360" w:lineRule="auto"/>
        <w:jc w:val="both"/>
        <w:rPr>
          <w:rFonts w:eastAsia="CourierNewPS-BoldMT"/>
          <w:b/>
          <w:bCs/>
          <w:sz w:val="24"/>
          <w:szCs w:val="24"/>
        </w:rPr>
      </w:pPr>
    </w:p>
    <w:p w:rsidR="00B359D2" w:rsidRPr="00750A09" w:rsidRDefault="00B359D2" w:rsidP="00750A09">
      <w:pPr>
        <w:spacing w:line="360" w:lineRule="auto"/>
        <w:ind w:left="2832"/>
        <w:jc w:val="both"/>
        <w:rPr>
          <w:rFonts w:eastAsia="CourierNewPS-BoldMT"/>
          <w:b/>
          <w:bCs/>
          <w:sz w:val="24"/>
          <w:szCs w:val="24"/>
        </w:rPr>
      </w:pPr>
      <w:r w:rsidRPr="00750A09">
        <w:rPr>
          <w:rFonts w:eastAsia="CourierNewPS-BoldMT"/>
          <w:b/>
          <w:bCs/>
          <w:sz w:val="24"/>
          <w:szCs w:val="24"/>
        </w:rPr>
        <w:t>“Permite à doação de alimentos in natura, industrializados ou preparados, durante o período da emergência de saúde Pública de importância internacional decorrente do coronavírus – COVID-19”.</w:t>
      </w:r>
    </w:p>
    <w:p w:rsidR="00B359D2" w:rsidRPr="00750A09" w:rsidRDefault="00B359D2" w:rsidP="00750A09">
      <w:pPr>
        <w:spacing w:line="360" w:lineRule="auto"/>
        <w:ind w:left="2832"/>
        <w:jc w:val="both"/>
        <w:rPr>
          <w:rFonts w:eastAsia="CourierNewPS-BoldMT"/>
          <w:b/>
          <w:bCs/>
          <w:sz w:val="24"/>
          <w:szCs w:val="24"/>
        </w:rPr>
      </w:pPr>
    </w:p>
    <w:p w:rsidR="008E7D75" w:rsidRPr="00750A09" w:rsidRDefault="008E7D75" w:rsidP="00750A09">
      <w:pPr>
        <w:autoSpaceDE w:val="0"/>
        <w:autoSpaceDN w:val="0"/>
        <w:adjustRightInd w:val="0"/>
        <w:spacing w:line="360" w:lineRule="auto"/>
        <w:jc w:val="both"/>
        <w:rPr>
          <w:b/>
          <w:sz w:val="24"/>
          <w:szCs w:val="24"/>
        </w:rPr>
      </w:pPr>
    </w:p>
    <w:p w:rsidR="008E7D75" w:rsidRPr="00750A09" w:rsidRDefault="008E7D75" w:rsidP="00750A09">
      <w:pPr>
        <w:autoSpaceDE w:val="0"/>
        <w:autoSpaceDN w:val="0"/>
        <w:adjustRightInd w:val="0"/>
        <w:spacing w:line="360" w:lineRule="auto"/>
        <w:jc w:val="both"/>
        <w:rPr>
          <w:b/>
          <w:color w:val="000000"/>
          <w:sz w:val="24"/>
          <w:szCs w:val="24"/>
        </w:rPr>
      </w:pPr>
      <w:r w:rsidRPr="00750A09">
        <w:rPr>
          <w:b/>
          <w:color w:val="000000"/>
          <w:sz w:val="24"/>
          <w:szCs w:val="24"/>
        </w:rPr>
        <w:t>A CÂMARA MUNICIPAL DE MOGI MIRIM APROVA:</w:t>
      </w:r>
    </w:p>
    <w:p w:rsidR="008E7D75" w:rsidRPr="00750A09" w:rsidRDefault="008E7D75" w:rsidP="00750A09">
      <w:pPr>
        <w:spacing w:line="360" w:lineRule="auto"/>
        <w:rPr>
          <w:sz w:val="24"/>
          <w:szCs w:val="24"/>
        </w:rPr>
      </w:pPr>
    </w:p>
    <w:p w:rsidR="006D24EA" w:rsidRPr="00750A09" w:rsidRDefault="006D24EA" w:rsidP="00750A09">
      <w:pPr>
        <w:spacing w:line="360" w:lineRule="auto"/>
        <w:jc w:val="both"/>
        <w:rPr>
          <w:sz w:val="24"/>
          <w:szCs w:val="24"/>
        </w:rPr>
      </w:pPr>
    </w:p>
    <w:p w:rsidR="00B359D2" w:rsidRPr="00750A09" w:rsidRDefault="00B359D2" w:rsidP="00750A09">
      <w:pPr>
        <w:spacing w:line="360" w:lineRule="auto"/>
        <w:jc w:val="both"/>
        <w:rPr>
          <w:sz w:val="24"/>
          <w:szCs w:val="24"/>
        </w:rPr>
      </w:pPr>
      <w:r w:rsidRPr="00750A09">
        <w:rPr>
          <w:sz w:val="24"/>
          <w:szCs w:val="24"/>
        </w:rPr>
        <w:t xml:space="preserve">Art. 1º Fica autorizado a doação de alimentos in natura, industrializados ou preparados, por restaurantes, </w:t>
      </w:r>
      <w:r w:rsidR="0084198A" w:rsidRPr="00750A09">
        <w:rPr>
          <w:sz w:val="24"/>
          <w:szCs w:val="24"/>
        </w:rPr>
        <w:t xml:space="preserve">empresas, </w:t>
      </w:r>
      <w:r w:rsidRPr="00750A09">
        <w:rPr>
          <w:sz w:val="24"/>
          <w:szCs w:val="24"/>
        </w:rPr>
        <w:t>supermercados e similares.</w:t>
      </w:r>
    </w:p>
    <w:p w:rsidR="006D24EA" w:rsidRPr="00750A09" w:rsidRDefault="006D24EA" w:rsidP="00750A09">
      <w:pPr>
        <w:spacing w:line="360" w:lineRule="auto"/>
        <w:rPr>
          <w:sz w:val="24"/>
          <w:szCs w:val="24"/>
        </w:rPr>
      </w:pPr>
    </w:p>
    <w:p w:rsidR="006D24EA" w:rsidRPr="00750A09" w:rsidRDefault="00B359D2" w:rsidP="00750A09">
      <w:pPr>
        <w:spacing w:line="360" w:lineRule="auto"/>
        <w:jc w:val="both"/>
        <w:rPr>
          <w:sz w:val="24"/>
          <w:szCs w:val="24"/>
        </w:rPr>
      </w:pPr>
      <w:r w:rsidRPr="00750A09">
        <w:rPr>
          <w:sz w:val="24"/>
          <w:szCs w:val="24"/>
        </w:rPr>
        <w:tab/>
      </w:r>
      <w:r w:rsidR="006D24EA" w:rsidRPr="00750A09">
        <w:rPr>
          <w:sz w:val="24"/>
          <w:szCs w:val="24"/>
        </w:rPr>
        <w:t xml:space="preserve">§ 1° </w:t>
      </w:r>
      <w:r w:rsidR="006D24EA" w:rsidRPr="00750A09">
        <w:rPr>
          <w:sz w:val="24"/>
          <w:szCs w:val="24"/>
        </w:rPr>
        <w:t xml:space="preserve">Fica afastada a responsabilidade civil e penal das pessoas jurídicas de direito privado não prestadoras de serviços públicos que realizam doação de alimentos in natura ou industrializados, ainda que fora dos padrões de comercialização, para pessoas físicas ou jurídicas, desde que estejam adequados e em boas condições para consumo. </w:t>
      </w:r>
    </w:p>
    <w:p w:rsidR="006D24EA" w:rsidRPr="00750A09" w:rsidRDefault="006D24EA" w:rsidP="00750A09">
      <w:pPr>
        <w:spacing w:line="360" w:lineRule="auto"/>
        <w:jc w:val="both"/>
        <w:rPr>
          <w:sz w:val="24"/>
          <w:szCs w:val="24"/>
        </w:rPr>
      </w:pPr>
    </w:p>
    <w:p w:rsidR="006D24EA" w:rsidRPr="00750A09" w:rsidRDefault="006D24EA" w:rsidP="00750A09">
      <w:pPr>
        <w:spacing w:line="360" w:lineRule="auto"/>
        <w:jc w:val="both"/>
        <w:rPr>
          <w:sz w:val="24"/>
          <w:szCs w:val="24"/>
        </w:rPr>
      </w:pPr>
      <w:r w:rsidRPr="00750A09">
        <w:rPr>
          <w:sz w:val="24"/>
          <w:szCs w:val="24"/>
        </w:rPr>
        <w:tab/>
      </w:r>
      <w:r w:rsidRPr="00750A09">
        <w:rPr>
          <w:sz w:val="24"/>
          <w:szCs w:val="24"/>
        </w:rPr>
        <w:t xml:space="preserve">§ </w:t>
      </w:r>
      <w:r w:rsidRPr="00750A09">
        <w:rPr>
          <w:sz w:val="24"/>
          <w:szCs w:val="24"/>
        </w:rPr>
        <w:t>2</w:t>
      </w:r>
      <w:r w:rsidRPr="00750A09">
        <w:rPr>
          <w:sz w:val="24"/>
          <w:szCs w:val="24"/>
        </w:rPr>
        <w:t>º Os estabelecimentos que preparam refeições, lanches ou similares, também ficam autorizados a efetuar doações do excedente produzido, preparado, ou fora dos padrões de comercialização, para pessoas físicas ou jurídicas durante o período da emergência de saúde pública de importância internaci</w:t>
      </w:r>
      <w:r w:rsidRPr="00750A09">
        <w:rPr>
          <w:sz w:val="24"/>
          <w:szCs w:val="24"/>
        </w:rPr>
        <w:t>onal decorrente do coronavírus.</w:t>
      </w:r>
    </w:p>
    <w:p w:rsidR="006D24EA" w:rsidRPr="00750A09" w:rsidRDefault="006D24EA" w:rsidP="00750A09">
      <w:pPr>
        <w:spacing w:line="360" w:lineRule="auto"/>
        <w:jc w:val="both"/>
        <w:rPr>
          <w:sz w:val="24"/>
          <w:szCs w:val="24"/>
        </w:rPr>
      </w:pPr>
    </w:p>
    <w:p w:rsidR="006D24EA" w:rsidRPr="00750A09" w:rsidRDefault="006D24EA" w:rsidP="00750A09">
      <w:pPr>
        <w:spacing w:line="360" w:lineRule="auto"/>
        <w:jc w:val="both"/>
        <w:rPr>
          <w:sz w:val="24"/>
          <w:szCs w:val="24"/>
        </w:rPr>
      </w:pPr>
      <w:r w:rsidRPr="00750A09">
        <w:rPr>
          <w:sz w:val="24"/>
          <w:szCs w:val="24"/>
        </w:rPr>
        <w:tab/>
      </w:r>
      <w:r w:rsidRPr="00750A09">
        <w:rPr>
          <w:sz w:val="24"/>
          <w:szCs w:val="24"/>
        </w:rPr>
        <w:t>§ 2º Os doadores deverão manter registro dos beneficiados, quer sejam pessoas físicas ou jurídicas, mediante anotação própria, contendo nome completo, número do documento de identificação pessoal, CPF ou CNPJ, conforme o caso, e endereço, além da data da doação, e disponibilizar o registro quando solicitado pelos órgãos competentes.</w:t>
      </w:r>
    </w:p>
    <w:p w:rsidR="006D24EA" w:rsidRPr="00750A09" w:rsidRDefault="006D24EA" w:rsidP="00750A09">
      <w:pPr>
        <w:spacing w:line="360" w:lineRule="auto"/>
        <w:jc w:val="both"/>
        <w:rPr>
          <w:sz w:val="24"/>
          <w:szCs w:val="24"/>
        </w:rPr>
      </w:pPr>
    </w:p>
    <w:p w:rsidR="006D24EA" w:rsidRPr="00750A09" w:rsidRDefault="006D24EA" w:rsidP="00750A09">
      <w:pPr>
        <w:spacing w:line="360" w:lineRule="auto"/>
        <w:jc w:val="both"/>
        <w:rPr>
          <w:sz w:val="24"/>
          <w:szCs w:val="24"/>
        </w:rPr>
      </w:pPr>
    </w:p>
    <w:p w:rsidR="006D24EA" w:rsidRPr="00750A09" w:rsidRDefault="006D24EA" w:rsidP="00750A09">
      <w:pPr>
        <w:spacing w:line="360" w:lineRule="auto"/>
        <w:jc w:val="both"/>
        <w:rPr>
          <w:sz w:val="24"/>
          <w:szCs w:val="24"/>
        </w:rPr>
      </w:pPr>
    </w:p>
    <w:p w:rsidR="006D24EA" w:rsidRPr="00750A09" w:rsidRDefault="006D24EA" w:rsidP="00750A09">
      <w:pPr>
        <w:spacing w:line="360" w:lineRule="auto"/>
        <w:jc w:val="both"/>
        <w:rPr>
          <w:sz w:val="24"/>
          <w:szCs w:val="24"/>
        </w:rPr>
      </w:pPr>
    </w:p>
    <w:p w:rsidR="006D24EA" w:rsidRPr="00750A09" w:rsidRDefault="006D24EA" w:rsidP="00750A09">
      <w:pPr>
        <w:spacing w:line="360" w:lineRule="auto"/>
        <w:jc w:val="both"/>
        <w:rPr>
          <w:sz w:val="24"/>
          <w:szCs w:val="24"/>
        </w:rPr>
      </w:pPr>
    </w:p>
    <w:p w:rsidR="006D24EA" w:rsidRPr="00750A09" w:rsidRDefault="006D24EA" w:rsidP="00750A09">
      <w:pPr>
        <w:spacing w:line="360" w:lineRule="auto"/>
        <w:jc w:val="both"/>
        <w:rPr>
          <w:sz w:val="24"/>
          <w:szCs w:val="24"/>
        </w:rPr>
      </w:pPr>
      <w:r w:rsidRPr="00750A09">
        <w:rPr>
          <w:sz w:val="24"/>
          <w:szCs w:val="24"/>
        </w:rPr>
        <w:t xml:space="preserve">Art. 2º A doação de alimentos, nos termos desta Lei, constitui exceção ao regime da responsabilidade objetiva, previsto no art. 931 da Lei nº 10.406, de 10 de janeiro de 2002 </w:t>
      </w:r>
      <w:r w:rsidRPr="00750A09">
        <w:rPr>
          <w:sz w:val="24"/>
          <w:szCs w:val="24"/>
        </w:rPr>
        <w:t>–</w:t>
      </w:r>
      <w:r w:rsidRPr="00750A09">
        <w:rPr>
          <w:sz w:val="24"/>
          <w:szCs w:val="24"/>
        </w:rPr>
        <w:t xml:space="preserve"> </w:t>
      </w:r>
    </w:p>
    <w:p w:rsidR="006D24EA" w:rsidRPr="00750A09" w:rsidRDefault="006D24EA" w:rsidP="00750A09">
      <w:pPr>
        <w:spacing w:line="360" w:lineRule="auto"/>
        <w:jc w:val="both"/>
        <w:rPr>
          <w:sz w:val="24"/>
          <w:szCs w:val="24"/>
        </w:rPr>
      </w:pPr>
      <w:r w:rsidRPr="00750A09">
        <w:rPr>
          <w:sz w:val="24"/>
          <w:szCs w:val="24"/>
        </w:rPr>
        <w:t xml:space="preserve">Código Civil, e nos artigos. 12 e 13 da Lei nº 8.078, de 11 de setembro de 1990 - Código de Proteção e Defesa do Consumidor. </w:t>
      </w:r>
    </w:p>
    <w:p w:rsidR="006D24EA" w:rsidRPr="00750A09" w:rsidRDefault="006D24EA" w:rsidP="00750A09">
      <w:pPr>
        <w:spacing w:line="360" w:lineRule="auto"/>
        <w:jc w:val="both"/>
        <w:rPr>
          <w:sz w:val="24"/>
          <w:szCs w:val="24"/>
        </w:rPr>
      </w:pPr>
    </w:p>
    <w:p w:rsidR="006D24EA" w:rsidRPr="00750A09" w:rsidRDefault="006D24EA" w:rsidP="00750A09">
      <w:pPr>
        <w:spacing w:line="360" w:lineRule="auto"/>
        <w:jc w:val="both"/>
        <w:rPr>
          <w:sz w:val="24"/>
          <w:szCs w:val="24"/>
        </w:rPr>
      </w:pPr>
      <w:r w:rsidRPr="00750A09">
        <w:rPr>
          <w:sz w:val="24"/>
          <w:szCs w:val="24"/>
        </w:rPr>
        <w:t xml:space="preserve">Parágrafo único. Havendo dolo ou negligência, o doador responderá civil e criminalmente caso os alimentos doados causem dano ao </w:t>
      </w:r>
      <w:r w:rsidR="00750A09" w:rsidRPr="00750A09">
        <w:rPr>
          <w:sz w:val="24"/>
          <w:szCs w:val="24"/>
        </w:rPr>
        <w:t>beneficiado, desde</w:t>
      </w:r>
      <w:r w:rsidRPr="00750A09">
        <w:rPr>
          <w:sz w:val="24"/>
          <w:szCs w:val="24"/>
        </w:rPr>
        <w:t xml:space="preserve"> que se caracterize descumprimento das leis e regulamentos aplicáveis à fabricação, processamento, preparo, manuseio, conservação, estoque ou transporte de produto alimentar, indispensáveis às boas condições para o consumo.</w:t>
      </w:r>
    </w:p>
    <w:p w:rsidR="006D24EA" w:rsidRPr="00750A09" w:rsidRDefault="006D24EA" w:rsidP="00750A09">
      <w:pPr>
        <w:spacing w:line="360" w:lineRule="auto"/>
        <w:rPr>
          <w:sz w:val="24"/>
          <w:szCs w:val="24"/>
        </w:rPr>
      </w:pPr>
    </w:p>
    <w:p w:rsidR="008E7D75" w:rsidRPr="00750A09" w:rsidRDefault="006D24EA" w:rsidP="00750A09">
      <w:pPr>
        <w:spacing w:line="360" w:lineRule="auto"/>
        <w:jc w:val="both"/>
        <w:rPr>
          <w:sz w:val="24"/>
          <w:szCs w:val="24"/>
        </w:rPr>
      </w:pPr>
      <w:r w:rsidRPr="00750A09">
        <w:rPr>
          <w:sz w:val="24"/>
          <w:szCs w:val="24"/>
        </w:rPr>
        <w:t xml:space="preserve">Art. 3º. </w:t>
      </w:r>
      <w:r w:rsidR="008E7D75" w:rsidRPr="00750A09">
        <w:rPr>
          <w:sz w:val="24"/>
          <w:szCs w:val="24"/>
        </w:rPr>
        <w:t>Esta Lei entrará em vigor na data de sua publicação, revogando-se as disposições em contrário.</w:t>
      </w:r>
    </w:p>
    <w:p w:rsidR="006D24EA" w:rsidRPr="00750A09" w:rsidRDefault="006D24EA" w:rsidP="00750A09">
      <w:pPr>
        <w:spacing w:line="360" w:lineRule="auto"/>
        <w:rPr>
          <w:sz w:val="24"/>
          <w:szCs w:val="24"/>
        </w:rPr>
      </w:pPr>
    </w:p>
    <w:p w:rsidR="008E7D75" w:rsidRPr="00750A09" w:rsidRDefault="008E7D75" w:rsidP="00750A09">
      <w:pPr>
        <w:spacing w:line="360" w:lineRule="auto"/>
        <w:jc w:val="both"/>
        <w:rPr>
          <w:b/>
          <w:sz w:val="24"/>
          <w:szCs w:val="24"/>
        </w:rPr>
      </w:pPr>
      <w:r w:rsidRPr="00750A09">
        <w:rPr>
          <w:b/>
          <w:sz w:val="24"/>
          <w:szCs w:val="24"/>
        </w:rPr>
        <w:t>SALA DAS SESSÕES</w:t>
      </w:r>
      <w:r w:rsidR="006D24EA" w:rsidRPr="00750A09">
        <w:rPr>
          <w:b/>
          <w:sz w:val="24"/>
          <w:szCs w:val="24"/>
        </w:rPr>
        <w:t xml:space="preserve"> “VEREADOR SANTO RÓTOLLI”, em 20</w:t>
      </w:r>
      <w:r w:rsidRPr="00750A09">
        <w:rPr>
          <w:b/>
          <w:sz w:val="24"/>
          <w:szCs w:val="24"/>
        </w:rPr>
        <w:t xml:space="preserve"> de </w:t>
      </w:r>
      <w:r w:rsidR="006D24EA" w:rsidRPr="00750A09">
        <w:rPr>
          <w:b/>
          <w:sz w:val="24"/>
          <w:szCs w:val="24"/>
        </w:rPr>
        <w:t>maio</w:t>
      </w:r>
      <w:r w:rsidRPr="00750A09">
        <w:rPr>
          <w:b/>
          <w:sz w:val="24"/>
          <w:szCs w:val="24"/>
        </w:rPr>
        <w:t xml:space="preserve"> de 2.020.</w:t>
      </w:r>
    </w:p>
    <w:p w:rsidR="008E7D75" w:rsidRPr="00750A09" w:rsidRDefault="008E7D75" w:rsidP="00750A09">
      <w:pPr>
        <w:spacing w:line="360" w:lineRule="auto"/>
        <w:jc w:val="center"/>
        <w:rPr>
          <w:b/>
          <w:sz w:val="24"/>
          <w:szCs w:val="24"/>
        </w:rPr>
      </w:pPr>
    </w:p>
    <w:p w:rsidR="00750A09" w:rsidRPr="00750A09" w:rsidRDefault="00750A09" w:rsidP="00750A09">
      <w:pPr>
        <w:spacing w:line="360" w:lineRule="auto"/>
        <w:jc w:val="center"/>
        <w:rPr>
          <w:b/>
          <w:sz w:val="24"/>
          <w:szCs w:val="24"/>
        </w:rPr>
      </w:pPr>
    </w:p>
    <w:p w:rsidR="008E7D75" w:rsidRPr="00750A09" w:rsidRDefault="008E7D75" w:rsidP="00750A09">
      <w:pPr>
        <w:spacing w:line="360" w:lineRule="auto"/>
        <w:jc w:val="center"/>
        <w:rPr>
          <w:b/>
          <w:sz w:val="24"/>
          <w:szCs w:val="24"/>
        </w:rPr>
      </w:pPr>
      <w:r w:rsidRPr="00750A09">
        <w:rPr>
          <w:b/>
          <w:sz w:val="24"/>
          <w:szCs w:val="24"/>
        </w:rPr>
        <w:t>VEREADOR MANOEL EDUARDO P. DA CRUZ PALOMINO.</w:t>
      </w:r>
    </w:p>
    <w:p w:rsidR="008E7D75" w:rsidRPr="00750A09" w:rsidRDefault="008E7D75" w:rsidP="00750A09">
      <w:pPr>
        <w:spacing w:line="360" w:lineRule="auto"/>
        <w:jc w:val="center"/>
        <w:rPr>
          <w:b/>
          <w:sz w:val="24"/>
          <w:szCs w:val="24"/>
        </w:rPr>
      </w:pPr>
      <w:r w:rsidRPr="00750A09">
        <w:rPr>
          <w:b/>
          <w:noProof/>
          <w:sz w:val="24"/>
          <w:szCs w:val="24"/>
        </w:rPr>
        <w:t>Presidente da Câmara Municipal</w:t>
      </w:r>
    </w:p>
    <w:p w:rsidR="008E7D75" w:rsidRPr="00750A09" w:rsidRDefault="008E7D75" w:rsidP="00750A09">
      <w:pPr>
        <w:spacing w:line="360" w:lineRule="auto"/>
        <w:jc w:val="center"/>
        <w:rPr>
          <w:b/>
          <w:sz w:val="24"/>
          <w:szCs w:val="24"/>
          <w:u w:val="single"/>
        </w:rPr>
      </w:pPr>
    </w:p>
    <w:p w:rsidR="006D24EA" w:rsidRPr="00750A09" w:rsidRDefault="006D24EA" w:rsidP="00750A09">
      <w:pPr>
        <w:spacing w:line="360" w:lineRule="auto"/>
        <w:jc w:val="center"/>
        <w:rPr>
          <w:b/>
          <w:sz w:val="24"/>
          <w:szCs w:val="24"/>
          <w:u w:val="single"/>
        </w:rPr>
      </w:pPr>
    </w:p>
    <w:p w:rsidR="006D24EA" w:rsidRPr="00750A09" w:rsidRDefault="006D24EA" w:rsidP="00750A09">
      <w:pPr>
        <w:spacing w:line="360" w:lineRule="auto"/>
        <w:jc w:val="center"/>
        <w:rPr>
          <w:b/>
          <w:sz w:val="24"/>
          <w:szCs w:val="24"/>
          <w:u w:val="single"/>
        </w:rPr>
      </w:pPr>
    </w:p>
    <w:p w:rsidR="006D24EA" w:rsidRPr="00750A09" w:rsidRDefault="006D24EA" w:rsidP="00750A09">
      <w:pPr>
        <w:spacing w:line="360" w:lineRule="auto"/>
        <w:jc w:val="center"/>
        <w:rPr>
          <w:b/>
          <w:sz w:val="24"/>
          <w:szCs w:val="24"/>
          <w:u w:val="single"/>
        </w:rPr>
      </w:pPr>
    </w:p>
    <w:p w:rsidR="006D24EA" w:rsidRPr="00750A09" w:rsidRDefault="006D24EA" w:rsidP="00750A09">
      <w:pPr>
        <w:spacing w:line="360" w:lineRule="auto"/>
        <w:jc w:val="center"/>
        <w:rPr>
          <w:b/>
          <w:sz w:val="24"/>
          <w:szCs w:val="24"/>
          <w:u w:val="single"/>
        </w:rPr>
      </w:pPr>
    </w:p>
    <w:p w:rsidR="006D24EA" w:rsidRPr="00750A09" w:rsidRDefault="006D24EA" w:rsidP="00750A09">
      <w:pPr>
        <w:spacing w:line="360" w:lineRule="auto"/>
        <w:jc w:val="center"/>
        <w:rPr>
          <w:b/>
          <w:sz w:val="24"/>
          <w:szCs w:val="24"/>
          <w:u w:val="single"/>
        </w:rPr>
      </w:pPr>
    </w:p>
    <w:p w:rsidR="006D24EA" w:rsidRPr="00750A09" w:rsidRDefault="006D24EA" w:rsidP="00750A09">
      <w:pPr>
        <w:spacing w:line="360" w:lineRule="auto"/>
        <w:jc w:val="center"/>
        <w:rPr>
          <w:b/>
          <w:sz w:val="24"/>
          <w:szCs w:val="24"/>
          <w:u w:val="single"/>
        </w:rPr>
      </w:pPr>
    </w:p>
    <w:p w:rsidR="006D24EA" w:rsidRPr="00750A09" w:rsidRDefault="006D24EA" w:rsidP="00750A09">
      <w:pPr>
        <w:spacing w:line="360" w:lineRule="auto"/>
        <w:jc w:val="center"/>
        <w:rPr>
          <w:b/>
          <w:sz w:val="24"/>
          <w:szCs w:val="24"/>
          <w:u w:val="single"/>
        </w:rPr>
      </w:pPr>
    </w:p>
    <w:p w:rsidR="006D24EA" w:rsidRPr="00750A09" w:rsidRDefault="006D24EA" w:rsidP="00750A09">
      <w:pPr>
        <w:spacing w:line="360" w:lineRule="auto"/>
        <w:jc w:val="center"/>
        <w:rPr>
          <w:b/>
          <w:sz w:val="24"/>
          <w:szCs w:val="24"/>
          <w:u w:val="single"/>
        </w:rPr>
      </w:pPr>
    </w:p>
    <w:p w:rsidR="006D24EA" w:rsidRPr="00750A09" w:rsidRDefault="006D24EA" w:rsidP="00750A09">
      <w:pPr>
        <w:spacing w:line="360" w:lineRule="auto"/>
        <w:jc w:val="center"/>
        <w:rPr>
          <w:b/>
          <w:sz w:val="24"/>
          <w:szCs w:val="24"/>
          <w:u w:val="single"/>
        </w:rPr>
      </w:pPr>
    </w:p>
    <w:p w:rsidR="006D24EA" w:rsidRPr="00750A09" w:rsidRDefault="006D24EA" w:rsidP="00750A09">
      <w:pPr>
        <w:spacing w:line="360" w:lineRule="auto"/>
        <w:jc w:val="center"/>
        <w:rPr>
          <w:b/>
          <w:sz w:val="24"/>
          <w:szCs w:val="24"/>
          <w:u w:val="single"/>
        </w:rPr>
      </w:pPr>
    </w:p>
    <w:p w:rsidR="006D24EA" w:rsidRPr="00750A09" w:rsidRDefault="006D24EA" w:rsidP="00750A09">
      <w:pPr>
        <w:spacing w:line="360" w:lineRule="auto"/>
        <w:jc w:val="center"/>
        <w:rPr>
          <w:b/>
          <w:sz w:val="24"/>
          <w:szCs w:val="24"/>
          <w:u w:val="single"/>
        </w:rPr>
      </w:pPr>
    </w:p>
    <w:p w:rsidR="006D24EA" w:rsidRPr="00750A09" w:rsidRDefault="006D24EA" w:rsidP="00750A09">
      <w:pPr>
        <w:spacing w:line="360" w:lineRule="auto"/>
        <w:jc w:val="center"/>
        <w:rPr>
          <w:b/>
          <w:sz w:val="24"/>
          <w:szCs w:val="24"/>
          <w:u w:val="single"/>
        </w:rPr>
      </w:pPr>
    </w:p>
    <w:p w:rsidR="008E7D75" w:rsidRPr="00750A09" w:rsidRDefault="008E7D75" w:rsidP="00750A09">
      <w:pPr>
        <w:spacing w:line="360" w:lineRule="auto"/>
        <w:rPr>
          <w:b/>
          <w:sz w:val="24"/>
          <w:szCs w:val="24"/>
          <w:u w:val="single"/>
        </w:rPr>
      </w:pPr>
      <w:r w:rsidRPr="00750A09">
        <w:rPr>
          <w:b/>
          <w:sz w:val="24"/>
          <w:szCs w:val="24"/>
          <w:u w:val="single"/>
        </w:rPr>
        <w:t>Justificativa</w:t>
      </w:r>
    </w:p>
    <w:p w:rsidR="008E7D75" w:rsidRPr="00750A09" w:rsidRDefault="008E7D75" w:rsidP="00750A09">
      <w:pPr>
        <w:spacing w:line="360" w:lineRule="auto"/>
        <w:jc w:val="center"/>
        <w:rPr>
          <w:sz w:val="24"/>
          <w:szCs w:val="24"/>
          <w:u w:val="single"/>
        </w:rPr>
      </w:pPr>
    </w:p>
    <w:p w:rsidR="00750A09" w:rsidRPr="00750A09" w:rsidRDefault="008E7D75" w:rsidP="00750A09">
      <w:pPr>
        <w:spacing w:line="360" w:lineRule="auto"/>
        <w:jc w:val="both"/>
        <w:rPr>
          <w:sz w:val="24"/>
          <w:szCs w:val="24"/>
        </w:rPr>
      </w:pPr>
      <w:r w:rsidRPr="00750A09">
        <w:rPr>
          <w:sz w:val="24"/>
          <w:szCs w:val="24"/>
        </w:rPr>
        <w:t>O presente projeto</w:t>
      </w:r>
      <w:r w:rsidR="006D24EA" w:rsidRPr="00750A09">
        <w:rPr>
          <w:sz w:val="24"/>
          <w:szCs w:val="24"/>
        </w:rPr>
        <w:t xml:space="preserve"> </w:t>
      </w:r>
      <w:r w:rsidR="0084198A" w:rsidRPr="00750A09">
        <w:rPr>
          <w:sz w:val="24"/>
          <w:szCs w:val="24"/>
        </w:rPr>
        <w:t xml:space="preserve">foi </w:t>
      </w:r>
      <w:r w:rsidR="0084198A" w:rsidRPr="00750A09">
        <w:rPr>
          <w:sz w:val="24"/>
          <w:szCs w:val="24"/>
        </w:rPr>
        <w:t>inspirad</w:t>
      </w:r>
      <w:r w:rsidR="0084198A" w:rsidRPr="00750A09">
        <w:rPr>
          <w:sz w:val="24"/>
          <w:szCs w:val="24"/>
        </w:rPr>
        <w:t>o</w:t>
      </w:r>
      <w:r w:rsidR="0084198A" w:rsidRPr="00750A09">
        <w:rPr>
          <w:sz w:val="24"/>
          <w:szCs w:val="24"/>
        </w:rPr>
        <w:t xml:space="preserve"> no P</w:t>
      </w:r>
      <w:r w:rsidR="0084198A" w:rsidRPr="00750A09">
        <w:rPr>
          <w:sz w:val="24"/>
          <w:szCs w:val="24"/>
        </w:rPr>
        <w:t xml:space="preserve">rojeto de </w:t>
      </w:r>
      <w:r w:rsidR="0084198A" w:rsidRPr="00750A09">
        <w:rPr>
          <w:sz w:val="24"/>
          <w:szCs w:val="24"/>
        </w:rPr>
        <w:t>L</w:t>
      </w:r>
      <w:r w:rsidR="0084198A" w:rsidRPr="00750A09">
        <w:rPr>
          <w:sz w:val="24"/>
          <w:szCs w:val="24"/>
        </w:rPr>
        <w:t>ei</w:t>
      </w:r>
      <w:r w:rsidR="0084198A" w:rsidRPr="00750A09">
        <w:rPr>
          <w:sz w:val="24"/>
          <w:szCs w:val="24"/>
        </w:rPr>
        <w:t xml:space="preserve"> </w:t>
      </w:r>
      <w:r w:rsidR="00750A09" w:rsidRPr="00750A09">
        <w:rPr>
          <w:sz w:val="24"/>
          <w:szCs w:val="24"/>
        </w:rPr>
        <w:t>n° 2483/2.020</w:t>
      </w:r>
      <w:r w:rsidR="0084198A" w:rsidRPr="00750A09">
        <w:rPr>
          <w:sz w:val="24"/>
          <w:szCs w:val="24"/>
        </w:rPr>
        <w:t xml:space="preserve"> de autoria do </w:t>
      </w:r>
      <w:r w:rsidR="0084198A" w:rsidRPr="00750A09">
        <w:rPr>
          <w:sz w:val="24"/>
          <w:szCs w:val="24"/>
        </w:rPr>
        <w:t>Deputado Federal Arnaldo Jardim, o qual foi apensado ao projeto oriundo do Senado e tem como objetivo incentivar empresas a doarem alimentos e refeições excedentes prontas para o consumo, garantindo a segurança alimentar em um momento imp</w:t>
      </w:r>
      <w:r w:rsidR="00854453" w:rsidRPr="00750A09">
        <w:rPr>
          <w:sz w:val="24"/>
          <w:szCs w:val="24"/>
        </w:rPr>
        <w:t>o</w:t>
      </w:r>
      <w:r w:rsidR="0084198A" w:rsidRPr="00750A09">
        <w:rPr>
          <w:sz w:val="24"/>
          <w:szCs w:val="24"/>
        </w:rPr>
        <w:t>rtante, de combate a pandemia</w:t>
      </w:r>
      <w:r w:rsidR="00854453" w:rsidRPr="00750A09">
        <w:rPr>
          <w:sz w:val="24"/>
          <w:szCs w:val="24"/>
        </w:rPr>
        <w:t>.</w:t>
      </w:r>
    </w:p>
    <w:p w:rsidR="00750A09" w:rsidRPr="00750A09" w:rsidRDefault="00750A09" w:rsidP="00750A09">
      <w:pPr>
        <w:spacing w:line="360" w:lineRule="auto"/>
        <w:jc w:val="both"/>
        <w:rPr>
          <w:sz w:val="24"/>
          <w:szCs w:val="24"/>
        </w:rPr>
      </w:pPr>
    </w:p>
    <w:p w:rsidR="00854453" w:rsidRPr="00750A09" w:rsidRDefault="00854453" w:rsidP="00750A09">
      <w:pPr>
        <w:spacing w:line="360" w:lineRule="auto"/>
        <w:jc w:val="both"/>
        <w:rPr>
          <w:sz w:val="24"/>
          <w:szCs w:val="24"/>
        </w:rPr>
      </w:pPr>
      <w:r w:rsidRPr="00750A09">
        <w:rPr>
          <w:sz w:val="24"/>
          <w:szCs w:val="24"/>
        </w:rPr>
        <w:t>Atualmente, comerciantes podem ser punidos caso doem excedentes de comida e esta lei vem para garantir o estímulo a doação de alimentos, afastando a responsabilidade civil e penal de pessoas jurídicas de direito privado que não prestam serviço público de realizarem doação de alimentos a pessoas físicas ou jurídicas.</w:t>
      </w:r>
    </w:p>
    <w:p w:rsidR="00750A09" w:rsidRPr="00750A09" w:rsidRDefault="00750A09" w:rsidP="00750A09">
      <w:pPr>
        <w:spacing w:line="360" w:lineRule="auto"/>
        <w:jc w:val="both"/>
        <w:rPr>
          <w:sz w:val="24"/>
          <w:szCs w:val="24"/>
        </w:rPr>
      </w:pPr>
    </w:p>
    <w:p w:rsidR="00854453" w:rsidRPr="00750A09" w:rsidRDefault="00854453" w:rsidP="00750A09">
      <w:pPr>
        <w:spacing w:line="360" w:lineRule="auto"/>
        <w:jc w:val="both"/>
        <w:rPr>
          <w:sz w:val="24"/>
          <w:szCs w:val="24"/>
        </w:rPr>
      </w:pPr>
      <w:r w:rsidRPr="00750A09">
        <w:rPr>
          <w:sz w:val="24"/>
          <w:szCs w:val="24"/>
        </w:rPr>
        <w:t xml:space="preserve">A medida, além de garantir a segurança alimentar, é emergencial, diante da excepcionalidade em que vivemos, para que seja facilitado o acesso à alimentação pela população. Também será dado um importante passo para a redução do desperdício de alimentos e, consequentemente, para o combate à fome no </w:t>
      </w:r>
      <w:r w:rsidR="00750A09" w:rsidRPr="00750A09">
        <w:rPr>
          <w:sz w:val="24"/>
          <w:szCs w:val="24"/>
        </w:rPr>
        <w:t>município</w:t>
      </w:r>
      <w:r w:rsidRPr="00750A09">
        <w:rPr>
          <w:sz w:val="24"/>
          <w:szCs w:val="24"/>
        </w:rPr>
        <w:t>.</w:t>
      </w:r>
    </w:p>
    <w:p w:rsidR="00750A09" w:rsidRPr="00750A09" w:rsidRDefault="00750A09" w:rsidP="00750A09">
      <w:pPr>
        <w:spacing w:line="360" w:lineRule="auto"/>
        <w:jc w:val="both"/>
        <w:rPr>
          <w:sz w:val="24"/>
          <w:szCs w:val="24"/>
        </w:rPr>
      </w:pPr>
    </w:p>
    <w:p w:rsidR="00854453" w:rsidRPr="00750A09" w:rsidRDefault="008E7D75" w:rsidP="00750A09">
      <w:pPr>
        <w:spacing w:line="360" w:lineRule="auto"/>
        <w:jc w:val="both"/>
        <w:rPr>
          <w:sz w:val="24"/>
          <w:szCs w:val="24"/>
        </w:rPr>
      </w:pPr>
      <w:r w:rsidRPr="00750A09">
        <w:rPr>
          <w:sz w:val="24"/>
          <w:szCs w:val="24"/>
        </w:rPr>
        <w:t xml:space="preserve">Desta forma o projeto vem de encontro com as necessidades do município em relação a </w:t>
      </w:r>
      <w:r w:rsidR="00854453" w:rsidRPr="00750A09">
        <w:rPr>
          <w:sz w:val="24"/>
          <w:szCs w:val="24"/>
        </w:rPr>
        <w:t xml:space="preserve">providências necessárias ao enfrentamento desta crise sem precedentes, razão pela </w:t>
      </w:r>
      <w:r w:rsidR="00750A09" w:rsidRPr="00750A09">
        <w:rPr>
          <w:sz w:val="24"/>
          <w:szCs w:val="24"/>
        </w:rPr>
        <w:t>qual conto</w:t>
      </w:r>
      <w:r w:rsidRPr="00750A09">
        <w:rPr>
          <w:sz w:val="24"/>
          <w:szCs w:val="24"/>
        </w:rPr>
        <w:t xml:space="preserve"> com o apoio e voto dos Nobres Pares para que possamos </w:t>
      </w:r>
      <w:r w:rsidR="00854453" w:rsidRPr="00750A09">
        <w:rPr>
          <w:sz w:val="24"/>
          <w:szCs w:val="24"/>
        </w:rPr>
        <w:t>garantir alimentação aqueles que mais precisam.</w:t>
      </w:r>
    </w:p>
    <w:p w:rsidR="00854453" w:rsidRPr="00750A09" w:rsidRDefault="00854453" w:rsidP="00750A09">
      <w:pPr>
        <w:spacing w:line="360" w:lineRule="auto"/>
        <w:jc w:val="both"/>
        <w:rPr>
          <w:sz w:val="24"/>
          <w:szCs w:val="24"/>
        </w:rPr>
      </w:pPr>
    </w:p>
    <w:p w:rsidR="008E7D75" w:rsidRPr="00750A09" w:rsidRDefault="008E7D75" w:rsidP="00750A09">
      <w:pPr>
        <w:spacing w:line="360" w:lineRule="auto"/>
        <w:jc w:val="both"/>
        <w:rPr>
          <w:b/>
          <w:sz w:val="24"/>
          <w:szCs w:val="24"/>
        </w:rPr>
      </w:pPr>
      <w:r w:rsidRPr="00750A09">
        <w:rPr>
          <w:b/>
          <w:sz w:val="24"/>
          <w:szCs w:val="24"/>
        </w:rPr>
        <w:t>SALA DAS SESSÕES</w:t>
      </w:r>
      <w:r w:rsidR="00854453" w:rsidRPr="00750A09">
        <w:rPr>
          <w:b/>
          <w:sz w:val="24"/>
          <w:szCs w:val="24"/>
        </w:rPr>
        <w:t xml:space="preserve"> “VEREADOR SANTO RÓTOLLI”, em 20</w:t>
      </w:r>
      <w:r w:rsidRPr="00750A09">
        <w:rPr>
          <w:b/>
          <w:sz w:val="24"/>
          <w:szCs w:val="24"/>
        </w:rPr>
        <w:t xml:space="preserve"> de </w:t>
      </w:r>
      <w:r w:rsidR="00854453" w:rsidRPr="00750A09">
        <w:rPr>
          <w:b/>
          <w:sz w:val="24"/>
          <w:szCs w:val="24"/>
        </w:rPr>
        <w:t>maio</w:t>
      </w:r>
      <w:r w:rsidRPr="00750A09">
        <w:rPr>
          <w:b/>
          <w:sz w:val="24"/>
          <w:szCs w:val="24"/>
        </w:rPr>
        <w:t xml:space="preserve"> de 2.020.</w:t>
      </w:r>
    </w:p>
    <w:p w:rsidR="008E7D75" w:rsidRPr="00750A09" w:rsidRDefault="008E7D75" w:rsidP="00750A09">
      <w:pPr>
        <w:spacing w:line="360" w:lineRule="auto"/>
        <w:jc w:val="both"/>
        <w:rPr>
          <w:b/>
          <w:sz w:val="24"/>
          <w:szCs w:val="24"/>
        </w:rPr>
      </w:pPr>
    </w:p>
    <w:p w:rsidR="00750A09" w:rsidRPr="00750A09" w:rsidRDefault="00750A09" w:rsidP="00750A09">
      <w:pPr>
        <w:spacing w:line="360" w:lineRule="auto"/>
        <w:jc w:val="both"/>
        <w:rPr>
          <w:b/>
          <w:sz w:val="24"/>
          <w:szCs w:val="24"/>
        </w:rPr>
      </w:pPr>
    </w:p>
    <w:p w:rsidR="008E7D75" w:rsidRPr="00750A09" w:rsidRDefault="008E7D75" w:rsidP="00750A09">
      <w:pPr>
        <w:spacing w:line="360" w:lineRule="auto"/>
        <w:jc w:val="both"/>
        <w:rPr>
          <w:b/>
          <w:sz w:val="24"/>
          <w:szCs w:val="24"/>
        </w:rPr>
      </w:pPr>
    </w:p>
    <w:p w:rsidR="008E7D75" w:rsidRPr="00750A09" w:rsidRDefault="008E7D75" w:rsidP="00750A09">
      <w:pPr>
        <w:spacing w:line="360" w:lineRule="auto"/>
        <w:ind w:firstLine="709"/>
        <w:jc w:val="center"/>
        <w:rPr>
          <w:b/>
          <w:sz w:val="24"/>
          <w:szCs w:val="24"/>
        </w:rPr>
      </w:pPr>
      <w:r w:rsidRPr="00750A09">
        <w:rPr>
          <w:b/>
          <w:sz w:val="24"/>
          <w:szCs w:val="24"/>
        </w:rPr>
        <w:t>VEREADOR MANOEL EDUARDO PEREIRA DA CRUZ PALOMINO</w:t>
      </w:r>
    </w:p>
    <w:p w:rsidR="00AF60CF" w:rsidRDefault="008E7D75" w:rsidP="00750A09">
      <w:pPr>
        <w:spacing w:line="360" w:lineRule="auto"/>
        <w:ind w:firstLine="709"/>
        <w:jc w:val="center"/>
      </w:pPr>
      <w:r w:rsidRPr="00750A09">
        <w:rPr>
          <w:b/>
          <w:sz w:val="24"/>
          <w:szCs w:val="24"/>
        </w:rPr>
        <w:t>Presidente d</w:t>
      </w:r>
      <w:r>
        <w:rPr>
          <w:b/>
          <w:sz w:val="24"/>
          <w:szCs w:val="24"/>
        </w:rPr>
        <w:t>a Câmara Municipal</w:t>
      </w:r>
    </w:p>
    <w:sectPr w:rsidR="00AF60CF">
      <w:headerReference w:type="even" r:id="rId6"/>
      <w:headerReference w:type="default" r:id="rId7"/>
      <w:footerReference w:type="default" r:id="rId8"/>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AF1" w:rsidRDefault="00AA6AF1">
      <w:r>
        <w:separator/>
      </w:r>
    </w:p>
  </w:endnote>
  <w:endnote w:type="continuationSeparator" w:id="0">
    <w:p w:rsidR="00AA6AF1" w:rsidRDefault="00AA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NewPS-Bold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7CD" w:rsidRDefault="009507CD">
    <w:pPr>
      <w:pStyle w:val="Rodap"/>
      <w:jc w:val="right"/>
    </w:pPr>
    <w:r>
      <w:fldChar w:fldCharType="begin"/>
    </w:r>
    <w:r>
      <w:instrText xml:space="preserve"> PAGE   \* MERGEFORMAT </w:instrText>
    </w:r>
    <w:r>
      <w:fldChar w:fldCharType="separate"/>
    </w:r>
    <w:r w:rsidR="00750A09">
      <w:rPr>
        <w:noProof/>
      </w:rPr>
      <w:t>1</w:t>
    </w:r>
    <w:r>
      <w:fldChar w:fldCharType="end"/>
    </w:r>
  </w:p>
  <w:p w:rsidR="00261FB8" w:rsidRDefault="00261FB8">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AF1" w:rsidRDefault="00AA6AF1">
      <w:r>
        <w:separator/>
      </w:r>
    </w:p>
  </w:footnote>
  <w:footnote w:type="continuationSeparator" w:id="0">
    <w:p w:rsidR="00AA6AF1" w:rsidRDefault="00AA6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B8" w:rsidRDefault="00261FB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61FB8" w:rsidRDefault="00261FB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B8" w:rsidRDefault="00261FB8">
    <w:pPr>
      <w:pStyle w:val="Cabealho"/>
      <w:framePr w:wrap="around" w:vAnchor="text" w:hAnchor="margin" w:xAlign="right" w:y="1"/>
      <w:rPr>
        <w:rStyle w:val="Nmerodepgina"/>
      </w:rPr>
    </w:pPr>
  </w:p>
  <w:p w:rsidR="00261FB8" w:rsidRDefault="004A31B8">
    <w:pPr>
      <w:framePr w:w="2171" w:h="2525" w:hRule="exact" w:hSpace="141" w:wrap="around" w:vAnchor="page" w:hAnchor="page" w:x="976"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261FB8" w:rsidRDefault="00261FB8">
    <w:pPr>
      <w:pStyle w:val="Cabealho"/>
      <w:tabs>
        <w:tab w:val="clear" w:pos="4419"/>
        <w:tab w:val="clear" w:pos="8838"/>
        <w:tab w:val="right" w:pos="7513"/>
      </w:tabs>
      <w:jc w:val="center"/>
      <w:rPr>
        <w:rFonts w:ascii="Arial" w:hAnsi="Arial"/>
        <w:b/>
        <w:sz w:val="34"/>
      </w:rPr>
    </w:pPr>
  </w:p>
  <w:p w:rsidR="00261FB8" w:rsidRDefault="00261FB8">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261FB8" w:rsidRDefault="00261FB8">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480C"/>
    <w:rsid w:val="0000686C"/>
    <w:rsid w:val="000117EC"/>
    <w:rsid w:val="00050A1D"/>
    <w:rsid w:val="00052169"/>
    <w:rsid w:val="00061C7C"/>
    <w:rsid w:val="000651B0"/>
    <w:rsid w:val="000674AE"/>
    <w:rsid w:val="00070B7C"/>
    <w:rsid w:val="00074436"/>
    <w:rsid w:val="00082010"/>
    <w:rsid w:val="00082A68"/>
    <w:rsid w:val="000A0A55"/>
    <w:rsid w:val="000F6F64"/>
    <w:rsid w:val="00137895"/>
    <w:rsid w:val="00137CAD"/>
    <w:rsid w:val="00140F00"/>
    <w:rsid w:val="00141789"/>
    <w:rsid w:val="0014316F"/>
    <w:rsid w:val="001510F7"/>
    <w:rsid w:val="00152FF6"/>
    <w:rsid w:val="0018630F"/>
    <w:rsid w:val="00192448"/>
    <w:rsid w:val="001D0042"/>
    <w:rsid w:val="001D1D5A"/>
    <w:rsid w:val="001E744B"/>
    <w:rsid w:val="001F78D7"/>
    <w:rsid w:val="00211A6A"/>
    <w:rsid w:val="0025565B"/>
    <w:rsid w:val="00261FB8"/>
    <w:rsid w:val="00263AEC"/>
    <w:rsid w:val="00293C05"/>
    <w:rsid w:val="00293FA3"/>
    <w:rsid w:val="00293FF8"/>
    <w:rsid w:val="002E62A0"/>
    <w:rsid w:val="002F5FB0"/>
    <w:rsid w:val="003156D8"/>
    <w:rsid w:val="00333324"/>
    <w:rsid w:val="00333572"/>
    <w:rsid w:val="003615DE"/>
    <w:rsid w:val="00370FA8"/>
    <w:rsid w:val="00382354"/>
    <w:rsid w:val="003C3689"/>
    <w:rsid w:val="0041225A"/>
    <w:rsid w:val="004676F2"/>
    <w:rsid w:val="004A31B8"/>
    <w:rsid w:val="004F1E10"/>
    <w:rsid w:val="00512998"/>
    <w:rsid w:val="0055369C"/>
    <w:rsid w:val="00575A52"/>
    <w:rsid w:val="006030CB"/>
    <w:rsid w:val="006130E3"/>
    <w:rsid w:val="00622F1B"/>
    <w:rsid w:val="00644C2F"/>
    <w:rsid w:val="00686306"/>
    <w:rsid w:val="00691C7A"/>
    <w:rsid w:val="006D24EA"/>
    <w:rsid w:val="006E0AD2"/>
    <w:rsid w:val="00702635"/>
    <w:rsid w:val="00710BE1"/>
    <w:rsid w:val="00710E26"/>
    <w:rsid w:val="007200A7"/>
    <w:rsid w:val="0072650A"/>
    <w:rsid w:val="00727E71"/>
    <w:rsid w:val="00734BE4"/>
    <w:rsid w:val="00750A09"/>
    <w:rsid w:val="0076303D"/>
    <w:rsid w:val="00776DFA"/>
    <w:rsid w:val="00783B8C"/>
    <w:rsid w:val="00792EC8"/>
    <w:rsid w:val="007B2DAF"/>
    <w:rsid w:val="007B641A"/>
    <w:rsid w:val="007C39D1"/>
    <w:rsid w:val="007F73B1"/>
    <w:rsid w:val="008300B5"/>
    <w:rsid w:val="00834B82"/>
    <w:rsid w:val="0084198A"/>
    <w:rsid w:val="00854453"/>
    <w:rsid w:val="00871833"/>
    <w:rsid w:val="008728B0"/>
    <w:rsid w:val="00886E3B"/>
    <w:rsid w:val="008B601B"/>
    <w:rsid w:val="008D2CD3"/>
    <w:rsid w:val="008E7665"/>
    <w:rsid w:val="008E7D75"/>
    <w:rsid w:val="009175CD"/>
    <w:rsid w:val="009507CD"/>
    <w:rsid w:val="009573E9"/>
    <w:rsid w:val="00966A09"/>
    <w:rsid w:val="009732F5"/>
    <w:rsid w:val="00992448"/>
    <w:rsid w:val="009951EF"/>
    <w:rsid w:val="009B4877"/>
    <w:rsid w:val="00A00467"/>
    <w:rsid w:val="00A266F2"/>
    <w:rsid w:val="00A42FDA"/>
    <w:rsid w:val="00A9107D"/>
    <w:rsid w:val="00AA6AF1"/>
    <w:rsid w:val="00AB2D5E"/>
    <w:rsid w:val="00AB5AF3"/>
    <w:rsid w:val="00AD06C4"/>
    <w:rsid w:val="00AF60CF"/>
    <w:rsid w:val="00B00E33"/>
    <w:rsid w:val="00B359D2"/>
    <w:rsid w:val="00B40432"/>
    <w:rsid w:val="00B82D7F"/>
    <w:rsid w:val="00B948AA"/>
    <w:rsid w:val="00BA7365"/>
    <w:rsid w:val="00BB51AC"/>
    <w:rsid w:val="00BC28C0"/>
    <w:rsid w:val="00C0263C"/>
    <w:rsid w:val="00C06B1A"/>
    <w:rsid w:val="00C825F7"/>
    <w:rsid w:val="00CA013E"/>
    <w:rsid w:val="00CA2C2D"/>
    <w:rsid w:val="00CA3D05"/>
    <w:rsid w:val="00CA771C"/>
    <w:rsid w:val="00CC412C"/>
    <w:rsid w:val="00CD523D"/>
    <w:rsid w:val="00D25171"/>
    <w:rsid w:val="00D4004A"/>
    <w:rsid w:val="00D50DEC"/>
    <w:rsid w:val="00D77906"/>
    <w:rsid w:val="00D8479F"/>
    <w:rsid w:val="00DA27E2"/>
    <w:rsid w:val="00DC2E90"/>
    <w:rsid w:val="00DC3BB6"/>
    <w:rsid w:val="00E02662"/>
    <w:rsid w:val="00E04101"/>
    <w:rsid w:val="00E37E3C"/>
    <w:rsid w:val="00E60DA9"/>
    <w:rsid w:val="00EA6FEB"/>
    <w:rsid w:val="00EF38D8"/>
    <w:rsid w:val="00F106F6"/>
    <w:rsid w:val="00F54EF6"/>
    <w:rsid w:val="00F626F6"/>
    <w:rsid w:val="00F66A60"/>
    <w:rsid w:val="00F80231"/>
    <w:rsid w:val="00F809C9"/>
    <w:rsid w:val="00F90E29"/>
    <w:rsid w:val="00FA64A1"/>
    <w:rsid w:val="00FB1C9D"/>
    <w:rsid w:val="00FB5775"/>
    <w:rsid w:val="00FF14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650137-14AA-4779-90A4-B0F5A739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rsid w:val="009507CD"/>
  </w:style>
  <w:style w:type="paragraph" w:styleId="Textodebalo">
    <w:name w:val="Balloon Text"/>
    <w:basedOn w:val="Normal"/>
    <w:link w:val="TextodebaloChar"/>
    <w:rsid w:val="006030CB"/>
    <w:rPr>
      <w:rFonts w:ascii="Segoe UI" w:hAnsi="Segoe UI" w:cs="Segoe UI"/>
      <w:sz w:val="18"/>
      <w:szCs w:val="18"/>
    </w:rPr>
  </w:style>
  <w:style w:type="character" w:customStyle="1" w:styleId="TextodebaloChar">
    <w:name w:val="Texto de balão Char"/>
    <w:link w:val="Textodebalo"/>
    <w:rsid w:val="006030CB"/>
    <w:rPr>
      <w:rFonts w:ascii="Segoe UI" w:hAnsi="Segoe UI" w:cs="Segoe UI"/>
      <w:sz w:val="18"/>
      <w:szCs w:val="18"/>
    </w:rPr>
  </w:style>
  <w:style w:type="character" w:customStyle="1" w:styleId="5yl5">
    <w:name w:val="_5yl5"/>
    <w:rsid w:val="0061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7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3200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3785</CharactersWithSpaces>
  <SharedDoc>false</SharedDoc>
  <HLinks>
    <vt:vector size="6" baseType="variant">
      <vt:variant>
        <vt:i4>524315</vt:i4>
      </vt:variant>
      <vt:variant>
        <vt:i4>0</vt:i4>
      </vt:variant>
      <vt:variant>
        <vt:i4>0</vt:i4>
      </vt:variant>
      <vt:variant>
        <vt:i4>5</vt:i4>
      </vt:variant>
      <vt:variant>
        <vt:lpwstr>http://www.google.com.br/url?sa=i&amp;rct=j&amp;q=&amp;esrc=s&amp;frm=1&amp;source=images&amp;cd=&amp;cad=rja&amp;uact=8&amp;ved=0CAcQjRw&amp;url=http%3A%2F%2Fwww.pps.org.br%2F&amp;ei=Q5A6Va-ZF43zoATWxYC4Cw&amp;bvm=bv.91665533,d.cWc&amp;psig=AFQjCNFPntEDwQV0EsiOtpPsx-P1CFhVAw&amp;ust=1429987768832950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Manoel</cp:lastModifiedBy>
  <cp:revision>2</cp:revision>
  <cp:lastPrinted>2020-01-31T14:59:00Z</cp:lastPrinted>
  <dcterms:created xsi:type="dcterms:W3CDTF">2020-05-20T16:30:00Z</dcterms:created>
  <dcterms:modified xsi:type="dcterms:W3CDTF">2020-05-20T16:30:00Z</dcterms:modified>
</cp:coreProperties>
</file>