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ED1B0" w14:textId="77777777" w:rsidR="00831424" w:rsidRPr="00831424" w:rsidRDefault="00831424" w:rsidP="00831424">
      <w:pPr>
        <w:pStyle w:val="TextosemFormatao"/>
        <w:jc w:val="both"/>
        <w:rPr>
          <w:rFonts w:ascii="Times New Roman" w:eastAsia="MS Mincho" w:hAnsi="Times New Roman" w:cs="Times New Roman"/>
          <w:b/>
          <w:sz w:val="24"/>
          <w:szCs w:val="24"/>
        </w:rPr>
      </w:pPr>
      <w:r w:rsidRPr="00831424">
        <w:rPr>
          <w:rFonts w:ascii="Times New Roman" w:eastAsia="MS Mincho" w:hAnsi="Times New Roman" w:cs="Times New Roman"/>
          <w:b/>
          <w:sz w:val="24"/>
          <w:szCs w:val="24"/>
        </w:rPr>
        <w:t>MENSAGEM Nº 037/20</w:t>
      </w:r>
    </w:p>
    <w:p w14:paraId="569F22E1" w14:textId="77777777" w:rsidR="00831424" w:rsidRPr="00831424" w:rsidRDefault="00831424" w:rsidP="00831424">
      <w:pPr>
        <w:pStyle w:val="TextosemFormatao"/>
        <w:jc w:val="both"/>
        <w:rPr>
          <w:rFonts w:ascii="Times New Roman" w:eastAsia="MS Mincho" w:hAnsi="Times New Roman" w:cs="Times New Roman"/>
          <w:sz w:val="24"/>
          <w:szCs w:val="24"/>
        </w:rPr>
      </w:pPr>
      <w:r w:rsidRPr="00831424">
        <w:rPr>
          <w:rFonts w:ascii="Times New Roman" w:eastAsia="MS Mincho" w:hAnsi="Times New Roman" w:cs="Times New Roman"/>
          <w:sz w:val="24"/>
          <w:szCs w:val="24"/>
        </w:rPr>
        <w:t>[Controle nº 1226/2019]</w:t>
      </w:r>
    </w:p>
    <w:p w14:paraId="3209F8B1" w14:textId="77777777" w:rsidR="00831424" w:rsidRPr="00831424" w:rsidRDefault="00831424" w:rsidP="00831424">
      <w:pPr>
        <w:pStyle w:val="TextosemFormatao"/>
        <w:ind w:firstLine="3402"/>
        <w:jc w:val="both"/>
        <w:rPr>
          <w:rFonts w:ascii="Times New Roman" w:eastAsia="MS Mincho" w:hAnsi="Times New Roman" w:cs="Times New Roman"/>
          <w:b/>
          <w:sz w:val="24"/>
          <w:szCs w:val="24"/>
        </w:rPr>
      </w:pPr>
    </w:p>
    <w:p w14:paraId="439667CE" w14:textId="77777777" w:rsidR="00831424" w:rsidRPr="00831424" w:rsidRDefault="00831424" w:rsidP="00831424">
      <w:pPr>
        <w:pStyle w:val="TextosemFormatao"/>
        <w:ind w:firstLine="3402"/>
        <w:jc w:val="right"/>
        <w:rPr>
          <w:rFonts w:ascii="Times New Roman" w:eastAsia="MS Mincho" w:hAnsi="Times New Roman" w:cs="Times New Roman"/>
          <w:bCs/>
          <w:sz w:val="24"/>
          <w:szCs w:val="24"/>
        </w:rPr>
      </w:pPr>
    </w:p>
    <w:p w14:paraId="7C192AF1" w14:textId="77777777" w:rsidR="00831424" w:rsidRPr="00831424" w:rsidRDefault="00831424" w:rsidP="00831424">
      <w:pPr>
        <w:pStyle w:val="TextosemFormatao"/>
        <w:ind w:firstLine="3402"/>
        <w:jc w:val="right"/>
        <w:rPr>
          <w:rFonts w:ascii="Times New Roman" w:eastAsia="MS Mincho" w:hAnsi="Times New Roman" w:cs="Times New Roman"/>
          <w:bCs/>
          <w:sz w:val="24"/>
          <w:szCs w:val="24"/>
        </w:rPr>
      </w:pPr>
      <w:r w:rsidRPr="00831424">
        <w:rPr>
          <w:rFonts w:ascii="Times New Roman" w:eastAsia="MS Mincho" w:hAnsi="Times New Roman" w:cs="Times New Roman"/>
          <w:bCs/>
          <w:sz w:val="24"/>
          <w:szCs w:val="24"/>
        </w:rPr>
        <w:t>Mogi Mirim, 29 de junho de 2 020.</w:t>
      </w:r>
    </w:p>
    <w:p w14:paraId="6C9148F9" w14:textId="77777777" w:rsidR="00831424" w:rsidRPr="00831424" w:rsidRDefault="00831424" w:rsidP="00831424">
      <w:pPr>
        <w:pStyle w:val="TextosemFormatao"/>
        <w:ind w:firstLine="3402"/>
        <w:jc w:val="both"/>
        <w:rPr>
          <w:rFonts w:ascii="Times New Roman" w:eastAsia="MS Mincho" w:hAnsi="Times New Roman" w:cs="Times New Roman"/>
          <w:bCs/>
          <w:sz w:val="24"/>
          <w:szCs w:val="24"/>
        </w:rPr>
      </w:pPr>
    </w:p>
    <w:p w14:paraId="1CA9682D" w14:textId="77777777" w:rsidR="00831424" w:rsidRPr="00831424" w:rsidRDefault="00831424" w:rsidP="00831424">
      <w:pPr>
        <w:pStyle w:val="TextosemFormatao"/>
        <w:ind w:firstLine="3402"/>
        <w:jc w:val="both"/>
        <w:rPr>
          <w:rFonts w:ascii="Times New Roman" w:eastAsia="MS Mincho" w:hAnsi="Times New Roman" w:cs="Times New Roman"/>
          <w:bCs/>
          <w:sz w:val="24"/>
          <w:szCs w:val="24"/>
        </w:rPr>
      </w:pPr>
    </w:p>
    <w:p w14:paraId="2A0E5998" w14:textId="77777777" w:rsidR="00831424" w:rsidRPr="00831424" w:rsidRDefault="00831424" w:rsidP="00831424">
      <w:pPr>
        <w:jc w:val="both"/>
        <w:rPr>
          <w:rFonts w:ascii="Times New Roman" w:eastAsia="MS Mincho" w:hAnsi="Times New Roman" w:cs="Times New Roman"/>
          <w:sz w:val="24"/>
          <w:szCs w:val="24"/>
        </w:rPr>
      </w:pPr>
      <w:r w:rsidRPr="00831424">
        <w:rPr>
          <w:rFonts w:ascii="Times New Roman" w:eastAsia="MS Mincho" w:hAnsi="Times New Roman" w:cs="Times New Roman"/>
          <w:sz w:val="24"/>
          <w:szCs w:val="24"/>
        </w:rPr>
        <w:t>Ao Excelentíssimo Senhor</w:t>
      </w:r>
    </w:p>
    <w:p w14:paraId="038FEE7E" w14:textId="77777777" w:rsidR="00831424" w:rsidRPr="00831424" w:rsidRDefault="00831424" w:rsidP="00831424">
      <w:pPr>
        <w:jc w:val="both"/>
        <w:rPr>
          <w:rFonts w:ascii="Times New Roman" w:eastAsia="MS Mincho" w:hAnsi="Times New Roman" w:cs="Times New Roman"/>
          <w:b/>
          <w:sz w:val="24"/>
          <w:szCs w:val="24"/>
        </w:rPr>
      </w:pPr>
      <w:r w:rsidRPr="00831424">
        <w:rPr>
          <w:rFonts w:ascii="Times New Roman" w:eastAsia="MS Mincho" w:hAnsi="Times New Roman" w:cs="Times New Roman"/>
          <w:b/>
          <w:sz w:val="24"/>
          <w:szCs w:val="24"/>
        </w:rPr>
        <w:t>Vereador MANOEL EDUARDO P. C. PALOMINO</w:t>
      </w:r>
    </w:p>
    <w:p w14:paraId="43BD1C2F" w14:textId="77777777" w:rsidR="00831424" w:rsidRPr="00831424" w:rsidRDefault="00831424" w:rsidP="00831424">
      <w:pPr>
        <w:jc w:val="both"/>
        <w:rPr>
          <w:rFonts w:ascii="Times New Roman" w:eastAsia="MS Mincho" w:hAnsi="Times New Roman" w:cs="Times New Roman"/>
          <w:sz w:val="24"/>
          <w:szCs w:val="24"/>
        </w:rPr>
      </w:pPr>
      <w:r w:rsidRPr="00831424">
        <w:rPr>
          <w:rFonts w:ascii="Times New Roman" w:eastAsia="MS Mincho" w:hAnsi="Times New Roman" w:cs="Times New Roman"/>
          <w:sz w:val="24"/>
          <w:szCs w:val="24"/>
        </w:rPr>
        <w:t>Presidente da Câmara Municipal</w:t>
      </w:r>
    </w:p>
    <w:p w14:paraId="48EF0AB2" w14:textId="77777777" w:rsidR="00831424" w:rsidRPr="00831424" w:rsidRDefault="00831424" w:rsidP="00831424">
      <w:pPr>
        <w:pStyle w:val="TextosemFormatao"/>
        <w:ind w:firstLine="3402"/>
        <w:jc w:val="both"/>
        <w:rPr>
          <w:rFonts w:ascii="Times New Roman" w:eastAsia="MS Mincho" w:hAnsi="Times New Roman" w:cs="Times New Roman"/>
          <w:b/>
          <w:sz w:val="24"/>
          <w:szCs w:val="24"/>
        </w:rPr>
      </w:pPr>
    </w:p>
    <w:p w14:paraId="157A1D6B" w14:textId="77777777" w:rsidR="00831424" w:rsidRPr="00831424" w:rsidRDefault="00831424" w:rsidP="00831424">
      <w:pPr>
        <w:pStyle w:val="TextosemFormatao"/>
        <w:ind w:firstLine="3402"/>
        <w:jc w:val="both"/>
        <w:rPr>
          <w:rFonts w:ascii="Times New Roman" w:eastAsia="MS Mincho" w:hAnsi="Times New Roman" w:cs="Times New Roman"/>
          <w:b/>
          <w:sz w:val="24"/>
          <w:szCs w:val="24"/>
        </w:rPr>
      </w:pPr>
    </w:p>
    <w:p w14:paraId="08C741AE" w14:textId="77777777" w:rsidR="00831424" w:rsidRPr="00831424" w:rsidRDefault="00831424" w:rsidP="00831424">
      <w:pPr>
        <w:pStyle w:val="TextosemFormatao"/>
        <w:jc w:val="both"/>
        <w:rPr>
          <w:rFonts w:ascii="Times New Roman" w:eastAsia="MS Mincho" w:hAnsi="Times New Roman" w:cs="Times New Roman"/>
          <w:bCs/>
          <w:sz w:val="24"/>
          <w:szCs w:val="24"/>
        </w:rPr>
      </w:pPr>
      <w:r w:rsidRPr="00831424">
        <w:rPr>
          <w:rFonts w:ascii="Times New Roman" w:eastAsia="MS Mincho" w:hAnsi="Times New Roman" w:cs="Times New Roman"/>
          <w:bCs/>
          <w:sz w:val="24"/>
          <w:szCs w:val="24"/>
        </w:rPr>
        <w:t>Senhor Presidente;</w:t>
      </w:r>
    </w:p>
    <w:p w14:paraId="5F2F5F57" w14:textId="77777777" w:rsidR="00831424" w:rsidRPr="00831424" w:rsidRDefault="00831424" w:rsidP="00831424">
      <w:pPr>
        <w:ind w:firstLine="3828"/>
        <w:jc w:val="both"/>
        <w:rPr>
          <w:rFonts w:ascii="Times New Roman" w:eastAsia="Times New Roman" w:hAnsi="Times New Roman" w:cs="Times New Roman"/>
          <w:color w:val="000000"/>
          <w:sz w:val="24"/>
          <w:szCs w:val="24"/>
          <w:shd w:val="clear" w:color="auto" w:fill="FFFFFF"/>
        </w:rPr>
      </w:pPr>
    </w:p>
    <w:p w14:paraId="3769701C" w14:textId="77777777" w:rsidR="00831424" w:rsidRPr="00831424" w:rsidRDefault="00831424" w:rsidP="00831424">
      <w:pPr>
        <w:ind w:firstLine="3828"/>
        <w:jc w:val="both"/>
        <w:rPr>
          <w:rFonts w:ascii="Times New Roman" w:hAnsi="Times New Roman" w:cs="Times New Roman"/>
          <w:color w:val="000000"/>
          <w:sz w:val="24"/>
          <w:szCs w:val="24"/>
          <w:shd w:val="clear" w:color="auto" w:fill="FFFFFF"/>
        </w:rPr>
      </w:pPr>
    </w:p>
    <w:p w14:paraId="62FEC467"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62C18246" w14:textId="77777777" w:rsidR="00831424" w:rsidRPr="00831424" w:rsidRDefault="00831424" w:rsidP="00831424">
      <w:pPr>
        <w:ind w:firstLine="3828"/>
        <w:jc w:val="both"/>
        <w:rPr>
          <w:rFonts w:ascii="Times New Roman" w:hAnsi="Times New Roman" w:cs="Times New Roman"/>
          <w:sz w:val="24"/>
          <w:szCs w:val="24"/>
          <w:shd w:val="clear" w:color="auto" w:fill="FFFFFF"/>
        </w:rPr>
      </w:pPr>
      <w:r w:rsidRPr="00831424">
        <w:rPr>
          <w:rFonts w:ascii="Times New Roman" w:hAnsi="Times New Roman" w:cs="Times New Roman"/>
          <w:sz w:val="24"/>
          <w:szCs w:val="24"/>
          <w:shd w:val="clear" w:color="auto" w:fill="FFFFFF"/>
        </w:rPr>
        <w:t xml:space="preserve">Honra-me, sobremodo, dirigir-me a essa Egrégia Casa de Leis para encaminhar o incluso Projeto de Lei que visa instituir o </w:t>
      </w:r>
      <w:r w:rsidRPr="00831424">
        <w:rPr>
          <w:rFonts w:ascii="Times New Roman" w:hAnsi="Times New Roman" w:cs="Times New Roman"/>
          <w:b/>
          <w:sz w:val="24"/>
          <w:szCs w:val="24"/>
          <w:shd w:val="clear" w:color="auto" w:fill="FFFFFF"/>
        </w:rPr>
        <w:t>FUNDO MUNICIPAL DA JUVENTUDE DE MOGI MIRIM</w:t>
      </w:r>
      <w:r w:rsidRPr="00831424">
        <w:rPr>
          <w:rFonts w:ascii="Times New Roman" w:hAnsi="Times New Roman" w:cs="Times New Roman"/>
          <w:sz w:val="24"/>
          <w:szCs w:val="24"/>
          <w:shd w:val="clear" w:color="auto" w:fill="FFFFFF"/>
        </w:rPr>
        <w:t xml:space="preserve">, </w:t>
      </w:r>
      <w:r w:rsidRPr="00831424">
        <w:rPr>
          <w:rFonts w:ascii="Times New Roman" w:hAnsi="Times New Roman" w:cs="Times New Roman"/>
          <w:sz w:val="24"/>
          <w:szCs w:val="24"/>
        </w:rPr>
        <w:t>destinado a gerir recursos e financiar atividades do Conselho Municipal da Juventude de Mogi Mirim (CONJUVEMM).</w:t>
      </w:r>
    </w:p>
    <w:p w14:paraId="34AFB5FC" w14:textId="77777777" w:rsidR="00831424" w:rsidRPr="00831424" w:rsidRDefault="00831424" w:rsidP="00831424">
      <w:pPr>
        <w:ind w:firstLine="3828"/>
        <w:jc w:val="both"/>
        <w:rPr>
          <w:rFonts w:ascii="Times New Roman" w:hAnsi="Times New Roman" w:cs="Times New Roman"/>
          <w:sz w:val="24"/>
          <w:szCs w:val="24"/>
          <w:shd w:val="clear" w:color="auto" w:fill="FFFFFF"/>
        </w:rPr>
      </w:pPr>
      <w:r w:rsidRPr="00831424">
        <w:rPr>
          <w:rFonts w:ascii="Times New Roman" w:hAnsi="Times New Roman" w:cs="Times New Roman"/>
          <w:sz w:val="24"/>
          <w:szCs w:val="24"/>
          <w:shd w:val="clear" w:color="auto" w:fill="FFFFFF"/>
        </w:rPr>
        <w:t xml:space="preserve">             </w:t>
      </w:r>
    </w:p>
    <w:p w14:paraId="53E5565E" w14:textId="77777777" w:rsidR="00831424" w:rsidRPr="00831424" w:rsidRDefault="00831424" w:rsidP="00831424">
      <w:pPr>
        <w:ind w:firstLine="3828"/>
        <w:jc w:val="both"/>
        <w:rPr>
          <w:rFonts w:ascii="Times New Roman" w:hAnsi="Times New Roman" w:cs="Times New Roman"/>
          <w:sz w:val="24"/>
          <w:szCs w:val="24"/>
          <w:shd w:val="clear" w:color="auto" w:fill="FFFFFF"/>
        </w:rPr>
      </w:pPr>
      <w:r w:rsidRPr="00831424">
        <w:rPr>
          <w:rFonts w:ascii="Times New Roman" w:hAnsi="Times New Roman" w:cs="Times New Roman"/>
          <w:sz w:val="24"/>
          <w:szCs w:val="24"/>
          <w:shd w:val="clear" w:color="auto" w:fill="FFFFFF"/>
        </w:rPr>
        <w:t>O Fundo possui como principal objetivo fomentar programas de governo destinados à inserção dos jovens na comunidade local, com base no pluralismo, diversidade, focando o desenvolvimento das atividades preferencialmente nas áreas mais vulneráveis do Município.</w:t>
      </w:r>
    </w:p>
    <w:p w14:paraId="202F3B7A"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4F097D4E" w14:textId="77777777" w:rsidR="00831424" w:rsidRPr="00831424" w:rsidRDefault="00831424" w:rsidP="00831424">
      <w:pPr>
        <w:ind w:firstLine="3828"/>
        <w:jc w:val="both"/>
        <w:rPr>
          <w:rFonts w:ascii="Times New Roman" w:hAnsi="Times New Roman" w:cs="Times New Roman"/>
          <w:sz w:val="24"/>
          <w:szCs w:val="24"/>
        </w:rPr>
      </w:pPr>
      <w:r w:rsidRPr="00831424">
        <w:rPr>
          <w:rFonts w:ascii="Times New Roman" w:hAnsi="Times New Roman" w:cs="Times New Roman"/>
          <w:bCs/>
          <w:sz w:val="24"/>
          <w:szCs w:val="24"/>
        </w:rPr>
        <w:t>O Fundo Municipal da Juventude de Mogi Mirim</w:t>
      </w:r>
      <w:r w:rsidRPr="00831424">
        <w:rPr>
          <w:rFonts w:ascii="Times New Roman" w:hAnsi="Times New Roman" w:cs="Times New Roman"/>
          <w:sz w:val="24"/>
          <w:szCs w:val="24"/>
        </w:rPr>
        <w:t xml:space="preserve"> criado e mantido por Lei, com recursos do Poder Público e de outras fontes, é vinculado diretamente ao </w:t>
      </w:r>
      <w:r w:rsidRPr="00831424">
        <w:rPr>
          <w:rFonts w:ascii="Times New Roman" w:hAnsi="Times New Roman" w:cs="Times New Roman"/>
          <w:bCs/>
          <w:sz w:val="24"/>
          <w:szCs w:val="24"/>
        </w:rPr>
        <w:t>Conselho Municipal da Juventude de Mogi Mirim</w:t>
      </w:r>
      <w:r w:rsidRPr="00831424">
        <w:rPr>
          <w:rFonts w:ascii="Times New Roman" w:hAnsi="Times New Roman" w:cs="Times New Roman"/>
          <w:sz w:val="24"/>
          <w:szCs w:val="24"/>
        </w:rPr>
        <w:t>, este, constituindo-se em órgão formulador, consultivo, deliberativo, exercente do controle social das ações de implementação da Política Municipal de Atendimento</w:t>
      </w:r>
      <w:r w:rsidRPr="00831424">
        <w:rPr>
          <w:rFonts w:ascii="Times New Roman" w:hAnsi="Times New Roman" w:cs="Times New Roman"/>
          <w:color w:val="0070C0"/>
          <w:sz w:val="24"/>
          <w:szCs w:val="24"/>
        </w:rPr>
        <w:t xml:space="preserve"> </w:t>
      </w:r>
      <w:r w:rsidRPr="00831424">
        <w:rPr>
          <w:rFonts w:ascii="Times New Roman" w:hAnsi="Times New Roman" w:cs="Times New Roman"/>
          <w:sz w:val="24"/>
          <w:szCs w:val="24"/>
        </w:rPr>
        <w:t xml:space="preserve">aos Direitos da Juventude. Não se subordinará à Secretaria de Assistência Social, sendo que a definição quanto à utilização dos recursos do referido Fundo, competirá, única e exclusivamente, ao </w:t>
      </w:r>
      <w:r w:rsidRPr="00831424">
        <w:rPr>
          <w:rFonts w:ascii="Times New Roman" w:hAnsi="Times New Roman" w:cs="Times New Roman"/>
          <w:bCs/>
          <w:sz w:val="24"/>
          <w:szCs w:val="24"/>
        </w:rPr>
        <w:t>Conselho Municipal da Juventude.</w:t>
      </w:r>
    </w:p>
    <w:p w14:paraId="3A18E5D7"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68362E0A" w14:textId="77777777" w:rsidR="00831424" w:rsidRPr="00831424" w:rsidRDefault="00831424" w:rsidP="00831424">
      <w:pPr>
        <w:ind w:firstLine="3828"/>
        <w:jc w:val="both"/>
        <w:rPr>
          <w:rFonts w:ascii="Times New Roman" w:hAnsi="Times New Roman" w:cs="Times New Roman"/>
          <w:sz w:val="24"/>
          <w:szCs w:val="24"/>
          <w:shd w:val="clear" w:color="auto" w:fill="FFFFFF"/>
        </w:rPr>
      </w:pPr>
      <w:r w:rsidRPr="00831424">
        <w:rPr>
          <w:rFonts w:ascii="Times New Roman" w:hAnsi="Times New Roman" w:cs="Times New Roman"/>
          <w:sz w:val="24"/>
          <w:szCs w:val="24"/>
          <w:shd w:val="clear" w:color="auto" w:fill="FFFFFF"/>
        </w:rPr>
        <w:t xml:space="preserve">Vale salientar, que é urgente a necessidade de implementar políticas públicas para os jovens, visando elevar os índices de qualidade de vida e a redução dos alarmantes índices de envolvimento com a criminalidade. </w:t>
      </w:r>
    </w:p>
    <w:p w14:paraId="019113AC"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35AC5F63" w14:textId="77777777" w:rsidR="00831424" w:rsidRPr="00831424" w:rsidRDefault="00831424" w:rsidP="00831424">
      <w:pPr>
        <w:ind w:firstLine="3828"/>
        <w:jc w:val="both"/>
        <w:rPr>
          <w:rFonts w:ascii="Times New Roman" w:hAnsi="Times New Roman" w:cs="Times New Roman"/>
          <w:sz w:val="24"/>
          <w:szCs w:val="24"/>
          <w:shd w:val="clear" w:color="auto" w:fill="FFFFFF"/>
        </w:rPr>
      </w:pPr>
      <w:r w:rsidRPr="00831424">
        <w:rPr>
          <w:rFonts w:ascii="Times New Roman" w:hAnsi="Times New Roman" w:cs="Times New Roman"/>
          <w:sz w:val="24"/>
          <w:szCs w:val="24"/>
          <w:shd w:val="clear" w:color="auto" w:fill="FFFFFF"/>
        </w:rPr>
        <w:t>Os recursos do Fundo deverão ser destinados ao financiamento total ou parcial de planos, projetos, programas e atividades relacionadas às políticas públicas para a juventude, e outros insumos necessários ao desenvolvimento das atividades a ele vinculadas, construção, reforma, ampliação, aquisição ou locação de imóveis destinados ao atendimento dos direitos da juventude, entre outros.</w:t>
      </w:r>
    </w:p>
    <w:p w14:paraId="30D431C2"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5785A7C8"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3D82885C"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53B6100E"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0A92D2BD"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3DAB547B"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70D4D8E2"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30914D04" w14:textId="77777777" w:rsidR="00831424" w:rsidRPr="00831424" w:rsidRDefault="00831424" w:rsidP="00831424">
      <w:pPr>
        <w:ind w:firstLine="3828"/>
        <w:jc w:val="both"/>
        <w:rPr>
          <w:rFonts w:ascii="Times New Roman" w:hAnsi="Times New Roman" w:cs="Times New Roman"/>
          <w:sz w:val="24"/>
          <w:szCs w:val="24"/>
          <w:shd w:val="clear" w:color="auto" w:fill="FFFFFF"/>
        </w:rPr>
      </w:pPr>
      <w:r w:rsidRPr="00831424">
        <w:rPr>
          <w:rFonts w:ascii="Times New Roman" w:hAnsi="Times New Roman" w:cs="Times New Roman"/>
          <w:sz w:val="24"/>
          <w:szCs w:val="24"/>
          <w:shd w:val="clear" w:color="auto" w:fill="FFFFFF"/>
        </w:rPr>
        <w:t>Para Mogi Mirim a aprovação desta matéria será um grande avanço para conferir concretude às políticas públicas voltadas aos jovens, atendendo assim ao comando programático constitucional contido no art. 227 da nossa carta Magna, que prevê a garantia de atenção e proteção, com absoluta prioridade aos jovens e adolescentes, através de programas públicos de política social.</w:t>
      </w:r>
    </w:p>
    <w:p w14:paraId="5144501E" w14:textId="77777777" w:rsidR="00831424" w:rsidRPr="00831424" w:rsidRDefault="00831424" w:rsidP="00831424">
      <w:pPr>
        <w:ind w:firstLine="3828"/>
        <w:jc w:val="both"/>
        <w:rPr>
          <w:rFonts w:ascii="Times New Roman" w:hAnsi="Times New Roman" w:cs="Times New Roman"/>
          <w:sz w:val="24"/>
          <w:szCs w:val="24"/>
          <w:shd w:val="clear" w:color="auto" w:fill="FFFFFF"/>
        </w:rPr>
      </w:pPr>
    </w:p>
    <w:p w14:paraId="44C27B8B" w14:textId="77777777" w:rsidR="00831424" w:rsidRPr="00831424" w:rsidRDefault="00831424" w:rsidP="00831424">
      <w:pPr>
        <w:ind w:firstLine="3828"/>
        <w:jc w:val="both"/>
        <w:rPr>
          <w:rFonts w:ascii="Times New Roman" w:hAnsi="Times New Roman" w:cs="Times New Roman"/>
          <w:sz w:val="24"/>
          <w:szCs w:val="24"/>
          <w:shd w:val="clear" w:color="auto" w:fill="FFFFFF"/>
        </w:rPr>
      </w:pPr>
      <w:r w:rsidRPr="00831424">
        <w:rPr>
          <w:rFonts w:ascii="Times New Roman" w:hAnsi="Times New Roman" w:cs="Times New Roman"/>
          <w:sz w:val="24"/>
          <w:szCs w:val="24"/>
        </w:rPr>
        <w:t>Feitas tais exposições,</w:t>
      </w:r>
      <w:r w:rsidRPr="00831424">
        <w:rPr>
          <w:rFonts w:ascii="Times New Roman" w:hAnsi="Times New Roman" w:cs="Times New Roman"/>
          <w:sz w:val="24"/>
          <w:szCs w:val="24"/>
          <w:shd w:val="clear" w:color="auto" w:fill="FFFFFF"/>
        </w:rPr>
        <w:t xml:space="preserve"> ao submeter o Projeto à apreciação dessa Egrégia Casa, estou certo de que os Senhores Vereadores saberão aperfeiçoá-lo e, sobretudo, reconhecer o grau de prioridade à sua aprovação.</w:t>
      </w:r>
    </w:p>
    <w:p w14:paraId="740A6BDE" w14:textId="77777777" w:rsidR="00831424" w:rsidRPr="00831424" w:rsidRDefault="00831424" w:rsidP="00831424">
      <w:pPr>
        <w:ind w:firstLine="3828"/>
        <w:jc w:val="both"/>
        <w:rPr>
          <w:rFonts w:ascii="Times New Roman" w:hAnsi="Times New Roman" w:cs="Times New Roman"/>
          <w:b/>
          <w:sz w:val="24"/>
          <w:szCs w:val="24"/>
        </w:rPr>
      </w:pPr>
    </w:p>
    <w:p w14:paraId="4ED924D3" w14:textId="77777777" w:rsidR="00831424" w:rsidRPr="00831424" w:rsidRDefault="00831424" w:rsidP="00831424">
      <w:pPr>
        <w:ind w:firstLine="3780"/>
        <w:jc w:val="both"/>
        <w:rPr>
          <w:rFonts w:ascii="Times New Roman" w:hAnsi="Times New Roman" w:cs="Times New Roman"/>
          <w:sz w:val="24"/>
          <w:szCs w:val="24"/>
        </w:rPr>
      </w:pPr>
      <w:r w:rsidRPr="00831424">
        <w:rPr>
          <w:rFonts w:ascii="Times New Roman" w:hAnsi="Times New Roman" w:cs="Times New Roman"/>
          <w:sz w:val="24"/>
          <w:szCs w:val="24"/>
        </w:rPr>
        <w:t>Respeitosamente,</w:t>
      </w:r>
    </w:p>
    <w:p w14:paraId="7B66922F" w14:textId="77777777" w:rsidR="00831424" w:rsidRPr="00831424" w:rsidRDefault="00831424" w:rsidP="00831424">
      <w:pPr>
        <w:jc w:val="both"/>
        <w:rPr>
          <w:rFonts w:ascii="Times New Roman" w:hAnsi="Times New Roman" w:cs="Times New Roman"/>
          <w:sz w:val="24"/>
          <w:szCs w:val="24"/>
        </w:rPr>
      </w:pPr>
    </w:p>
    <w:p w14:paraId="2903059E" w14:textId="77777777" w:rsidR="00831424" w:rsidRPr="00831424" w:rsidRDefault="00831424" w:rsidP="00831424">
      <w:pPr>
        <w:jc w:val="both"/>
        <w:rPr>
          <w:rFonts w:ascii="Times New Roman" w:hAnsi="Times New Roman" w:cs="Times New Roman"/>
          <w:sz w:val="24"/>
          <w:szCs w:val="24"/>
        </w:rPr>
      </w:pPr>
    </w:p>
    <w:p w14:paraId="73FB51A4" w14:textId="77777777" w:rsidR="00831424" w:rsidRPr="00831424" w:rsidRDefault="00831424" w:rsidP="00831424">
      <w:pPr>
        <w:jc w:val="both"/>
        <w:rPr>
          <w:rFonts w:ascii="Times New Roman" w:hAnsi="Times New Roman" w:cs="Times New Roman"/>
          <w:sz w:val="24"/>
          <w:szCs w:val="24"/>
        </w:rPr>
      </w:pPr>
    </w:p>
    <w:p w14:paraId="0B77F937" w14:textId="77777777" w:rsidR="00831424" w:rsidRPr="00831424" w:rsidRDefault="00831424" w:rsidP="00831424">
      <w:pPr>
        <w:pStyle w:val="Ttulo1"/>
        <w:spacing w:before="0"/>
        <w:ind w:firstLine="3780"/>
        <w:jc w:val="both"/>
        <w:rPr>
          <w:rFonts w:ascii="Times New Roman" w:hAnsi="Times New Roman" w:cs="Times New Roman"/>
          <w:sz w:val="24"/>
          <w:szCs w:val="24"/>
          <w:lang w:val="es-ES_tradnl" w:eastAsia="ar-SA"/>
        </w:rPr>
      </w:pPr>
      <w:r w:rsidRPr="00831424">
        <w:rPr>
          <w:rFonts w:ascii="Times New Roman" w:hAnsi="Times New Roman" w:cs="Times New Roman"/>
          <w:sz w:val="24"/>
          <w:szCs w:val="24"/>
          <w:lang w:val="es-ES_tradnl" w:eastAsia="ar-SA"/>
        </w:rPr>
        <w:t>CARLOS NELSON BUENO</w:t>
      </w:r>
    </w:p>
    <w:p w14:paraId="14A0778B" w14:textId="77777777" w:rsidR="00831424" w:rsidRPr="00831424" w:rsidRDefault="00831424" w:rsidP="00831424">
      <w:pPr>
        <w:jc w:val="both"/>
        <w:rPr>
          <w:rFonts w:ascii="Times New Roman" w:hAnsi="Times New Roman" w:cs="Times New Roman"/>
          <w:bCs/>
          <w:sz w:val="24"/>
          <w:szCs w:val="24"/>
          <w:lang w:eastAsia="ar-SA"/>
        </w:rPr>
      </w:pPr>
      <w:r w:rsidRPr="00831424">
        <w:rPr>
          <w:rFonts w:ascii="Times New Roman" w:hAnsi="Times New Roman" w:cs="Times New Roman"/>
          <w:bCs/>
          <w:sz w:val="24"/>
          <w:szCs w:val="24"/>
          <w:lang w:eastAsia="ar-SA"/>
        </w:rPr>
        <w:t xml:space="preserve">                                                                         Prefeito Municipal</w:t>
      </w:r>
    </w:p>
    <w:p w14:paraId="6B16CAB0" w14:textId="77777777" w:rsidR="00831424" w:rsidRPr="00831424" w:rsidRDefault="00831424" w:rsidP="00831424">
      <w:pPr>
        <w:ind w:firstLine="3828"/>
        <w:jc w:val="both"/>
        <w:rPr>
          <w:rFonts w:ascii="Times New Roman" w:hAnsi="Times New Roman" w:cs="Times New Roman"/>
          <w:b/>
          <w:sz w:val="24"/>
          <w:szCs w:val="24"/>
          <w:lang w:eastAsia="zh-CN"/>
        </w:rPr>
      </w:pPr>
    </w:p>
    <w:p w14:paraId="646AAECE" w14:textId="77777777" w:rsidR="00831424" w:rsidRPr="00831424" w:rsidRDefault="00831424" w:rsidP="00831424">
      <w:pPr>
        <w:ind w:firstLine="3828"/>
        <w:jc w:val="both"/>
        <w:rPr>
          <w:rFonts w:ascii="Times New Roman" w:hAnsi="Times New Roman" w:cs="Times New Roman"/>
          <w:b/>
          <w:sz w:val="24"/>
          <w:szCs w:val="24"/>
        </w:rPr>
      </w:pPr>
    </w:p>
    <w:p w14:paraId="6BC11230" w14:textId="77777777" w:rsidR="00831424" w:rsidRPr="00831424" w:rsidRDefault="00831424" w:rsidP="00831424">
      <w:pPr>
        <w:ind w:firstLine="3828"/>
        <w:jc w:val="both"/>
        <w:rPr>
          <w:rFonts w:ascii="Times New Roman" w:hAnsi="Times New Roman" w:cs="Times New Roman"/>
          <w:b/>
          <w:sz w:val="24"/>
          <w:szCs w:val="24"/>
        </w:rPr>
      </w:pPr>
    </w:p>
    <w:p w14:paraId="68E3B738" w14:textId="77777777" w:rsidR="00831424" w:rsidRPr="00831424" w:rsidRDefault="00831424" w:rsidP="00831424">
      <w:pPr>
        <w:ind w:firstLine="3828"/>
        <w:jc w:val="both"/>
        <w:rPr>
          <w:rFonts w:ascii="Times New Roman" w:hAnsi="Times New Roman" w:cs="Times New Roman"/>
          <w:b/>
          <w:sz w:val="24"/>
          <w:szCs w:val="24"/>
        </w:rPr>
      </w:pPr>
    </w:p>
    <w:p w14:paraId="02F8BBE2" w14:textId="77777777" w:rsidR="00831424" w:rsidRPr="00831424" w:rsidRDefault="00831424" w:rsidP="00831424">
      <w:pPr>
        <w:ind w:firstLine="3828"/>
        <w:jc w:val="both"/>
        <w:rPr>
          <w:rFonts w:ascii="Times New Roman" w:hAnsi="Times New Roman" w:cs="Times New Roman"/>
          <w:b/>
          <w:sz w:val="24"/>
          <w:szCs w:val="24"/>
        </w:rPr>
      </w:pPr>
    </w:p>
    <w:p w14:paraId="1B4C8D18" w14:textId="77777777" w:rsidR="00831424" w:rsidRPr="00831424" w:rsidRDefault="00831424" w:rsidP="00831424">
      <w:pPr>
        <w:ind w:firstLine="3828"/>
        <w:jc w:val="both"/>
        <w:rPr>
          <w:rFonts w:ascii="Times New Roman" w:hAnsi="Times New Roman" w:cs="Times New Roman"/>
          <w:b/>
          <w:sz w:val="24"/>
          <w:szCs w:val="24"/>
        </w:rPr>
      </w:pPr>
    </w:p>
    <w:p w14:paraId="62CD89D7" w14:textId="77777777" w:rsidR="00831424" w:rsidRPr="00831424" w:rsidRDefault="00831424" w:rsidP="00831424">
      <w:pPr>
        <w:ind w:firstLine="3828"/>
        <w:jc w:val="both"/>
        <w:rPr>
          <w:rFonts w:ascii="Times New Roman" w:hAnsi="Times New Roman" w:cs="Times New Roman"/>
          <w:b/>
          <w:sz w:val="24"/>
          <w:szCs w:val="24"/>
        </w:rPr>
      </w:pPr>
    </w:p>
    <w:p w14:paraId="022DEFD3" w14:textId="77777777" w:rsidR="00831424" w:rsidRPr="00831424" w:rsidRDefault="00831424" w:rsidP="00831424">
      <w:pPr>
        <w:ind w:firstLine="3828"/>
        <w:jc w:val="both"/>
        <w:rPr>
          <w:rFonts w:ascii="Times New Roman" w:hAnsi="Times New Roman" w:cs="Times New Roman"/>
          <w:b/>
          <w:sz w:val="24"/>
          <w:szCs w:val="24"/>
        </w:rPr>
      </w:pPr>
    </w:p>
    <w:p w14:paraId="375628A7" w14:textId="77777777" w:rsidR="00831424" w:rsidRPr="00831424" w:rsidRDefault="00831424" w:rsidP="00831424">
      <w:pPr>
        <w:ind w:firstLine="3828"/>
        <w:jc w:val="both"/>
        <w:rPr>
          <w:rFonts w:ascii="Times New Roman" w:hAnsi="Times New Roman" w:cs="Times New Roman"/>
          <w:b/>
          <w:sz w:val="24"/>
          <w:szCs w:val="24"/>
        </w:rPr>
      </w:pPr>
    </w:p>
    <w:p w14:paraId="7F624E95" w14:textId="77777777" w:rsidR="00831424" w:rsidRPr="00831424" w:rsidRDefault="00831424" w:rsidP="00831424">
      <w:pPr>
        <w:ind w:firstLine="3828"/>
        <w:jc w:val="both"/>
        <w:rPr>
          <w:rFonts w:ascii="Times New Roman" w:hAnsi="Times New Roman" w:cs="Times New Roman"/>
          <w:b/>
          <w:sz w:val="24"/>
          <w:szCs w:val="24"/>
        </w:rPr>
      </w:pPr>
    </w:p>
    <w:p w14:paraId="796D98A5" w14:textId="77777777" w:rsidR="00831424" w:rsidRPr="00831424" w:rsidRDefault="00831424" w:rsidP="00831424">
      <w:pPr>
        <w:ind w:firstLine="3828"/>
        <w:jc w:val="both"/>
        <w:rPr>
          <w:rFonts w:ascii="Times New Roman" w:hAnsi="Times New Roman" w:cs="Times New Roman"/>
          <w:b/>
          <w:sz w:val="24"/>
          <w:szCs w:val="24"/>
        </w:rPr>
      </w:pPr>
    </w:p>
    <w:p w14:paraId="7C85EF25" w14:textId="77777777" w:rsidR="00831424" w:rsidRPr="00831424" w:rsidRDefault="00831424" w:rsidP="00831424">
      <w:pPr>
        <w:ind w:firstLine="3828"/>
        <w:jc w:val="both"/>
        <w:rPr>
          <w:rFonts w:ascii="Times New Roman" w:hAnsi="Times New Roman" w:cs="Times New Roman"/>
          <w:b/>
          <w:sz w:val="24"/>
          <w:szCs w:val="24"/>
        </w:rPr>
      </w:pPr>
    </w:p>
    <w:p w14:paraId="39344C5D" w14:textId="77777777" w:rsidR="00831424" w:rsidRPr="00831424" w:rsidRDefault="00831424" w:rsidP="00831424">
      <w:pPr>
        <w:ind w:firstLine="3828"/>
        <w:jc w:val="both"/>
        <w:rPr>
          <w:rFonts w:ascii="Times New Roman" w:hAnsi="Times New Roman" w:cs="Times New Roman"/>
          <w:b/>
          <w:sz w:val="24"/>
          <w:szCs w:val="24"/>
        </w:rPr>
      </w:pPr>
    </w:p>
    <w:p w14:paraId="2662513F" w14:textId="77777777" w:rsidR="00831424" w:rsidRPr="00831424" w:rsidRDefault="00831424" w:rsidP="00831424">
      <w:pPr>
        <w:ind w:firstLine="3828"/>
        <w:jc w:val="both"/>
        <w:rPr>
          <w:rFonts w:ascii="Times New Roman" w:hAnsi="Times New Roman" w:cs="Times New Roman"/>
          <w:b/>
          <w:sz w:val="24"/>
          <w:szCs w:val="24"/>
        </w:rPr>
      </w:pPr>
    </w:p>
    <w:p w14:paraId="24D39FFA" w14:textId="77777777" w:rsidR="00831424" w:rsidRPr="00831424" w:rsidRDefault="00831424" w:rsidP="00831424">
      <w:pPr>
        <w:ind w:firstLine="3828"/>
        <w:jc w:val="both"/>
        <w:rPr>
          <w:rFonts w:ascii="Times New Roman" w:hAnsi="Times New Roman" w:cs="Times New Roman"/>
          <w:b/>
          <w:sz w:val="24"/>
          <w:szCs w:val="24"/>
        </w:rPr>
      </w:pPr>
    </w:p>
    <w:p w14:paraId="65ACF53D" w14:textId="77777777" w:rsidR="00831424" w:rsidRPr="00831424" w:rsidRDefault="00831424" w:rsidP="00831424">
      <w:pPr>
        <w:ind w:firstLine="3828"/>
        <w:jc w:val="both"/>
        <w:rPr>
          <w:rFonts w:ascii="Times New Roman" w:hAnsi="Times New Roman" w:cs="Times New Roman"/>
          <w:b/>
          <w:sz w:val="24"/>
          <w:szCs w:val="24"/>
        </w:rPr>
      </w:pPr>
    </w:p>
    <w:p w14:paraId="37490093" w14:textId="77777777" w:rsidR="00831424" w:rsidRPr="00831424" w:rsidRDefault="00831424" w:rsidP="00831424">
      <w:pPr>
        <w:ind w:firstLine="3828"/>
        <w:jc w:val="both"/>
        <w:rPr>
          <w:rFonts w:ascii="Times New Roman" w:hAnsi="Times New Roman" w:cs="Times New Roman"/>
          <w:b/>
          <w:sz w:val="24"/>
          <w:szCs w:val="24"/>
        </w:rPr>
      </w:pPr>
    </w:p>
    <w:p w14:paraId="06A7D1F6" w14:textId="77777777" w:rsidR="00831424" w:rsidRPr="00831424" w:rsidRDefault="00831424" w:rsidP="00831424">
      <w:pPr>
        <w:ind w:firstLine="3828"/>
        <w:jc w:val="both"/>
        <w:rPr>
          <w:rFonts w:ascii="Times New Roman" w:hAnsi="Times New Roman" w:cs="Times New Roman"/>
          <w:b/>
          <w:sz w:val="24"/>
          <w:szCs w:val="24"/>
        </w:rPr>
      </w:pPr>
    </w:p>
    <w:p w14:paraId="5D5A7FDA" w14:textId="77777777" w:rsidR="002C0D83" w:rsidRPr="00831424" w:rsidRDefault="002C0D83" w:rsidP="002C0D83">
      <w:pPr>
        <w:pStyle w:val="TextosemFormatao1"/>
        <w:jc w:val="both"/>
        <w:rPr>
          <w:rFonts w:ascii="Times New Roman" w:eastAsia="MS Mincho" w:hAnsi="Times New Roman" w:cs="Times New Roman"/>
          <w:b/>
          <w:sz w:val="24"/>
          <w:szCs w:val="24"/>
        </w:rPr>
      </w:pPr>
    </w:p>
    <w:sectPr w:rsidR="002C0D83" w:rsidRPr="00831424"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915A3"/>
    <w:rsid w:val="00217F62"/>
    <w:rsid w:val="002C0D83"/>
    <w:rsid w:val="00831424"/>
    <w:rsid w:val="00A906D8"/>
    <w:rsid w:val="00AB5A74"/>
    <w:rsid w:val="00BF2549"/>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89628"/>
  <w15:docId w15:val="{7878B462-FA79-4369-9BAB-0761F29A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TextosemFormatao1">
    <w:name w:val="Texto sem Formatação1"/>
    <w:basedOn w:val="Normal"/>
    <w:rsid w:val="002C0D83"/>
    <w:rPr>
      <w:rFonts w:ascii="Courier New" w:eastAsia="Times New Roman" w:hAnsi="Courier New" w:cs="Courier New"/>
      <w:sz w:val="20"/>
      <w:szCs w:val="20"/>
      <w:lang w:eastAsia="zh-CN"/>
    </w:rPr>
  </w:style>
  <w:style w:type="paragraph" w:styleId="TextosemFormatao">
    <w:name w:val="Plain Text"/>
    <w:basedOn w:val="Normal"/>
    <w:link w:val="TextosemFormataoChar"/>
    <w:semiHidden/>
    <w:unhideWhenUsed/>
    <w:rsid w:val="00831424"/>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semiHidden/>
    <w:rsid w:val="00831424"/>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63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2262</Characters>
  <Application>Microsoft Office Word</Application>
  <DocSecurity>0</DocSecurity>
  <Lines>18</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Cândida</cp:lastModifiedBy>
  <cp:revision>3</cp:revision>
  <dcterms:created xsi:type="dcterms:W3CDTF">2019-08-27T11:28:00Z</dcterms:created>
  <dcterms:modified xsi:type="dcterms:W3CDTF">2020-07-13T14:25:00Z</dcterms:modified>
</cp:coreProperties>
</file>