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D9250C" w:rsidRDefault="00AF60CF">
      <w:pPr>
        <w:rPr>
          <w:b/>
          <w:sz w:val="26"/>
          <w:szCs w:val="26"/>
        </w:rPr>
      </w:pPr>
    </w:p>
    <w:p w:rsidR="00AF60CF" w:rsidRPr="00D9250C" w:rsidRDefault="00AF60CF">
      <w:pPr>
        <w:rPr>
          <w:b/>
          <w:sz w:val="26"/>
          <w:szCs w:val="26"/>
        </w:rPr>
      </w:pPr>
    </w:p>
    <w:p w:rsidR="00AF60CF" w:rsidRPr="00D9250C" w:rsidRDefault="00AF60CF">
      <w:pPr>
        <w:rPr>
          <w:b/>
          <w:sz w:val="26"/>
          <w:szCs w:val="26"/>
        </w:rPr>
      </w:pPr>
    </w:p>
    <w:p w:rsidR="00AF60CF" w:rsidRPr="00D9250C" w:rsidRDefault="00AF60CF">
      <w:pPr>
        <w:rPr>
          <w:sz w:val="26"/>
          <w:szCs w:val="26"/>
        </w:rPr>
      </w:pPr>
    </w:p>
    <w:p w:rsidR="00346755" w:rsidRPr="00D9250C" w:rsidRDefault="009B7342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D9250C">
        <w:rPr>
          <w:b/>
          <w:sz w:val="26"/>
          <w:szCs w:val="26"/>
        </w:rPr>
        <w:t>ASSUNTO:</w:t>
      </w:r>
      <w:r w:rsidR="00A77184" w:rsidRPr="00D9250C">
        <w:rPr>
          <w:b/>
          <w:sz w:val="26"/>
          <w:szCs w:val="26"/>
        </w:rPr>
        <w:t xml:space="preserve"> </w:t>
      </w:r>
      <w:r w:rsidR="007B0B58" w:rsidRPr="00D9250C">
        <w:rPr>
          <w:sz w:val="26"/>
          <w:szCs w:val="26"/>
        </w:rPr>
        <w:t>Indica ao Sr. Prefeito</w:t>
      </w:r>
      <w:r w:rsidR="00346755" w:rsidRPr="00D9250C">
        <w:rPr>
          <w:sz w:val="26"/>
          <w:szCs w:val="26"/>
        </w:rPr>
        <w:t xml:space="preserve"> Municipal</w:t>
      </w:r>
      <w:r w:rsidR="00C80119" w:rsidRPr="00D9250C">
        <w:rPr>
          <w:sz w:val="26"/>
          <w:szCs w:val="26"/>
        </w:rPr>
        <w:t>, por</w:t>
      </w:r>
      <w:r w:rsidR="00C67B20" w:rsidRPr="00D9250C">
        <w:rPr>
          <w:sz w:val="26"/>
          <w:szCs w:val="26"/>
        </w:rPr>
        <w:t xml:space="preserve"> meio da secretaria competente,</w:t>
      </w:r>
      <w:r w:rsidR="009B675C" w:rsidRPr="00D9250C">
        <w:rPr>
          <w:sz w:val="26"/>
          <w:szCs w:val="26"/>
        </w:rPr>
        <w:t xml:space="preserve"> </w:t>
      </w:r>
      <w:r w:rsidR="00936610" w:rsidRPr="00D9250C">
        <w:rPr>
          <w:sz w:val="26"/>
          <w:szCs w:val="26"/>
        </w:rPr>
        <w:t>que as crianças e adolescentes das escolas municipais sejam incluídas no protocolo de exames para diagnóstico COVID-19, utilizando a verba do duodécimo devolvido pela Câmara.</w:t>
      </w:r>
    </w:p>
    <w:p w:rsidR="00936610" w:rsidRPr="00D9250C" w:rsidRDefault="00936610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D3F12" w:rsidRPr="00D9250C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D9250C">
        <w:rPr>
          <w:b/>
          <w:sz w:val="26"/>
          <w:szCs w:val="26"/>
        </w:rPr>
        <w:t>DESPACHO</w:t>
      </w:r>
    </w:p>
    <w:p w:rsidR="00EB5A36" w:rsidRPr="00D9250C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D9250C">
        <w:rPr>
          <w:b/>
          <w:sz w:val="26"/>
          <w:szCs w:val="26"/>
        </w:rPr>
        <w:t xml:space="preserve">                      </w:t>
      </w:r>
    </w:p>
    <w:p w:rsidR="00AF60CF" w:rsidRPr="00D9250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D9250C">
        <w:rPr>
          <w:b/>
          <w:sz w:val="26"/>
          <w:szCs w:val="26"/>
        </w:rPr>
        <w:t>SALA DAS SESSÕES____/____/_____</w:t>
      </w:r>
    </w:p>
    <w:p w:rsidR="00AF60CF" w:rsidRPr="00D9250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AF60CF" w:rsidRPr="00D9250C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6"/>
          <w:szCs w:val="26"/>
        </w:rPr>
      </w:pPr>
      <w:r w:rsidRPr="00D9250C">
        <w:rPr>
          <w:b/>
          <w:sz w:val="26"/>
          <w:szCs w:val="26"/>
        </w:rPr>
        <w:tab/>
        <w:t xml:space="preserve">                 PRESIDENTE DA MESA</w:t>
      </w:r>
    </w:p>
    <w:p w:rsidR="00AF60CF" w:rsidRPr="00D9250C" w:rsidRDefault="00AF60CF" w:rsidP="00732C73">
      <w:pPr>
        <w:jc w:val="center"/>
        <w:rPr>
          <w:b/>
          <w:sz w:val="26"/>
          <w:szCs w:val="26"/>
        </w:rPr>
      </w:pPr>
      <w:r w:rsidRPr="00D9250C">
        <w:rPr>
          <w:b/>
          <w:sz w:val="26"/>
          <w:szCs w:val="26"/>
        </w:rPr>
        <w:t xml:space="preserve">INDICAÇÃO </w:t>
      </w:r>
      <w:r w:rsidR="00400CE4" w:rsidRPr="00D9250C">
        <w:rPr>
          <w:b/>
          <w:sz w:val="26"/>
          <w:szCs w:val="26"/>
        </w:rPr>
        <w:t>Nº</w:t>
      </w:r>
      <w:r w:rsidR="00681029" w:rsidRPr="00D9250C">
        <w:rPr>
          <w:b/>
          <w:sz w:val="26"/>
          <w:szCs w:val="26"/>
        </w:rPr>
        <w:t xml:space="preserve"> </w:t>
      </w:r>
      <w:r w:rsidR="00014CE5" w:rsidRPr="00D9250C">
        <w:rPr>
          <w:b/>
          <w:sz w:val="26"/>
          <w:szCs w:val="26"/>
        </w:rPr>
        <w:t xml:space="preserve">  </w:t>
      </w:r>
      <w:r w:rsidR="00400CE4" w:rsidRPr="00D9250C">
        <w:rPr>
          <w:b/>
          <w:sz w:val="26"/>
          <w:szCs w:val="26"/>
        </w:rPr>
        <w:t>DE</w:t>
      </w:r>
      <w:r w:rsidR="00346755" w:rsidRPr="00D9250C">
        <w:rPr>
          <w:b/>
          <w:sz w:val="26"/>
          <w:szCs w:val="26"/>
        </w:rPr>
        <w:t xml:space="preserve"> 2020</w:t>
      </w:r>
    </w:p>
    <w:p w:rsidR="006D6304" w:rsidRPr="00D9250C" w:rsidRDefault="006D6304">
      <w:pPr>
        <w:rPr>
          <w:b/>
          <w:sz w:val="26"/>
          <w:szCs w:val="26"/>
        </w:rPr>
      </w:pPr>
    </w:p>
    <w:p w:rsidR="00AF60CF" w:rsidRPr="00D9250C" w:rsidRDefault="00AF60CF">
      <w:pPr>
        <w:rPr>
          <w:b/>
          <w:sz w:val="26"/>
          <w:szCs w:val="26"/>
        </w:rPr>
      </w:pPr>
      <w:r w:rsidRPr="00D9250C">
        <w:rPr>
          <w:b/>
          <w:sz w:val="26"/>
          <w:szCs w:val="26"/>
        </w:rPr>
        <w:t>SENHOR PRESIDENTE,</w:t>
      </w:r>
    </w:p>
    <w:p w:rsidR="00AF60CF" w:rsidRPr="00D9250C" w:rsidRDefault="00360308">
      <w:pPr>
        <w:rPr>
          <w:b/>
          <w:sz w:val="26"/>
          <w:szCs w:val="26"/>
        </w:rPr>
      </w:pPr>
      <w:r w:rsidRPr="00D9250C">
        <w:rPr>
          <w:b/>
          <w:sz w:val="26"/>
          <w:szCs w:val="26"/>
        </w:rPr>
        <w:t>SENHORAS</w:t>
      </w:r>
      <w:r w:rsidR="00346755" w:rsidRPr="00D9250C">
        <w:rPr>
          <w:b/>
          <w:sz w:val="26"/>
          <w:szCs w:val="26"/>
        </w:rPr>
        <w:t xml:space="preserve"> VEREADORAS</w:t>
      </w:r>
      <w:r w:rsidRPr="00D9250C">
        <w:rPr>
          <w:b/>
          <w:sz w:val="26"/>
          <w:szCs w:val="26"/>
        </w:rPr>
        <w:t xml:space="preserve"> E SENHORES </w:t>
      </w:r>
      <w:r w:rsidR="00AF60CF" w:rsidRPr="00D9250C">
        <w:rPr>
          <w:b/>
          <w:sz w:val="26"/>
          <w:szCs w:val="26"/>
        </w:rPr>
        <w:t>VEREADORES,</w:t>
      </w:r>
    </w:p>
    <w:p w:rsidR="00532623" w:rsidRPr="00D9250C" w:rsidRDefault="006D6304" w:rsidP="004245F4">
      <w:pPr>
        <w:jc w:val="both"/>
        <w:rPr>
          <w:b/>
          <w:sz w:val="26"/>
          <w:szCs w:val="26"/>
        </w:rPr>
      </w:pPr>
      <w:r w:rsidRPr="00D9250C">
        <w:rPr>
          <w:b/>
          <w:sz w:val="26"/>
          <w:szCs w:val="26"/>
        </w:rPr>
        <w:tab/>
      </w:r>
    </w:p>
    <w:p w:rsidR="00936610" w:rsidRPr="00D9250C" w:rsidRDefault="00936610" w:rsidP="00936610">
      <w:pPr>
        <w:ind w:firstLine="708"/>
        <w:jc w:val="both"/>
        <w:rPr>
          <w:sz w:val="26"/>
          <w:szCs w:val="26"/>
        </w:rPr>
      </w:pPr>
      <w:r w:rsidRPr="00D9250C">
        <w:rPr>
          <w:sz w:val="26"/>
          <w:szCs w:val="26"/>
        </w:rPr>
        <w:t>Nas últimas semanas, o assunto sobre volta ou não das aulas presenciais tem sido destaque no noticiário nacional</w:t>
      </w:r>
      <w:r w:rsidR="00D9250C">
        <w:rPr>
          <w:sz w:val="26"/>
          <w:szCs w:val="26"/>
        </w:rPr>
        <w:t xml:space="preserve"> e até internacional,</w:t>
      </w:r>
      <w:r w:rsidRPr="00D9250C">
        <w:rPr>
          <w:sz w:val="26"/>
          <w:szCs w:val="26"/>
        </w:rPr>
        <w:t xml:space="preserve"> pois a </w:t>
      </w:r>
      <w:r w:rsidRPr="00D9250C">
        <w:rPr>
          <w:b/>
          <w:sz w:val="26"/>
          <w:szCs w:val="26"/>
          <w:u w:val="single"/>
        </w:rPr>
        <w:t xml:space="preserve">previsão </w:t>
      </w:r>
      <w:r w:rsidRPr="00D9250C">
        <w:rPr>
          <w:sz w:val="26"/>
          <w:szCs w:val="26"/>
        </w:rPr>
        <w:t xml:space="preserve">é da retomada entre agosto e setembro, dependendo da situação epidemiológica do coronavírus em cada </w:t>
      </w:r>
      <w:r w:rsidR="00D9250C">
        <w:rPr>
          <w:sz w:val="26"/>
          <w:szCs w:val="26"/>
        </w:rPr>
        <w:t>localidade.</w:t>
      </w:r>
    </w:p>
    <w:p w:rsidR="00F726C9" w:rsidRPr="00D9250C" w:rsidRDefault="00F726C9" w:rsidP="00D9250C">
      <w:pPr>
        <w:ind w:firstLine="708"/>
        <w:jc w:val="both"/>
        <w:rPr>
          <w:sz w:val="26"/>
          <w:szCs w:val="26"/>
        </w:rPr>
      </w:pPr>
      <w:r w:rsidRPr="00D9250C">
        <w:rPr>
          <w:sz w:val="26"/>
          <w:szCs w:val="26"/>
        </w:rPr>
        <w:t>Por conta disso, o Município de São Paulo, por exemplo,</w:t>
      </w:r>
      <w:r w:rsidR="00D9250C">
        <w:rPr>
          <w:sz w:val="26"/>
          <w:szCs w:val="26"/>
        </w:rPr>
        <w:t xml:space="preserve"> anunciou que</w:t>
      </w:r>
      <w:r w:rsidRPr="00D9250C">
        <w:rPr>
          <w:sz w:val="26"/>
          <w:szCs w:val="26"/>
        </w:rPr>
        <w:t xml:space="preserve"> vai realizar uma testagem em massa dos alunos da rede municipal para ajudar na definição da volta às aulas ou não.</w:t>
      </w:r>
      <w:r w:rsidR="00D9250C" w:rsidRPr="00D9250C">
        <w:rPr>
          <w:sz w:val="26"/>
          <w:szCs w:val="26"/>
        </w:rPr>
        <w:t xml:space="preserve"> O secretário de</w:t>
      </w:r>
      <w:r w:rsidR="00D9224E">
        <w:rPr>
          <w:sz w:val="26"/>
          <w:szCs w:val="26"/>
        </w:rPr>
        <w:t xml:space="preserve"> Estado da</w:t>
      </w:r>
      <w:r w:rsidR="00D9250C" w:rsidRPr="00D9250C">
        <w:rPr>
          <w:sz w:val="26"/>
          <w:szCs w:val="26"/>
        </w:rPr>
        <w:t xml:space="preserve"> saúde afirmou que: “</w:t>
      </w:r>
      <w:r w:rsidR="00D9250C" w:rsidRPr="00F726C9">
        <w:rPr>
          <w:color w:val="000000"/>
          <w:sz w:val="26"/>
          <w:szCs w:val="26"/>
        </w:rPr>
        <w:t>monitorar esta faixa etária contribui para mapear a doença e </w:t>
      </w:r>
      <w:r w:rsidR="00D9250C" w:rsidRPr="00D9250C">
        <w:rPr>
          <w:b/>
          <w:bCs/>
          <w:color w:val="000000"/>
          <w:sz w:val="26"/>
          <w:szCs w:val="26"/>
          <w:bdr w:val="none" w:sz="0" w:space="0" w:color="auto" w:frame="1"/>
        </w:rPr>
        <w:t>restringir</w:t>
      </w:r>
      <w:r w:rsidR="00D9250C" w:rsidRPr="00F726C9">
        <w:rPr>
          <w:color w:val="000000"/>
          <w:sz w:val="26"/>
          <w:szCs w:val="26"/>
        </w:rPr>
        <w:t> novas contaminações.</w:t>
      </w:r>
      <w:r w:rsidR="00D9250C">
        <w:rPr>
          <w:color w:val="000000"/>
          <w:sz w:val="26"/>
          <w:szCs w:val="26"/>
        </w:rPr>
        <w:t xml:space="preserve"> </w:t>
      </w:r>
      <w:r w:rsidR="00D9250C" w:rsidRPr="00F726C9">
        <w:rPr>
          <w:color w:val="000000"/>
          <w:sz w:val="26"/>
          <w:szCs w:val="26"/>
        </w:rPr>
        <w:t>Avaliar as crianças</w:t>
      </w:r>
      <w:r w:rsidR="00D9250C">
        <w:rPr>
          <w:color w:val="000000"/>
          <w:sz w:val="26"/>
          <w:szCs w:val="26"/>
        </w:rPr>
        <w:t xml:space="preserve">, Segundo </w:t>
      </w:r>
      <w:r w:rsidR="00D9250C" w:rsidRPr="00D9250C">
        <w:rPr>
          <w:color w:val="000000"/>
          <w:sz w:val="26"/>
          <w:szCs w:val="26"/>
          <w:shd w:val="clear" w:color="auto" w:fill="FFFFFF"/>
        </w:rPr>
        <w:t xml:space="preserve">Jean </w:t>
      </w:r>
      <w:proofErr w:type="spellStart"/>
      <w:r w:rsidR="00D9250C" w:rsidRPr="00D9250C">
        <w:rPr>
          <w:color w:val="000000"/>
          <w:sz w:val="26"/>
          <w:szCs w:val="26"/>
          <w:shd w:val="clear" w:color="auto" w:fill="FFFFFF"/>
        </w:rPr>
        <w:t>Gorinchteyn</w:t>
      </w:r>
      <w:proofErr w:type="spellEnd"/>
      <w:r w:rsidR="00D9250C" w:rsidRPr="00D9250C">
        <w:rPr>
          <w:color w:val="000000"/>
          <w:sz w:val="26"/>
          <w:szCs w:val="26"/>
        </w:rPr>
        <w:t>,</w:t>
      </w:r>
      <w:r w:rsidR="00D9250C" w:rsidRPr="00F726C9">
        <w:rPr>
          <w:color w:val="000000"/>
          <w:sz w:val="26"/>
          <w:szCs w:val="26"/>
        </w:rPr>
        <w:t xml:space="preserve"> é extremamente importante, uma vez que podem ser apresentadores de manifestações pouco expressivas ou até assintomáticas, e com isso, são vetores de transmissão. </w:t>
      </w:r>
      <w:r w:rsidR="00D9250C" w:rsidRPr="00D9250C">
        <w:rPr>
          <w:i/>
          <w:sz w:val="26"/>
          <w:szCs w:val="26"/>
        </w:rPr>
        <w:t>(Segue cópia das informações abaixo)</w:t>
      </w:r>
    </w:p>
    <w:p w:rsidR="00F726C9" w:rsidRDefault="00F726C9" w:rsidP="00936610">
      <w:pPr>
        <w:ind w:firstLine="708"/>
        <w:jc w:val="both"/>
        <w:rPr>
          <w:i/>
          <w:sz w:val="26"/>
          <w:szCs w:val="26"/>
        </w:rPr>
      </w:pPr>
      <w:r w:rsidRPr="00D9250C">
        <w:rPr>
          <w:sz w:val="26"/>
          <w:szCs w:val="26"/>
        </w:rPr>
        <w:t xml:space="preserve">Vale considerar ainda a publicação de um recente estudo divulgado pela </w:t>
      </w:r>
      <w:r w:rsidRPr="00D9250C">
        <w:rPr>
          <w:i/>
          <w:sz w:val="26"/>
          <w:szCs w:val="26"/>
        </w:rPr>
        <w:t>“</w:t>
      </w:r>
      <w:proofErr w:type="spellStart"/>
      <w:r w:rsidRPr="00D9250C">
        <w:rPr>
          <w:i/>
          <w:sz w:val="26"/>
          <w:szCs w:val="26"/>
        </w:rPr>
        <w:t>University</w:t>
      </w:r>
      <w:proofErr w:type="spellEnd"/>
      <w:r w:rsidRPr="00D9250C">
        <w:rPr>
          <w:i/>
          <w:sz w:val="26"/>
          <w:szCs w:val="26"/>
        </w:rPr>
        <w:t xml:space="preserve"> </w:t>
      </w:r>
      <w:proofErr w:type="spellStart"/>
      <w:r w:rsidRPr="00D9250C">
        <w:rPr>
          <w:i/>
          <w:sz w:val="26"/>
          <w:szCs w:val="26"/>
        </w:rPr>
        <w:t>College</w:t>
      </w:r>
      <w:proofErr w:type="spellEnd"/>
      <w:r w:rsidRPr="00D9250C">
        <w:rPr>
          <w:i/>
          <w:sz w:val="26"/>
          <w:szCs w:val="26"/>
        </w:rPr>
        <w:t xml:space="preserve"> London”, </w:t>
      </w:r>
      <w:r w:rsidRPr="00D9250C">
        <w:rPr>
          <w:sz w:val="26"/>
          <w:szCs w:val="26"/>
        </w:rPr>
        <w:t>especificamente feito para o Reino Unido, cujo trabalho pode ajudar as autoridades que gerenciam a crise da COVID no mundo todo.</w:t>
      </w:r>
      <w:r w:rsidR="00D9250C" w:rsidRPr="00D9250C">
        <w:rPr>
          <w:sz w:val="26"/>
          <w:szCs w:val="26"/>
        </w:rPr>
        <w:t xml:space="preserve"> Entre outras argumentações, o estudo principal indica que as crianças eram tão infecciosas quanto os adultos.</w:t>
      </w:r>
      <w:r w:rsidR="00D9250C">
        <w:rPr>
          <w:sz w:val="26"/>
          <w:szCs w:val="26"/>
        </w:rPr>
        <w:t xml:space="preserve"> </w:t>
      </w:r>
      <w:r w:rsidR="00D9250C" w:rsidRPr="00D9250C">
        <w:rPr>
          <w:i/>
          <w:sz w:val="26"/>
          <w:szCs w:val="26"/>
        </w:rPr>
        <w:t>(Segue cópia das informações abaixo)</w:t>
      </w:r>
    </w:p>
    <w:p w:rsidR="00295F1E" w:rsidRDefault="00295F1E" w:rsidP="00295F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Considerando os dois exemplos citados, </w:t>
      </w:r>
      <w:r w:rsidRPr="00D9250C">
        <w:rPr>
          <w:b/>
          <w:sz w:val="26"/>
          <w:szCs w:val="26"/>
        </w:rPr>
        <w:t>INDICO</w:t>
      </w:r>
      <w:r w:rsidRPr="00D9250C">
        <w:rPr>
          <w:sz w:val="26"/>
          <w:szCs w:val="26"/>
        </w:rPr>
        <w:t xml:space="preserve"> na forma regimental, e depois de ouvido o Douto Plenário desta Casa, que seja oficiado ao Exmo. Senhor Prefeito Municipal Carlos Nelson para a secretaria competente </w:t>
      </w:r>
      <w:r>
        <w:rPr>
          <w:sz w:val="26"/>
          <w:szCs w:val="26"/>
        </w:rPr>
        <w:t xml:space="preserve">inclua </w:t>
      </w:r>
      <w:r w:rsidRPr="00D9250C">
        <w:rPr>
          <w:sz w:val="26"/>
          <w:szCs w:val="26"/>
        </w:rPr>
        <w:t>as crianças e adolescentes das escolas municipais</w:t>
      </w:r>
      <w:r>
        <w:rPr>
          <w:sz w:val="26"/>
          <w:szCs w:val="26"/>
        </w:rPr>
        <w:t xml:space="preserve"> sendo da </w:t>
      </w:r>
      <w:r w:rsidRPr="00295F1E">
        <w:rPr>
          <w:sz w:val="26"/>
          <w:szCs w:val="26"/>
        </w:rPr>
        <w:t>Educação Infantil: 1.704</w:t>
      </w:r>
      <w:r>
        <w:rPr>
          <w:sz w:val="26"/>
          <w:szCs w:val="26"/>
        </w:rPr>
        <w:t xml:space="preserve"> alunos, do </w:t>
      </w:r>
      <w:r w:rsidRPr="00295F1E">
        <w:rPr>
          <w:sz w:val="26"/>
          <w:szCs w:val="26"/>
        </w:rPr>
        <w:t>Ensino Fundamental 1: 4.524</w:t>
      </w:r>
      <w:r>
        <w:rPr>
          <w:sz w:val="26"/>
          <w:szCs w:val="26"/>
        </w:rPr>
        <w:t xml:space="preserve"> alunos, do </w:t>
      </w:r>
      <w:r w:rsidRPr="00295F1E">
        <w:rPr>
          <w:sz w:val="26"/>
          <w:szCs w:val="26"/>
        </w:rPr>
        <w:t>Ensino Fundamental 2: 1.095</w:t>
      </w:r>
      <w:r>
        <w:rPr>
          <w:sz w:val="26"/>
          <w:szCs w:val="26"/>
        </w:rPr>
        <w:t xml:space="preserve"> e das </w:t>
      </w:r>
      <w:r w:rsidRPr="00295F1E">
        <w:rPr>
          <w:sz w:val="26"/>
          <w:szCs w:val="26"/>
        </w:rPr>
        <w:t>CEMPIS (creches): 1.847</w:t>
      </w:r>
      <w:r>
        <w:rPr>
          <w:sz w:val="26"/>
          <w:szCs w:val="26"/>
        </w:rPr>
        <w:t xml:space="preserve"> alunos, dentro do</w:t>
      </w:r>
      <w:r w:rsidRPr="00D9250C">
        <w:rPr>
          <w:sz w:val="26"/>
          <w:szCs w:val="26"/>
        </w:rPr>
        <w:t xml:space="preserve"> protocolo de exames para diagnóstic</w:t>
      </w:r>
      <w:r>
        <w:rPr>
          <w:sz w:val="26"/>
          <w:szCs w:val="26"/>
        </w:rPr>
        <w:t xml:space="preserve">o COVID-19. Há informações de que no protocolo municipal vigente já consta a realização do teste rápido em casos assintomáticos em população </w:t>
      </w:r>
      <w:proofErr w:type="spellStart"/>
      <w:r>
        <w:rPr>
          <w:sz w:val="26"/>
          <w:szCs w:val="26"/>
        </w:rPr>
        <w:t>vetora</w:t>
      </w:r>
      <w:proofErr w:type="spellEnd"/>
      <w:r>
        <w:rPr>
          <w:sz w:val="26"/>
          <w:szCs w:val="26"/>
        </w:rPr>
        <w:t xml:space="preserve"> (ou seja, profissionais da linha de frente), com o objetivo de reduzir a transmissibilidade das pessoas de risco de contágio</w:t>
      </w:r>
      <w:r w:rsidR="00D9224E">
        <w:rPr>
          <w:sz w:val="26"/>
          <w:szCs w:val="26"/>
        </w:rPr>
        <w:t>.</w:t>
      </w:r>
    </w:p>
    <w:p w:rsidR="00295F1E" w:rsidRPr="00516B22" w:rsidRDefault="00516B22" w:rsidP="00295F1E">
      <w:pPr>
        <w:ind w:firstLine="708"/>
        <w:jc w:val="both"/>
        <w:rPr>
          <w:b/>
        </w:rPr>
      </w:pPr>
      <w:r>
        <w:t xml:space="preserve">                                                                                                                                                </w:t>
      </w:r>
      <w:r w:rsidRPr="00516B22">
        <w:rPr>
          <w:b/>
        </w:rPr>
        <w:t>(Vide verso)</w:t>
      </w:r>
    </w:p>
    <w:p w:rsidR="00295F1E" w:rsidRDefault="00295F1E" w:rsidP="00295F1E">
      <w:pPr>
        <w:ind w:firstLine="708"/>
        <w:jc w:val="both"/>
        <w:rPr>
          <w:sz w:val="26"/>
          <w:szCs w:val="26"/>
        </w:rPr>
      </w:pPr>
    </w:p>
    <w:p w:rsidR="00295F1E" w:rsidRDefault="00295F1E" w:rsidP="00295F1E">
      <w:pPr>
        <w:ind w:firstLine="708"/>
        <w:jc w:val="both"/>
        <w:rPr>
          <w:sz w:val="26"/>
          <w:szCs w:val="26"/>
        </w:rPr>
      </w:pPr>
    </w:p>
    <w:p w:rsidR="00295F1E" w:rsidRDefault="00295F1E" w:rsidP="00295F1E">
      <w:pPr>
        <w:ind w:firstLine="708"/>
        <w:jc w:val="both"/>
        <w:rPr>
          <w:sz w:val="26"/>
          <w:szCs w:val="26"/>
        </w:rPr>
      </w:pPr>
    </w:p>
    <w:p w:rsidR="00295F1E" w:rsidRDefault="00295F1E" w:rsidP="00295F1E">
      <w:pPr>
        <w:ind w:firstLine="708"/>
        <w:jc w:val="both"/>
        <w:rPr>
          <w:sz w:val="26"/>
          <w:szCs w:val="26"/>
        </w:rPr>
      </w:pPr>
    </w:p>
    <w:p w:rsidR="00295F1E" w:rsidRDefault="00295F1E" w:rsidP="00295F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Entendo, portanto, que, mediante aos últimos estudos envolvendo público-infantil como ‘vetores de transmissão assintomáticos” que os alunos da rede municipal possam ser também testados.</w:t>
      </w:r>
    </w:p>
    <w:p w:rsidR="00295F1E" w:rsidRDefault="00295F1E" w:rsidP="0093661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O Município de São Paulo, por exemplo, vai envolver o trabalho junto à Unidades Básicas de Saúde (</w:t>
      </w:r>
      <w:proofErr w:type="spellStart"/>
      <w:r>
        <w:rPr>
          <w:sz w:val="26"/>
          <w:szCs w:val="26"/>
        </w:rPr>
        <w:t>UBS’s</w:t>
      </w:r>
      <w:proofErr w:type="spellEnd"/>
      <w:r>
        <w:rPr>
          <w:sz w:val="26"/>
          <w:szCs w:val="26"/>
        </w:rPr>
        <w:t>) para entrar em contato com a família de cri</w:t>
      </w:r>
      <w:r w:rsidR="00D9224E">
        <w:rPr>
          <w:sz w:val="26"/>
          <w:szCs w:val="26"/>
        </w:rPr>
        <w:t xml:space="preserve">anças sorteadas para a testagem. </w:t>
      </w:r>
      <w:bookmarkStart w:id="0" w:name="_GoBack"/>
      <w:bookmarkEnd w:id="0"/>
      <w:r w:rsidR="00D9224E">
        <w:rPr>
          <w:sz w:val="26"/>
          <w:szCs w:val="26"/>
        </w:rPr>
        <w:t>Mogi Mirim poderá adotar protocolo igual ou semelhante.</w:t>
      </w:r>
    </w:p>
    <w:p w:rsidR="00D9224E" w:rsidRDefault="00D9224E" w:rsidP="0093661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É sabido, claro, que, infelizmente, não há como fazer testagem para diagnóstico da </w:t>
      </w:r>
      <w:proofErr w:type="spellStart"/>
      <w:r>
        <w:rPr>
          <w:sz w:val="26"/>
          <w:szCs w:val="26"/>
        </w:rPr>
        <w:t>Covid</w:t>
      </w:r>
      <w:proofErr w:type="spellEnd"/>
      <w:r>
        <w:rPr>
          <w:sz w:val="26"/>
          <w:szCs w:val="26"/>
        </w:rPr>
        <w:t xml:space="preserve"> da população como um todo, mas por meio dessa indicação, acredito que Mogi Mirim inicie esse trabalho em massa, pelas crianças e adolescentes.</w:t>
      </w:r>
      <w:r w:rsidR="0093765D">
        <w:rPr>
          <w:sz w:val="26"/>
          <w:szCs w:val="26"/>
        </w:rPr>
        <w:t xml:space="preserve"> E, considerando que houve a devolução do duodécimo da Câmara, para gastos com a COVID, que o recurso seja utilizado para esta finalidade.</w:t>
      </w:r>
    </w:p>
    <w:p w:rsidR="00532623" w:rsidRPr="00D9250C" w:rsidRDefault="008909A9" w:rsidP="00D9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noProof/>
          <w:sz w:val="26"/>
          <w:szCs w:val="26"/>
        </w:rPr>
      </w:pPr>
      <w:r w:rsidRPr="00D9250C">
        <w:rPr>
          <w:noProof/>
          <w:sz w:val="26"/>
          <w:szCs w:val="26"/>
        </w:rPr>
        <w:t xml:space="preserve">                        </w:t>
      </w:r>
      <w:r w:rsidR="00F726C9" w:rsidRPr="00D9250C">
        <w:rPr>
          <w:noProof/>
          <w:sz w:val="26"/>
          <w:szCs w:val="26"/>
        </w:rPr>
        <w:drawing>
          <wp:inline distT="0" distB="0" distL="0" distR="0" wp14:anchorId="08395A59" wp14:editId="5CB2E387">
            <wp:extent cx="5821680" cy="1878965"/>
            <wp:effectExtent l="0" t="0" r="762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24E" w:rsidRPr="00D9250C" w:rsidRDefault="00D9224E" w:rsidP="00D9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noProof/>
          <w:sz w:val="26"/>
          <w:szCs w:val="26"/>
        </w:rPr>
      </w:pPr>
    </w:p>
    <w:p w:rsidR="00F726C9" w:rsidRPr="00D9250C" w:rsidRDefault="00F726C9" w:rsidP="00D9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noProof/>
          <w:sz w:val="26"/>
          <w:szCs w:val="26"/>
        </w:rPr>
      </w:pPr>
      <w:r w:rsidRPr="00D9250C">
        <w:rPr>
          <w:noProof/>
          <w:sz w:val="26"/>
          <w:szCs w:val="26"/>
        </w:rPr>
        <w:drawing>
          <wp:inline distT="0" distB="0" distL="0" distR="0" wp14:anchorId="37EA0977" wp14:editId="41B3DCF3">
            <wp:extent cx="5821680" cy="1979930"/>
            <wp:effectExtent l="0" t="0" r="762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24E" w:rsidRDefault="00D9224E" w:rsidP="00D9224E">
      <w:pPr>
        <w:jc w:val="both"/>
        <w:rPr>
          <w:noProof/>
          <w:sz w:val="26"/>
          <w:szCs w:val="26"/>
        </w:rPr>
      </w:pPr>
      <w:hyperlink r:id="rId10" w:history="1">
        <w:r>
          <w:rPr>
            <w:rStyle w:val="Hyperlink"/>
          </w:rPr>
          <w:t>https://www.brasil247.com/regionais/sudeste/prefeitura-ira-testar-alunos-da-rede-publica-para-avaliar-volta-as-aulas</w:t>
        </w:r>
      </w:hyperlink>
    </w:p>
    <w:p w:rsidR="00516B22" w:rsidRDefault="00516B22" w:rsidP="00516B22">
      <w:pPr>
        <w:ind w:firstLine="708"/>
        <w:jc w:val="both"/>
        <w:rPr>
          <w:b/>
        </w:rPr>
      </w:pPr>
    </w:p>
    <w:p w:rsidR="00516B22" w:rsidRDefault="00516B22" w:rsidP="00516B22">
      <w:pPr>
        <w:ind w:firstLine="708"/>
        <w:jc w:val="both"/>
        <w:rPr>
          <w:b/>
        </w:rPr>
      </w:pPr>
    </w:p>
    <w:p w:rsidR="00516B22" w:rsidRDefault="00516B22" w:rsidP="00516B22">
      <w:pPr>
        <w:ind w:firstLine="708"/>
        <w:jc w:val="both"/>
        <w:rPr>
          <w:b/>
        </w:rPr>
      </w:pPr>
    </w:p>
    <w:p w:rsidR="00516B22" w:rsidRPr="00516B22" w:rsidRDefault="00516B22" w:rsidP="00516B22">
      <w:pPr>
        <w:ind w:left="7788"/>
        <w:jc w:val="both"/>
        <w:rPr>
          <w:b/>
        </w:rPr>
      </w:pPr>
      <w:r w:rsidRPr="00516B22">
        <w:rPr>
          <w:b/>
        </w:rPr>
        <w:t>(Vide verso)</w:t>
      </w:r>
    </w:p>
    <w:p w:rsidR="00F726C9" w:rsidRPr="00D9250C" w:rsidRDefault="00F726C9" w:rsidP="00532623">
      <w:pPr>
        <w:spacing w:line="360" w:lineRule="auto"/>
        <w:jc w:val="both"/>
        <w:rPr>
          <w:noProof/>
          <w:sz w:val="26"/>
          <w:szCs w:val="26"/>
        </w:rPr>
      </w:pPr>
    </w:p>
    <w:p w:rsidR="00532623" w:rsidRPr="00D9250C" w:rsidRDefault="008909A9" w:rsidP="00532623">
      <w:pPr>
        <w:spacing w:line="360" w:lineRule="auto"/>
        <w:jc w:val="both"/>
        <w:rPr>
          <w:noProof/>
          <w:sz w:val="26"/>
          <w:szCs w:val="26"/>
        </w:rPr>
      </w:pPr>
      <w:r w:rsidRPr="00D9250C">
        <w:rPr>
          <w:noProof/>
          <w:sz w:val="26"/>
          <w:szCs w:val="26"/>
        </w:rPr>
        <w:t xml:space="preserve">                      </w:t>
      </w:r>
    </w:p>
    <w:p w:rsidR="008909A9" w:rsidRDefault="008909A9" w:rsidP="00532623">
      <w:pPr>
        <w:spacing w:line="360" w:lineRule="auto"/>
        <w:jc w:val="both"/>
        <w:rPr>
          <w:noProof/>
          <w:sz w:val="26"/>
          <w:szCs w:val="26"/>
        </w:rPr>
      </w:pPr>
    </w:p>
    <w:p w:rsidR="00D9224E" w:rsidRDefault="00D9224E" w:rsidP="00D9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noProof/>
          <w:sz w:val="26"/>
          <w:szCs w:val="26"/>
        </w:rPr>
      </w:pPr>
    </w:p>
    <w:p w:rsidR="00D9224E" w:rsidRDefault="00D9224E" w:rsidP="00D9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239CC927" wp14:editId="2C45FA12">
            <wp:extent cx="5821680" cy="2052955"/>
            <wp:effectExtent l="0" t="0" r="7620" b="444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24E" w:rsidRDefault="00D9224E" w:rsidP="00D9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noProof/>
          <w:sz w:val="26"/>
          <w:szCs w:val="26"/>
        </w:rPr>
      </w:pPr>
    </w:p>
    <w:p w:rsidR="00D9224E" w:rsidRPr="00D9250C" w:rsidRDefault="00D9224E" w:rsidP="00D9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4C3AC4B6" wp14:editId="66C5BF46">
            <wp:extent cx="5821680" cy="3917315"/>
            <wp:effectExtent l="0" t="0" r="7620" b="698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9A9" w:rsidRDefault="00D9224E" w:rsidP="00532623">
      <w:pPr>
        <w:spacing w:line="360" w:lineRule="auto"/>
        <w:jc w:val="both"/>
      </w:pPr>
      <w:hyperlink r:id="rId13" w:history="1">
        <w:r>
          <w:rPr>
            <w:rStyle w:val="Hyperlink"/>
          </w:rPr>
          <w:t>https://odocumento.com.br/sao-paulo-quer-testar-criancas-e-adolescentes-para-mapear-casos-assintomaticos/</w:t>
        </w:r>
      </w:hyperlink>
    </w:p>
    <w:p w:rsidR="00D9224E" w:rsidRDefault="00D9224E" w:rsidP="00532623">
      <w:pPr>
        <w:spacing w:line="360" w:lineRule="auto"/>
        <w:jc w:val="both"/>
      </w:pPr>
    </w:p>
    <w:p w:rsidR="00516B22" w:rsidRDefault="00516B22" w:rsidP="00532623">
      <w:pPr>
        <w:spacing w:line="360" w:lineRule="auto"/>
        <w:jc w:val="both"/>
      </w:pPr>
    </w:p>
    <w:p w:rsidR="00516B22" w:rsidRPr="00516B22" w:rsidRDefault="00516B22" w:rsidP="00516B22">
      <w:pPr>
        <w:ind w:left="7788"/>
        <w:jc w:val="both"/>
        <w:rPr>
          <w:b/>
        </w:rPr>
      </w:pPr>
      <w:r w:rsidRPr="00516B22">
        <w:rPr>
          <w:b/>
        </w:rPr>
        <w:t>(Vide verso)</w:t>
      </w:r>
    </w:p>
    <w:p w:rsidR="00D9224E" w:rsidRDefault="00D9224E" w:rsidP="00736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093E89A8" wp14:editId="10AA098F">
            <wp:extent cx="5821680" cy="1894840"/>
            <wp:effectExtent l="0" t="0" r="762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724" w:rsidRDefault="00736724" w:rsidP="00736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noProof/>
        </w:rPr>
        <w:drawing>
          <wp:inline distT="0" distB="0" distL="0" distR="0" wp14:anchorId="4F493CE2" wp14:editId="54CA1423">
            <wp:extent cx="5821680" cy="979170"/>
            <wp:effectExtent l="0" t="0" r="762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724" w:rsidRDefault="00736724" w:rsidP="00736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noProof/>
        </w:rPr>
        <w:drawing>
          <wp:inline distT="0" distB="0" distL="0" distR="0" wp14:anchorId="0B16041C" wp14:editId="07E7035E">
            <wp:extent cx="5821680" cy="1286510"/>
            <wp:effectExtent l="0" t="0" r="7620" b="889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841D2E" wp14:editId="634F6AAA">
            <wp:extent cx="5821680" cy="2381885"/>
            <wp:effectExtent l="0" t="0" r="762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D9446C" wp14:editId="1D3F8C54">
            <wp:extent cx="5821680" cy="3401060"/>
            <wp:effectExtent l="0" t="0" r="7620" b="889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086F4B" wp14:editId="7029AE03">
            <wp:extent cx="5821680" cy="2955925"/>
            <wp:effectExtent l="0" t="0" r="762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24E" w:rsidRPr="00D9250C" w:rsidRDefault="00736724" w:rsidP="00736724">
      <w:pPr>
        <w:jc w:val="both"/>
        <w:rPr>
          <w:noProof/>
          <w:sz w:val="26"/>
          <w:szCs w:val="26"/>
        </w:rPr>
      </w:pPr>
      <w:hyperlink r:id="rId20" w:history="1">
        <w:r>
          <w:rPr>
            <w:rStyle w:val="Hyperlink"/>
          </w:rPr>
          <w:t>https://www.terra.com.br/noticias/coronavirus/testagem-e-rastreamento-de-casos-permitem-reabrir-escolas,4d3c6a512cd135f34c8d655f620973cds7omcqfz.html</w:t>
        </w:r>
      </w:hyperlink>
    </w:p>
    <w:p w:rsidR="00516B22" w:rsidRDefault="00516B22" w:rsidP="00516B22">
      <w:pPr>
        <w:ind w:firstLine="708"/>
        <w:jc w:val="both"/>
        <w:rPr>
          <w:b/>
        </w:rPr>
      </w:pPr>
    </w:p>
    <w:p w:rsidR="00516B22" w:rsidRDefault="00516B22" w:rsidP="00516B22">
      <w:pPr>
        <w:ind w:firstLine="708"/>
        <w:jc w:val="both"/>
        <w:rPr>
          <w:b/>
        </w:rPr>
      </w:pPr>
    </w:p>
    <w:p w:rsidR="00516B22" w:rsidRDefault="00516B22" w:rsidP="00516B22">
      <w:pPr>
        <w:ind w:firstLine="708"/>
        <w:jc w:val="both"/>
        <w:rPr>
          <w:b/>
        </w:rPr>
      </w:pPr>
    </w:p>
    <w:p w:rsidR="00516B22" w:rsidRDefault="00516B22" w:rsidP="00516B22">
      <w:pPr>
        <w:ind w:firstLine="708"/>
        <w:jc w:val="both"/>
        <w:rPr>
          <w:b/>
        </w:rPr>
      </w:pPr>
    </w:p>
    <w:p w:rsidR="00516B22" w:rsidRDefault="00516B22" w:rsidP="00516B22">
      <w:pPr>
        <w:ind w:firstLine="708"/>
        <w:jc w:val="both"/>
        <w:rPr>
          <w:b/>
        </w:rPr>
      </w:pPr>
    </w:p>
    <w:p w:rsidR="00516B22" w:rsidRDefault="00516B22" w:rsidP="00516B22">
      <w:pPr>
        <w:ind w:firstLine="708"/>
        <w:jc w:val="both"/>
        <w:rPr>
          <w:b/>
        </w:rPr>
      </w:pPr>
    </w:p>
    <w:p w:rsidR="00516B22" w:rsidRPr="00516B22" w:rsidRDefault="00516B22" w:rsidP="00516B22">
      <w:pPr>
        <w:ind w:left="7788"/>
        <w:jc w:val="both"/>
        <w:rPr>
          <w:b/>
        </w:rPr>
      </w:pPr>
      <w:r w:rsidRPr="00516B22">
        <w:rPr>
          <w:b/>
        </w:rPr>
        <w:t>(Vide verso)</w:t>
      </w:r>
    </w:p>
    <w:p w:rsidR="00532623" w:rsidRPr="00D9250C" w:rsidRDefault="00532623" w:rsidP="008909A9">
      <w:pPr>
        <w:spacing w:line="360" w:lineRule="auto"/>
        <w:jc w:val="center"/>
        <w:rPr>
          <w:sz w:val="26"/>
          <w:szCs w:val="26"/>
        </w:rPr>
      </w:pPr>
    </w:p>
    <w:p w:rsidR="00D9224E" w:rsidRDefault="00D9224E" w:rsidP="00D9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60AB446C" wp14:editId="4991B594">
            <wp:extent cx="5821680" cy="1844040"/>
            <wp:effectExtent l="0" t="0" r="7620" b="381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24E" w:rsidRDefault="00D9224E" w:rsidP="00D9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6"/>
          <w:szCs w:val="26"/>
        </w:rPr>
      </w:pPr>
    </w:p>
    <w:p w:rsidR="00D9224E" w:rsidRPr="00D9250C" w:rsidRDefault="00D9224E" w:rsidP="00D92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6FE6739A" wp14:editId="04E7A0B8">
            <wp:extent cx="5821680" cy="3997325"/>
            <wp:effectExtent l="0" t="0" r="7620" b="317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99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24E" w:rsidRDefault="00D9224E" w:rsidP="001D3F12">
      <w:pPr>
        <w:jc w:val="both"/>
        <w:rPr>
          <w:b/>
          <w:sz w:val="26"/>
          <w:szCs w:val="26"/>
        </w:rPr>
      </w:pPr>
    </w:p>
    <w:p w:rsidR="006D6304" w:rsidRPr="00D9250C" w:rsidRDefault="00AF60CF" w:rsidP="001D3F12">
      <w:pPr>
        <w:jc w:val="both"/>
        <w:rPr>
          <w:b/>
          <w:sz w:val="26"/>
          <w:szCs w:val="26"/>
        </w:rPr>
      </w:pPr>
      <w:r w:rsidRPr="00D9250C">
        <w:rPr>
          <w:b/>
          <w:sz w:val="26"/>
          <w:szCs w:val="26"/>
        </w:rPr>
        <w:t xml:space="preserve">SALA DAS SESSÕES “VEREADOR SANTO RÓTOLLI”, </w:t>
      </w:r>
      <w:r w:rsidR="00736724">
        <w:rPr>
          <w:b/>
          <w:sz w:val="26"/>
          <w:szCs w:val="26"/>
        </w:rPr>
        <w:t>em 06</w:t>
      </w:r>
      <w:r w:rsidR="001D3F12" w:rsidRPr="00D9250C">
        <w:rPr>
          <w:b/>
          <w:sz w:val="26"/>
          <w:szCs w:val="26"/>
        </w:rPr>
        <w:t xml:space="preserve"> de </w:t>
      </w:r>
      <w:r w:rsidR="00736724">
        <w:rPr>
          <w:b/>
          <w:sz w:val="26"/>
          <w:szCs w:val="26"/>
        </w:rPr>
        <w:t>agosto</w:t>
      </w:r>
      <w:r w:rsidR="00346755" w:rsidRPr="00D9250C">
        <w:rPr>
          <w:b/>
          <w:sz w:val="26"/>
          <w:szCs w:val="26"/>
        </w:rPr>
        <w:t xml:space="preserve"> de 2020</w:t>
      </w:r>
    </w:p>
    <w:p w:rsidR="006D6304" w:rsidRPr="00D9250C" w:rsidRDefault="006D6304" w:rsidP="006D6304">
      <w:pPr>
        <w:jc w:val="both"/>
        <w:rPr>
          <w:b/>
          <w:sz w:val="26"/>
          <w:szCs w:val="26"/>
        </w:rPr>
      </w:pPr>
    </w:p>
    <w:p w:rsidR="00526B1D" w:rsidRPr="00D9250C" w:rsidRDefault="00D32EA0" w:rsidP="005433E4">
      <w:pPr>
        <w:jc w:val="both"/>
        <w:rPr>
          <w:b/>
          <w:sz w:val="26"/>
          <w:szCs w:val="26"/>
        </w:rPr>
      </w:pPr>
      <w:r w:rsidRPr="00D9250C">
        <w:rPr>
          <w:b/>
          <w:sz w:val="26"/>
          <w:szCs w:val="26"/>
        </w:rPr>
        <w:t xml:space="preserve">                                                             </w:t>
      </w:r>
    </w:p>
    <w:p w:rsidR="00AF60CF" w:rsidRPr="00D9250C" w:rsidRDefault="00012683" w:rsidP="005433E4">
      <w:pPr>
        <w:jc w:val="center"/>
        <w:rPr>
          <w:b/>
          <w:sz w:val="26"/>
          <w:szCs w:val="26"/>
        </w:rPr>
      </w:pPr>
      <w:r w:rsidRPr="00D9250C">
        <w:rPr>
          <w:b/>
          <w:sz w:val="26"/>
          <w:szCs w:val="26"/>
        </w:rPr>
        <w:t>JORNALISTA GERALDO VICENTE BERTANHA</w:t>
      </w:r>
      <w:r w:rsidR="00732C73" w:rsidRPr="00D9250C">
        <w:rPr>
          <w:b/>
          <w:sz w:val="26"/>
          <w:szCs w:val="26"/>
        </w:rPr>
        <w:t xml:space="preserve"> (GEBÊ)</w:t>
      </w:r>
    </w:p>
    <w:p w:rsidR="00463832" w:rsidRPr="00D9250C" w:rsidRDefault="00012683" w:rsidP="005433E4">
      <w:pPr>
        <w:jc w:val="center"/>
        <w:rPr>
          <w:b/>
          <w:sz w:val="26"/>
          <w:szCs w:val="26"/>
        </w:rPr>
      </w:pPr>
      <w:r w:rsidRPr="00D9250C">
        <w:rPr>
          <w:b/>
          <w:sz w:val="26"/>
          <w:szCs w:val="26"/>
        </w:rPr>
        <w:t>VEREADOR DA CÂMARA MUNICIPAL</w:t>
      </w:r>
    </w:p>
    <w:p w:rsidR="008909A9" w:rsidRPr="00D9250C" w:rsidRDefault="008909A9" w:rsidP="005433E4">
      <w:pPr>
        <w:jc w:val="center"/>
        <w:rPr>
          <w:sz w:val="26"/>
          <w:szCs w:val="26"/>
        </w:rPr>
      </w:pPr>
      <w:r w:rsidRPr="00D9250C">
        <w:rPr>
          <w:noProof/>
          <w:sz w:val="26"/>
          <w:szCs w:val="26"/>
        </w:rPr>
        <w:drawing>
          <wp:inline distT="0" distB="0" distL="0" distR="0">
            <wp:extent cx="1114425" cy="361950"/>
            <wp:effectExtent l="0" t="0" r="9525" b="0"/>
            <wp:docPr id="9" name="Imagem 9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Ver a imagem de origem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09A9" w:rsidRPr="00D9250C">
      <w:headerReference w:type="even" r:id="rId24"/>
      <w:headerReference w:type="default" r:id="rId25"/>
      <w:footerReference w:type="default" r:id="rId26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216" w:rsidRDefault="00361216">
      <w:r>
        <w:separator/>
      </w:r>
    </w:p>
  </w:endnote>
  <w:endnote w:type="continuationSeparator" w:id="0">
    <w:p w:rsidR="00361216" w:rsidRDefault="0036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216" w:rsidRDefault="00361216">
      <w:r>
        <w:separator/>
      </w:r>
    </w:p>
  </w:footnote>
  <w:footnote w:type="continuationSeparator" w:id="0">
    <w:p w:rsidR="00361216" w:rsidRDefault="00361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05299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30742"/>
    <w:multiLevelType w:val="multilevel"/>
    <w:tmpl w:val="2FB4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14CE5"/>
    <w:rsid w:val="0002742B"/>
    <w:rsid w:val="00031AC6"/>
    <w:rsid w:val="00035002"/>
    <w:rsid w:val="0004320C"/>
    <w:rsid w:val="0005299B"/>
    <w:rsid w:val="000577AD"/>
    <w:rsid w:val="000755C1"/>
    <w:rsid w:val="000C7A1B"/>
    <w:rsid w:val="000D6F31"/>
    <w:rsid w:val="000E57AA"/>
    <w:rsid w:val="000F15DB"/>
    <w:rsid w:val="000F3201"/>
    <w:rsid w:val="000F5C7F"/>
    <w:rsid w:val="000F7336"/>
    <w:rsid w:val="00100334"/>
    <w:rsid w:val="001054F9"/>
    <w:rsid w:val="0010798C"/>
    <w:rsid w:val="00117C3E"/>
    <w:rsid w:val="001311E2"/>
    <w:rsid w:val="00140492"/>
    <w:rsid w:val="00152921"/>
    <w:rsid w:val="001568AB"/>
    <w:rsid w:val="00163C10"/>
    <w:rsid w:val="00176DEF"/>
    <w:rsid w:val="001A284F"/>
    <w:rsid w:val="001A7C1D"/>
    <w:rsid w:val="001B0BD6"/>
    <w:rsid w:val="001B6B73"/>
    <w:rsid w:val="001C3E9A"/>
    <w:rsid w:val="001D3F12"/>
    <w:rsid w:val="001F39CC"/>
    <w:rsid w:val="00216F76"/>
    <w:rsid w:val="002222B7"/>
    <w:rsid w:val="002226A3"/>
    <w:rsid w:val="00223BE5"/>
    <w:rsid w:val="0022421D"/>
    <w:rsid w:val="00230F59"/>
    <w:rsid w:val="002356EE"/>
    <w:rsid w:val="002576CE"/>
    <w:rsid w:val="0027594B"/>
    <w:rsid w:val="002808D9"/>
    <w:rsid w:val="00280FAC"/>
    <w:rsid w:val="00295F1E"/>
    <w:rsid w:val="003249E4"/>
    <w:rsid w:val="003367D4"/>
    <w:rsid w:val="00346755"/>
    <w:rsid w:val="00360308"/>
    <w:rsid w:val="0036040E"/>
    <w:rsid w:val="00361216"/>
    <w:rsid w:val="00367A23"/>
    <w:rsid w:val="00376BE6"/>
    <w:rsid w:val="0038673D"/>
    <w:rsid w:val="003959FE"/>
    <w:rsid w:val="003A7ECE"/>
    <w:rsid w:val="003B4B50"/>
    <w:rsid w:val="003D267B"/>
    <w:rsid w:val="003E4D53"/>
    <w:rsid w:val="003E5F9A"/>
    <w:rsid w:val="003E7C7D"/>
    <w:rsid w:val="003F08E2"/>
    <w:rsid w:val="00400CE4"/>
    <w:rsid w:val="004120B6"/>
    <w:rsid w:val="00423922"/>
    <w:rsid w:val="004245F4"/>
    <w:rsid w:val="00445E75"/>
    <w:rsid w:val="00451DC0"/>
    <w:rsid w:val="004530B7"/>
    <w:rsid w:val="00463832"/>
    <w:rsid w:val="0046419E"/>
    <w:rsid w:val="004646C2"/>
    <w:rsid w:val="0049554F"/>
    <w:rsid w:val="004C4270"/>
    <w:rsid w:val="004C7165"/>
    <w:rsid w:val="004D1867"/>
    <w:rsid w:val="004F3A1B"/>
    <w:rsid w:val="004F7ECF"/>
    <w:rsid w:val="005133AB"/>
    <w:rsid w:val="00516B22"/>
    <w:rsid w:val="00517621"/>
    <w:rsid w:val="00526B1D"/>
    <w:rsid w:val="00532623"/>
    <w:rsid w:val="005433E4"/>
    <w:rsid w:val="00554F57"/>
    <w:rsid w:val="005650ED"/>
    <w:rsid w:val="00566923"/>
    <w:rsid w:val="00594350"/>
    <w:rsid w:val="005B18EC"/>
    <w:rsid w:val="005C1C0D"/>
    <w:rsid w:val="005D3050"/>
    <w:rsid w:val="005D7DD1"/>
    <w:rsid w:val="005E6BC5"/>
    <w:rsid w:val="005F5AA0"/>
    <w:rsid w:val="00615BD0"/>
    <w:rsid w:val="0062139E"/>
    <w:rsid w:val="00647811"/>
    <w:rsid w:val="006522F9"/>
    <w:rsid w:val="00654255"/>
    <w:rsid w:val="00654E9E"/>
    <w:rsid w:val="00681029"/>
    <w:rsid w:val="006840AC"/>
    <w:rsid w:val="006849C3"/>
    <w:rsid w:val="0069195E"/>
    <w:rsid w:val="00692DB4"/>
    <w:rsid w:val="006A69C0"/>
    <w:rsid w:val="006A7684"/>
    <w:rsid w:val="006C0364"/>
    <w:rsid w:val="006C2859"/>
    <w:rsid w:val="006D6304"/>
    <w:rsid w:val="006D65FF"/>
    <w:rsid w:val="006E57BC"/>
    <w:rsid w:val="006F2000"/>
    <w:rsid w:val="00712777"/>
    <w:rsid w:val="00732C73"/>
    <w:rsid w:val="00736724"/>
    <w:rsid w:val="00790155"/>
    <w:rsid w:val="007954FB"/>
    <w:rsid w:val="007A53CC"/>
    <w:rsid w:val="007B0B58"/>
    <w:rsid w:val="007B2DAF"/>
    <w:rsid w:val="007B6056"/>
    <w:rsid w:val="007B641A"/>
    <w:rsid w:val="007C404A"/>
    <w:rsid w:val="007D5BC3"/>
    <w:rsid w:val="008036E0"/>
    <w:rsid w:val="00803F4C"/>
    <w:rsid w:val="00815295"/>
    <w:rsid w:val="00822ACD"/>
    <w:rsid w:val="00845DD6"/>
    <w:rsid w:val="00851E88"/>
    <w:rsid w:val="008909A9"/>
    <w:rsid w:val="00897FDB"/>
    <w:rsid w:val="008A4237"/>
    <w:rsid w:val="008A5B31"/>
    <w:rsid w:val="008C2D72"/>
    <w:rsid w:val="008C5BEB"/>
    <w:rsid w:val="008C6DDF"/>
    <w:rsid w:val="008D0F9C"/>
    <w:rsid w:val="008D1491"/>
    <w:rsid w:val="008D6F33"/>
    <w:rsid w:val="008D7F85"/>
    <w:rsid w:val="008E76D3"/>
    <w:rsid w:val="00930C0F"/>
    <w:rsid w:val="00935022"/>
    <w:rsid w:val="00936610"/>
    <w:rsid w:val="0093765D"/>
    <w:rsid w:val="0094443E"/>
    <w:rsid w:val="00971A1D"/>
    <w:rsid w:val="0098314D"/>
    <w:rsid w:val="00986E1E"/>
    <w:rsid w:val="009A21C7"/>
    <w:rsid w:val="009B55F7"/>
    <w:rsid w:val="009B675C"/>
    <w:rsid w:val="009B7342"/>
    <w:rsid w:val="009B77A3"/>
    <w:rsid w:val="009C3FA9"/>
    <w:rsid w:val="009F69D2"/>
    <w:rsid w:val="00A7217A"/>
    <w:rsid w:val="00A77184"/>
    <w:rsid w:val="00A81ACC"/>
    <w:rsid w:val="00AA035A"/>
    <w:rsid w:val="00AA07C2"/>
    <w:rsid w:val="00AB7AD2"/>
    <w:rsid w:val="00AC75E2"/>
    <w:rsid w:val="00AE1399"/>
    <w:rsid w:val="00AF60CF"/>
    <w:rsid w:val="00AF62CA"/>
    <w:rsid w:val="00AF77B5"/>
    <w:rsid w:val="00B009AC"/>
    <w:rsid w:val="00B01BF0"/>
    <w:rsid w:val="00B0308F"/>
    <w:rsid w:val="00B93CB1"/>
    <w:rsid w:val="00B94A12"/>
    <w:rsid w:val="00B96B7A"/>
    <w:rsid w:val="00BB3227"/>
    <w:rsid w:val="00BC1E58"/>
    <w:rsid w:val="00BC3F1D"/>
    <w:rsid w:val="00BC506A"/>
    <w:rsid w:val="00BD6E30"/>
    <w:rsid w:val="00BE15C1"/>
    <w:rsid w:val="00C22830"/>
    <w:rsid w:val="00C24D82"/>
    <w:rsid w:val="00C2715E"/>
    <w:rsid w:val="00C45043"/>
    <w:rsid w:val="00C4552E"/>
    <w:rsid w:val="00C472DA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D20FC7"/>
    <w:rsid w:val="00D25EB6"/>
    <w:rsid w:val="00D32275"/>
    <w:rsid w:val="00D32EA0"/>
    <w:rsid w:val="00D4113D"/>
    <w:rsid w:val="00D43AB1"/>
    <w:rsid w:val="00D7019A"/>
    <w:rsid w:val="00D74EE9"/>
    <w:rsid w:val="00D9224E"/>
    <w:rsid w:val="00D9250C"/>
    <w:rsid w:val="00DC35EF"/>
    <w:rsid w:val="00DF72C8"/>
    <w:rsid w:val="00E24CFB"/>
    <w:rsid w:val="00E75DF0"/>
    <w:rsid w:val="00E92270"/>
    <w:rsid w:val="00E93338"/>
    <w:rsid w:val="00EA2E04"/>
    <w:rsid w:val="00EB5A36"/>
    <w:rsid w:val="00EB6BCC"/>
    <w:rsid w:val="00ED255F"/>
    <w:rsid w:val="00ED5440"/>
    <w:rsid w:val="00EF1C63"/>
    <w:rsid w:val="00EF2433"/>
    <w:rsid w:val="00F054E1"/>
    <w:rsid w:val="00F05BFF"/>
    <w:rsid w:val="00F06FF9"/>
    <w:rsid w:val="00F15D5C"/>
    <w:rsid w:val="00F277EE"/>
    <w:rsid w:val="00F45BC1"/>
    <w:rsid w:val="00F70F71"/>
    <w:rsid w:val="00F726C9"/>
    <w:rsid w:val="00F77911"/>
    <w:rsid w:val="00F80BC5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EC42BF-1C7E-44E0-BB6F-0F5D7A3C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F726C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F726C9"/>
    <w:rPr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26C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726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documento.com.br/sao-paulo-quer-testar-criancas-e-adolescentes-para-mapear-casos-assintomaticos/" TargetMode="External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ww.terra.com.br/noticias/coronavirus/testagem-e-rastreamento-de-casos-permitem-reabrir-escolas,4d3c6a512cd135f34c8d655f620973cds7omcqfz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hyperlink" Target="https://www.brasil247.com/regionais/sudeste/prefeitura-ira-testar-alunos-da-rede-publica-para-avaliar-volta-as-aulas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6FD9D-26B4-4597-9762-3CF5ED1F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698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Gebe2</cp:lastModifiedBy>
  <cp:revision>4</cp:revision>
  <cp:lastPrinted>2020-02-13T12:58:00Z</cp:lastPrinted>
  <dcterms:created xsi:type="dcterms:W3CDTF">2020-08-06T14:37:00Z</dcterms:created>
  <dcterms:modified xsi:type="dcterms:W3CDTF">2020-08-06T14:41:00Z</dcterms:modified>
</cp:coreProperties>
</file>