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3D633" w14:textId="77777777" w:rsidR="00AF60CF" w:rsidRDefault="00AF60CF"/>
    <w:p w14:paraId="1E7D2477" w14:textId="77777777" w:rsidR="00353B2B" w:rsidRDefault="00353B2B"/>
    <w:p w14:paraId="41ECBD13" w14:textId="77777777" w:rsidR="00C34B34" w:rsidRDefault="00C34B34"/>
    <w:p w14:paraId="321E658F" w14:textId="1DCD0BD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91147A">
        <w:rPr>
          <w:rFonts w:ascii="Bookman Old Style" w:hAnsi="Bookman Old Style"/>
          <w:b/>
          <w:sz w:val="24"/>
          <w:szCs w:val="24"/>
        </w:rPr>
        <w:t xml:space="preserve"> </w:t>
      </w:r>
      <w:r w:rsidR="00592D14">
        <w:rPr>
          <w:rFonts w:ascii="Bookman Old Style" w:hAnsi="Bookman Old Style"/>
          <w:b/>
          <w:sz w:val="24"/>
          <w:szCs w:val="24"/>
        </w:rPr>
        <w:t>LUIS ANTÔNIO DA GAMA E SILVA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1147A">
        <w:rPr>
          <w:rFonts w:ascii="Bookman Old Style" w:hAnsi="Bookman Old Style"/>
          <w:b/>
          <w:sz w:val="24"/>
          <w:szCs w:val="24"/>
        </w:rPr>
        <w:t>BICENTENÁRIO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532AE8C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0300AB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E1880E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D14DC2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44EA8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8A8B2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AC2D2E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F225E6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48D92B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642D1A6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1C718C3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B1E168A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C539B2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E74EE88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6EFA170" w14:textId="72EA007B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92D14">
        <w:rPr>
          <w:rFonts w:ascii="Bookman Old Style" w:hAnsi="Bookman Old Style"/>
          <w:sz w:val="28"/>
          <w:szCs w:val="28"/>
        </w:rPr>
        <w:t>Luís Antônio da Gama e Silva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1147A">
        <w:rPr>
          <w:rFonts w:ascii="Bookman Old Style" w:hAnsi="Bookman Old Style"/>
          <w:sz w:val="28"/>
          <w:szCs w:val="28"/>
        </w:rPr>
        <w:t>Bicentenário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2110AD9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2D9F36A" w14:textId="125E451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</w:t>
      </w:r>
      <w:r w:rsidR="0091147A">
        <w:rPr>
          <w:rFonts w:ascii="Bookman Old Style" w:hAnsi="Bookman Old Style"/>
          <w:sz w:val="28"/>
          <w:szCs w:val="28"/>
        </w:rPr>
        <w:t xml:space="preserve">imada </w:t>
      </w:r>
      <w:r w:rsidR="00592D14">
        <w:rPr>
          <w:rFonts w:ascii="Bookman Old Style" w:hAnsi="Bookman Old Style"/>
          <w:sz w:val="28"/>
          <w:szCs w:val="28"/>
        </w:rPr>
        <w:t xml:space="preserve">próximo as números 374 e 389. </w:t>
      </w:r>
    </w:p>
    <w:p w14:paraId="7E5BCF0B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322D947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AF6422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0CCDFE6" w14:textId="77777777" w:rsidR="00592D14" w:rsidRDefault="00592D14" w:rsidP="00592D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setembro de 2020.</w:t>
      </w:r>
    </w:p>
    <w:p w14:paraId="5898081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B7C7C2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1B3DDC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4FED9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1599816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52C57B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12CD0A9" wp14:editId="7F4D8F13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384BF" w14:textId="77777777" w:rsidR="00106757" w:rsidRDefault="00106757">
      <w:r>
        <w:separator/>
      </w:r>
    </w:p>
  </w:endnote>
  <w:endnote w:type="continuationSeparator" w:id="0">
    <w:p w14:paraId="0DDB1378" w14:textId="77777777" w:rsidR="00106757" w:rsidRDefault="0010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B658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7A63C57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54148" w14:textId="77777777" w:rsidR="00106757" w:rsidRDefault="00106757">
      <w:r>
        <w:separator/>
      </w:r>
    </w:p>
  </w:footnote>
  <w:footnote w:type="continuationSeparator" w:id="0">
    <w:p w14:paraId="2B54C08D" w14:textId="77777777" w:rsidR="00106757" w:rsidRDefault="00106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51A0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E438C46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D8DC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B55DCE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78091DBA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0C65A2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45A004D" wp14:editId="6BCA742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47DBED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70E55A9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BF8DFE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6757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2D14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147A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64AA0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93A75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8A51-F8E5-4879-BBF8-6EC1F281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2020-09-11T13:29:00Z</dcterms:modified>
</cp:coreProperties>
</file>