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2AEEA" w14:textId="77777777" w:rsidR="00AF60CF" w:rsidRDefault="00AF60CF"/>
    <w:p w14:paraId="2A4D0593" w14:textId="77777777" w:rsidR="00353B2B" w:rsidRDefault="00353B2B"/>
    <w:p w14:paraId="67DBA594" w14:textId="77777777" w:rsidR="00C34B34" w:rsidRDefault="00C34B34"/>
    <w:p w14:paraId="706BFC0C" w14:textId="222BD5BC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D68FD">
        <w:rPr>
          <w:rFonts w:ascii="Bookman Old Style" w:hAnsi="Bookman Old Style"/>
          <w:b/>
          <w:sz w:val="24"/>
          <w:szCs w:val="24"/>
        </w:rPr>
        <w:t xml:space="preserve">AVENIDA </w:t>
      </w:r>
      <w:r w:rsidR="00334D6B">
        <w:rPr>
          <w:rFonts w:ascii="Bookman Old Style" w:hAnsi="Bookman Old Style"/>
          <w:b/>
          <w:sz w:val="24"/>
          <w:szCs w:val="24"/>
        </w:rPr>
        <w:t>GOVERNADOR ADHEMAR PEREIRA DE BARROS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ED68FD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79B15E0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471348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5F9980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34A351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0E3601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DEA16C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087830D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5F5E8E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5F4CAB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B126433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14:paraId="6B9AEF3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1D7E00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41BA5EA9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5CE4560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5482E64" w14:textId="7E257432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D68FD">
        <w:rPr>
          <w:rFonts w:ascii="Bookman Old Style" w:hAnsi="Bookman Old Style"/>
          <w:sz w:val="28"/>
          <w:szCs w:val="28"/>
        </w:rPr>
        <w:t xml:space="preserve">Avenida </w:t>
      </w:r>
      <w:r w:rsidR="00334D6B">
        <w:rPr>
          <w:rFonts w:ascii="Bookman Old Style" w:hAnsi="Bookman Old Style"/>
          <w:sz w:val="28"/>
          <w:szCs w:val="28"/>
        </w:rPr>
        <w:t>Governador Adhemar Pereira de Barros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ED68FD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D28AD3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C89C643" w14:textId="2536B984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6B2BB9">
        <w:rPr>
          <w:rFonts w:ascii="Bookman Old Style" w:hAnsi="Bookman Old Style"/>
          <w:sz w:val="28"/>
          <w:szCs w:val="28"/>
        </w:rPr>
        <w:t xml:space="preserve"> </w:t>
      </w:r>
      <w:r w:rsidR="00BA7B19">
        <w:rPr>
          <w:rFonts w:ascii="Bookman Old Style" w:hAnsi="Bookman Old Style"/>
          <w:sz w:val="28"/>
          <w:szCs w:val="28"/>
        </w:rPr>
        <w:t>841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5C87C37E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5F6399B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B0D766D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71D8095" w14:textId="77777777" w:rsidR="00BA7B19" w:rsidRDefault="00BA7B19" w:rsidP="00BA7B1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21 de setembro de 2020.</w:t>
      </w:r>
    </w:p>
    <w:p w14:paraId="6A6283E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06C17E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DDED07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7F0384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5AAD2FB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56CB7F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66DA047F" wp14:editId="54EB7BE3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04C39" w14:textId="77777777" w:rsidR="001C0146" w:rsidRDefault="001C0146">
      <w:r>
        <w:separator/>
      </w:r>
    </w:p>
  </w:endnote>
  <w:endnote w:type="continuationSeparator" w:id="0">
    <w:p w14:paraId="5690842F" w14:textId="77777777" w:rsidR="001C0146" w:rsidRDefault="001C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951D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F764EB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98E12" w14:textId="77777777" w:rsidR="001C0146" w:rsidRDefault="001C0146">
      <w:r>
        <w:separator/>
      </w:r>
    </w:p>
  </w:footnote>
  <w:footnote w:type="continuationSeparator" w:id="0">
    <w:p w14:paraId="54F608D5" w14:textId="77777777" w:rsidR="001C0146" w:rsidRDefault="001C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4BFA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A1A0C64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A7CD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BC30CE8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4D2F5D9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C2E704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1BC889A" wp14:editId="58D1327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973E72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01437AA7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4C5070D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C0146"/>
    <w:rsid w:val="001D2313"/>
    <w:rsid w:val="001E037C"/>
    <w:rsid w:val="002245A2"/>
    <w:rsid w:val="00247C40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34D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B2BB9"/>
    <w:rsid w:val="006C208F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0596"/>
    <w:rsid w:val="00B56535"/>
    <w:rsid w:val="00B86CB9"/>
    <w:rsid w:val="00B92160"/>
    <w:rsid w:val="00B92BFE"/>
    <w:rsid w:val="00B97DCE"/>
    <w:rsid w:val="00BA1843"/>
    <w:rsid w:val="00BA7B19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D68F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07A3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1F4BB-585F-4713-AB68-28DC599E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18</cp:revision>
  <cp:lastPrinted>2018-12-06T14:20:00Z</cp:lastPrinted>
  <dcterms:created xsi:type="dcterms:W3CDTF">2019-03-22T13:10:00Z</dcterms:created>
  <dcterms:modified xsi:type="dcterms:W3CDTF">2020-09-17T13:38:00Z</dcterms:modified>
</cp:coreProperties>
</file>