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535D05">
        <w:rPr>
          <w:rFonts w:ascii="Verdana" w:hAnsi="Verdana"/>
          <w:b/>
          <w:sz w:val="22"/>
          <w:szCs w:val="24"/>
        </w:rPr>
        <w:t xml:space="preserve">realize </w:t>
      </w:r>
      <w:r w:rsidR="00F62AB0">
        <w:rPr>
          <w:rFonts w:ascii="Verdana" w:hAnsi="Verdana"/>
          <w:b/>
          <w:sz w:val="22"/>
          <w:szCs w:val="24"/>
        </w:rPr>
        <w:t xml:space="preserve">a manutenção nos postes de iluminação da </w:t>
      </w:r>
      <w:r w:rsidR="004E493B">
        <w:rPr>
          <w:rFonts w:ascii="Verdana" w:hAnsi="Verdana"/>
          <w:b/>
          <w:sz w:val="22"/>
          <w:szCs w:val="24"/>
        </w:rPr>
        <w:t xml:space="preserve">praça localizada na </w:t>
      </w:r>
      <w:r w:rsidR="004E493B" w:rsidRPr="004E493B">
        <w:rPr>
          <w:rFonts w:ascii="Verdana" w:hAnsi="Verdana"/>
          <w:b/>
          <w:sz w:val="22"/>
          <w:szCs w:val="24"/>
        </w:rPr>
        <w:t>R</w:t>
      </w:r>
      <w:r w:rsidR="004E493B">
        <w:rPr>
          <w:rFonts w:ascii="Verdana" w:hAnsi="Verdana"/>
          <w:b/>
          <w:sz w:val="22"/>
          <w:szCs w:val="24"/>
        </w:rPr>
        <w:t>ua Sargento</w:t>
      </w:r>
      <w:r w:rsidR="004E493B" w:rsidRPr="004E493B">
        <w:rPr>
          <w:rFonts w:ascii="Verdana" w:hAnsi="Verdana"/>
          <w:b/>
          <w:sz w:val="22"/>
          <w:szCs w:val="24"/>
        </w:rPr>
        <w:t xml:space="preserve"> José Benedito dos Santos</w:t>
      </w:r>
      <w:r w:rsidR="004E493B">
        <w:rPr>
          <w:rFonts w:ascii="Verdana" w:hAnsi="Verdana"/>
          <w:b/>
          <w:sz w:val="22"/>
          <w:szCs w:val="24"/>
        </w:rPr>
        <w:t>, SEHAC.</w:t>
      </w:r>
      <w:bookmarkEnd w:id="0"/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323BA2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 xml:space="preserve">  /2020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="004E493B" w:rsidRPr="004E493B">
        <w:rPr>
          <w:rFonts w:ascii="Verdana" w:hAnsi="Verdana"/>
          <w:sz w:val="22"/>
          <w:szCs w:val="24"/>
        </w:rPr>
        <w:t>que realize a manutenção nos postes de iluminação da praça localizada na Rua Sargento José Benedito dos Santos, SEHAC.</w:t>
      </w:r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4E493B">
        <w:rPr>
          <w:rFonts w:ascii="Verdana" w:hAnsi="Verdana"/>
          <w:sz w:val="22"/>
        </w:rPr>
        <w:t>19</w:t>
      </w:r>
      <w:r w:rsidR="00B55DE7" w:rsidRPr="00A961FE">
        <w:rPr>
          <w:rFonts w:ascii="Verdana" w:hAnsi="Verdana"/>
          <w:sz w:val="22"/>
        </w:rPr>
        <w:t xml:space="preserve"> de </w:t>
      </w:r>
      <w:r w:rsidR="004E493B">
        <w:rPr>
          <w:rFonts w:ascii="Verdana" w:hAnsi="Verdana"/>
          <w:sz w:val="22"/>
        </w:rPr>
        <w:t>outubro</w:t>
      </w:r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4E493B" w:rsidRDefault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RDefault="00A51C6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FC" w:rsidRDefault="00573DFC">
      <w:r>
        <w:separator/>
      </w:r>
    </w:p>
  </w:endnote>
  <w:endnote w:type="continuationSeparator" w:id="0">
    <w:p w:rsidR="00573DFC" w:rsidRDefault="005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FC" w:rsidRDefault="00573DFC">
      <w:r>
        <w:separator/>
      </w:r>
    </w:p>
  </w:footnote>
  <w:footnote w:type="continuationSeparator" w:id="0">
    <w:p w:rsidR="00573DFC" w:rsidRDefault="0057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C6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81EC6"/>
    <w:rsid w:val="004834F3"/>
    <w:rsid w:val="00485F60"/>
    <w:rsid w:val="004A3A7E"/>
    <w:rsid w:val="004E493B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3DFC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751E"/>
    <w:rsid w:val="00BB7F2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2013-01-10T12:58:00Z</cp:lastPrinted>
  <dcterms:created xsi:type="dcterms:W3CDTF">2020-10-14T21:14:00Z</dcterms:created>
  <dcterms:modified xsi:type="dcterms:W3CDTF">2020-10-14T21:14:00Z</dcterms:modified>
</cp:coreProperties>
</file>