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1989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875ECA" w:rsidRPr="00875ECA">
        <w:rPr>
          <w:rFonts w:ascii="Verdana" w:hAnsi="Verdana"/>
          <w:b/>
          <w:sz w:val="22"/>
          <w:szCs w:val="24"/>
        </w:rPr>
        <w:t>para que seja feit</w:t>
      </w:r>
      <w:r w:rsidR="004465A2">
        <w:rPr>
          <w:rFonts w:ascii="Verdana" w:hAnsi="Verdana"/>
          <w:b/>
          <w:sz w:val="22"/>
          <w:szCs w:val="24"/>
        </w:rPr>
        <w:t>a</w:t>
      </w:r>
      <w:r w:rsidR="00875ECA" w:rsidRPr="00875ECA">
        <w:rPr>
          <w:rFonts w:ascii="Verdana" w:hAnsi="Verdana"/>
          <w:b/>
          <w:sz w:val="22"/>
          <w:szCs w:val="24"/>
        </w:rPr>
        <w:t xml:space="preserve"> </w:t>
      </w:r>
      <w:r w:rsidR="00BD0C6B">
        <w:rPr>
          <w:rFonts w:ascii="Verdana" w:hAnsi="Verdana"/>
          <w:b/>
          <w:sz w:val="22"/>
          <w:szCs w:val="24"/>
        </w:rPr>
        <w:t xml:space="preserve">rondas da guarda municipal </w:t>
      </w:r>
      <w:r w:rsidR="0029058C">
        <w:rPr>
          <w:rFonts w:ascii="Verdana" w:hAnsi="Verdana"/>
          <w:b/>
          <w:sz w:val="22"/>
          <w:szCs w:val="24"/>
        </w:rPr>
        <w:t>no bairro Maria Beatriz, nas proximidades do condomínio Manacás</w:t>
      </w:r>
      <w:r w:rsidR="00BD0C6B">
        <w:rPr>
          <w:rFonts w:ascii="Verdana" w:hAnsi="Verdana"/>
          <w:b/>
          <w:sz w:val="22"/>
          <w:szCs w:val="24"/>
        </w:rPr>
        <w:t>.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</w:t>
      </w:r>
      <w:r w:rsidR="00ED7DCB">
        <w:rPr>
          <w:rFonts w:ascii="Verdana" w:hAnsi="Verdana"/>
          <w:b/>
          <w:sz w:val="22"/>
          <w:szCs w:val="24"/>
        </w:rPr>
        <w:t xml:space="preserve">  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AD4B5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29058C" w:rsidRPr="0029058C">
        <w:rPr>
          <w:rFonts w:ascii="Verdana" w:hAnsi="Verdana"/>
          <w:sz w:val="22"/>
          <w:szCs w:val="24"/>
        </w:rPr>
        <w:t>para que seja feita rondas da guarda municipal no bairro Maria Beatriz, nas proximidades do condomínio Manacás.</w:t>
      </w:r>
      <w:bookmarkStart w:id="0" w:name="_GoBack"/>
      <w:bookmarkEnd w:id="0"/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75ECA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875ECA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4D" w:rsidRDefault="00D51E4D">
      <w:r>
        <w:separator/>
      </w:r>
    </w:p>
  </w:endnote>
  <w:endnote w:type="continuationSeparator" w:id="0">
    <w:p w:rsidR="00D51E4D" w:rsidRDefault="00D5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4D" w:rsidRDefault="00D51E4D">
      <w:r>
        <w:separator/>
      </w:r>
    </w:p>
  </w:footnote>
  <w:footnote w:type="continuationSeparator" w:id="0">
    <w:p w:rsidR="00D51E4D" w:rsidRDefault="00D51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9058C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1E4D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80696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94B9-D0F6-46E3-964A-78AE37ED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2020-12-04T11:30:00Z</cp:lastPrinted>
  <dcterms:created xsi:type="dcterms:W3CDTF">2020-12-04T15:04:00Z</dcterms:created>
  <dcterms:modified xsi:type="dcterms:W3CDTF">2020-12-04T15:04:00Z</dcterms:modified>
</cp:coreProperties>
</file>