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30" w:rsidRDefault="00001730">
      <w:pPr>
        <w:rPr>
          <w:rFonts w:ascii="Arial" w:hAnsi="Arial" w:cs="Arial"/>
          <w:b/>
          <w:sz w:val="24"/>
          <w:szCs w:val="24"/>
        </w:rPr>
      </w:pPr>
    </w:p>
    <w:p w:rsidR="00001730" w:rsidRDefault="00001730">
      <w:pPr>
        <w:rPr>
          <w:rFonts w:ascii="Arial" w:hAnsi="Arial" w:cs="Arial"/>
          <w:sz w:val="24"/>
          <w:szCs w:val="24"/>
        </w:rPr>
      </w:pPr>
    </w:p>
    <w:p w:rsidR="00001730" w:rsidRDefault="00FE1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t xml:space="preserve"> </w:t>
      </w:r>
      <w:r>
        <w:rPr>
          <w:rFonts w:ascii="Bookman Old Style" w:hAnsi="Bookman Old Style"/>
          <w:b/>
          <w:sz w:val="28"/>
          <w:szCs w:val="28"/>
        </w:rPr>
        <w:t>MOÇÃO DE CONGRATULAÇÕES E Aplausos ao Projeto ICA (Instituição de Incentivo à Criança e ao Adolescente) que recebe pelo segundo ano consecutivo o Prêmio Melhores ONG’s 2020.</w:t>
      </w:r>
    </w:p>
    <w:p w:rsidR="00001730" w:rsidRDefault="0000173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sz w:val="28"/>
          <w:szCs w:val="28"/>
        </w:rPr>
      </w:pPr>
    </w:p>
    <w:p w:rsidR="00001730" w:rsidRDefault="0000173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001730" w:rsidRDefault="00FE1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</w:rPr>
      </w:pPr>
      <w:r>
        <w:rPr>
          <w:b/>
        </w:rPr>
        <w:t xml:space="preserve"> </w:t>
      </w:r>
    </w:p>
    <w:p w:rsidR="00001730" w:rsidRDefault="0000173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</w:p>
    <w:p w:rsidR="00001730" w:rsidRDefault="0000173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</w:p>
    <w:p w:rsidR="00001730" w:rsidRDefault="00FE1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  <w:r>
        <w:rPr>
          <w:b/>
          <w:i/>
          <w:caps/>
          <w:sz w:val="24"/>
          <w:szCs w:val="24"/>
        </w:rPr>
        <w:t>DESPACHO</w:t>
      </w:r>
      <w:r>
        <w:rPr>
          <w:b/>
          <w:sz w:val="24"/>
          <w:szCs w:val="24"/>
        </w:rPr>
        <w:t>:</w:t>
      </w:r>
    </w:p>
    <w:p w:rsidR="00001730" w:rsidRDefault="00FE1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01730" w:rsidRDefault="00FE1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001730" w:rsidRDefault="00FE1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709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SALA DAS SESSÕES </w:t>
      </w:r>
      <w:r>
        <w:rPr>
          <w:rFonts w:ascii="Arial" w:hAnsi="Arial" w:cs="Arial"/>
          <w:b/>
          <w:sz w:val="24"/>
          <w:szCs w:val="24"/>
        </w:rPr>
        <w:t>____/____/____</w:t>
      </w:r>
      <w:r>
        <w:rPr>
          <w:rFonts w:ascii="Arial" w:hAnsi="Arial" w:cs="Arial"/>
          <w:b/>
          <w:sz w:val="24"/>
          <w:szCs w:val="24"/>
        </w:rPr>
        <w:tab/>
      </w:r>
    </w:p>
    <w:p w:rsidR="00001730" w:rsidRDefault="0000173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 w:rsidR="00001730" w:rsidRDefault="00FE1AF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 w:rsidR="00001730" w:rsidRDefault="00FE1AF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</w:t>
      </w:r>
    </w:p>
    <w:p w:rsidR="00001730" w:rsidRDefault="00FE1AF2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MOÇÃO Nº DE 2020</w:t>
      </w:r>
    </w:p>
    <w:p w:rsidR="00001730" w:rsidRDefault="00001730">
      <w:pPr>
        <w:rPr>
          <w:rFonts w:ascii="Arial" w:hAnsi="Arial" w:cs="Arial"/>
          <w:b/>
          <w:sz w:val="22"/>
          <w:szCs w:val="22"/>
        </w:rPr>
      </w:pPr>
    </w:p>
    <w:p w:rsidR="00001730" w:rsidRDefault="00FE1AF2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4"/>
          <w:szCs w:val="24"/>
        </w:rPr>
        <w:t>SENHOR PRESIDENTE, SENHORES (as) VEREADORES (as)</w:t>
      </w:r>
      <w:r>
        <w:rPr>
          <w:b/>
          <w:sz w:val="24"/>
          <w:szCs w:val="24"/>
        </w:rPr>
        <w:t>,</w:t>
      </w:r>
    </w:p>
    <w:p w:rsidR="00001730" w:rsidRDefault="00001730">
      <w:pPr>
        <w:tabs>
          <w:tab w:val="left" w:pos="6315"/>
        </w:tabs>
        <w:jc w:val="both"/>
        <w:rPr>
          <w:b/>
          <w:sz w:val="24"/>
          <w:szCs w:val="24"/>
        </w:rPr>
      </w:pPr>
    </w:p>
    <w:p w:rsidR="00001730" w:rsidRDefault="00FE1AF2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</w:t>
      </w:r>
    </w:p>
    <w:p w:rsidR="00001730" w:rsidRDefault="00001730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001730" w:rsidRDefault="00FE1AF2">
      <w:pPr>
        <w:tabs>
          <w:tab w:val="left" w:pos="6315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Pelo segundo ano consecutivo, o </w:t>
      </w:r>
      <w:r>
        <w:rPr>
          <w:rFonts w:ascii="Bookman Old Style" w:hAnsi="Bookman Old Style"/>
          <w:b/>
          <w:sz w:val="24"/>
          <w:szCs w:val="24"/>
        </w:rPr>
        <w:t xml:space="preserve">Projeto ICA (Instituição de Incentivo à Criança e </w:t>
      </w:r>
      <w:r>
        <w:rPr>
          <w:rFonts w:ascii="Bookman Old Style" w:hAnsi="Bookman Old Style"/>
          <w:b/>
          <w:sz w:val="24"/>
          <w:szCs w:val="24"/>
        </w:rPr>
        <w:t>ao Adolescente)</w:t>
      </w:r>
      <w:r>
        <w:rPr>
          <w:rFonts w:ascii="Bookman Old Style" w:hAnsi="Bookman Old Style"/>
          <w:sz w:val="24"/>
          <w:szCs w:val="24"/>
        </w:rPr>
        <w:t xml:space="preserve"> recebe o prêmio </w:t>
      </w:r>
      <w:r>
        <w:rPr>
          <w:rFonts w:ascii="Bookman Old Style" w:hAnsi="Bookman Old Style"/>
          <w:b/>
          <w:i/>
          <w:iCs/>
          <w:sz w:val="24"/>
          <w:szCs w:val="24"/>
        </w:rPr>
        <w:t>Melhores ONG’s 2020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001730" w:rsidRDefault="00001730">
      <w:pPr>
        <w:tabs>
          <w:tab w:val="left" w:pos="6315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001730" w:rsidRDefault="00FE1AF2">
      <w:pPr>
        <w:tabs>
          <w:tab w:val="left" w:pos="6315"/>
        </w:tabs>
        <w:jc w:val="both"/>
      </w:pPr>
      <w:r>
        <w:rPr>
          <w:rFonts w:ascii="Bookman Old Style" w:hAnsi="Bookman Old Style"/>
          <w:sz w:val="24"/>
          <w:szCs w:val="24"/>
        </w:rPr>
        <w:t xml:space="preserve">A premiação reconhece as </w:t>
      </w:r>
      <w:r>
        <w:rPr>
          <w:rFonts w:ascii="Bookman Old Style" w:hAnsi="Bookman Old Style"/>
          <w:b/>
          <w:sz w:val="24"/>
          <w:szCs w:val="24"/>
        </w:rPr>
        <w:t>100</w:t>
      </w:r>
      <w:r>
        <w:rPr>
          <w:rFonts w:ascii="Bookman Old Style" w:hAnsi="Bookman Old Style"/>
          <w:sz w:val="24"/>
          <w:szCs w:val="24"/>
        </w:rPr>
        <w:t xml:space="preserve"> organizações brasileiras do terceiro setor, que se destacam por suas boas práticas em quesitos como governança, transparência, comunicação e financiamento, praticas essas qu</w:t>
      </w:r>
      <w:r>
        <w:rPr>
          <w:rFonts w:ascii="Bookman Old Style" w:hAnsi="Bookman Old Style"/>
          <w:sz w:val="24"/>
          <w:szCs w:val="24"/>
        </w:rPr>
        <w:t>e integram essa premiação. Uma novidade deste ano é o lançamento de uma plataforma para ajudar as ONGs vencedoras a captar doações.</w:t>
      </w:r>
    </w:p>
    <w:p w:rsidR="00001730" w:rsidRDefault="00001730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001730" w:rsidRDefault="00FE1AF2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 ICA está entre as 100 melhores OSC’s [organizações da sociedade civil] do país, pelo segundo ano consecutivo.</w:t>
      </w:r>
      <w:r>
        <w:rPr>
          <w:rFonts w:ascii="Bookman Old Style" w:hAnsi="Bookman Old Style"/>
          <w:sz w:val="24"/>
          <w:szCs w:val="24"/>
        </w:rPr>
        <w:t xml:space="preserve"> E ainda con</w:t>
      </w:r>
      <w:r>
        <w:rPr>
          <w:rFonts w:ascii="Bookman Old Style" w:hAnsi="Bookman Old Style"/>
          <w:sz w:val="24"/>
          <w:szCs w:val="24"/>
        </w:rPr>
        <w:t>corre para ficar entre as dez melhores. Este prêmio nos enche de muito orgulho.</w:t>
      </w:r>
    </w:p>
    <w:p w:rsidR="00001730" w:rsidRDefault="00001730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001730" w:rsidRDefault="00FE1AF2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Este ano, 670 organizações se inscreveram no </w:t>
      </w:r>
      <w:r>
        <w:rPr>
          <w:rFonts w:ascii="Bookman Old Style" w:hAnsi="Bookman Old Style"/>
          <w:b/>
          <w:sz w:val="24"/>
          <w:szCs w:val="24"/>
        </w:rPr>
        <w:t>Prêmio Melhores ONG’s</w:t>
      </w:r>
      <w:r>
        <w:rPr>
          <w:rFonts w:ascii="Bookman Old Style" w:hAnsi="Bookman Old Style"/>
          <w:sz w:val="24"/>
          <w:szCs w:val="24"/>
        </w:rPr>
        <w:t>, que é o maior do terceiro setor no Brasil.</w:t>
      </w:r>
    </w:p>
    <w:p w:rsidR="00001730" w:rsidRDefault="00001730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001730" w:rsidRDefault="00FE1AF2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cerimônia de premiação será no dia 10 de dezembro, a partir d</w:t>
      </w:r>
      <w:r>
        <w:rPr>
          <w:rFonts w:ascii="Bookman Old Style" w:hAnsi="Bookman Old Style"/>
          <w:sz w:val="24"/>
          <w:szCs w:val="24"/>
        </w:rPr>
        <w:t xml:space="preserve">as 20h, no </w:t>
      </w:r>
      <w:proofErr w:type="spellStart"/>
      <w:r>
        <w:rPr>
          <w:rFonts w:ascii="Bookman Old Style" w:hAnsi="Bookman Old Style"/>
          <w:sz w:val="24"/>
          <w:szCs w:val="24"/>
        </w:rPr>
        <w:t>YouTube</w:t>
      </w:r>
      <w:proofErr w:type="spellEnd"/>
      <w:r>
        <w:rPr>
          <w:rFonts w:ascii="Bookman Old Style" w:hAnsi="Bookman Old Style"/>
          <w:sz w:val="24"/>
          <w:szCs w:val="24"/>
        </w:rPr>
        <w:t xml:space="preserve"> e pelo site do canal Futura. </w:t>
      </w:r>
    </w:p>
    <w:p w:rsidR="00001730" w:rsidRDefault="00001730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001730" w:rsidRDefault="00FE1AF2">
      <w:pPr>
        <w:tabs>
          <w:tab w:val="left" w:pos="6315"/>
        </w:tabs>
        <w:jc w:val="both"/>
      </w:pPr>
      <w:r>
        <w:rPr>
          <w:rFonts w:ascii="Bookman Old Style" w:hAnsi="Bookman Old Style"/>
          <w:sz w:val="24"/>
          <w:szCs w:val="24"/>
        </w:rPr>
        <w:t>Neste dia, o público conhecerá os destaques nas categorias especiais, além da melhor ONG entre todas. A lista com as vencedoras de 2020 está disponível no site </w:t>
      </w:r>
      <w:hyperlink r:id="rId7">
        <w:r>
          <w:rPr>
            <w:rStyle w:val="LinkdaInternet"/>
            <w:rFonts w:ascii="Bookman Old Style" w:hAnsi="Bookman Old Style"/>
            <w:sz w:val="24"/>
            <w:szCs w:val="24"/>
          </w:rPr>
          <w:t>me</w:t>
        </w:r>
        <w:r>
          <w:rPr>
            <w:rStyle w:val="LinkdaInternet"/>
            <w:rFonts w:ascii="Bookman Old Style" w:hAnsi="Bookman Old Style"/>
            <w:sz w:val="24"/>
            <w:szCs w:val="24"/>
          </w:rPr>
          <w:t>lhores.org.br</w:t>
        </w:r>
      </w:hyperlink>
      <w:r>
        <w:rPr>
          <w:rFonts w:ascii="Bookman Old Style" w:hAnsi="Bookman Old Style"/>
          <w:sz w:val="24"/>
          <w:szCs w:val="24"/>
        </w:rPr>
        <w:t>.</w:t>
      </w:r>
    </w:p>
    <w:p w:rsidR="00001730" w:rsidRDefault="00001730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001730" w:rsidRDefault="00FE1AF2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O prêmio é uma realização do Instituto Doar, AMBEV Voa e O Mundo que Queremos, com respaldo técnico de pesquisadores da FGV-SP e apoio da Fundação Toyota do Brasil.</w:t>
      </w:r>
    </w:p>
    <w:p w:rsidR="00001730" w:rsidRDefault="00FE1AF2">
      <w:pPr>
        <w:tabs>
          <w:tab w:val="left" w:pos="6315"/>
        </w:tabs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62625" cy="3838575"/>
            <wp:effectExtent l="0" t="0" r="0" b="0"/>
            <wp:docPr id="1" name="Imagem 3" descr="https://opopularmm.com.br/wp-content/uploads/2020/12/ICA-Fachada-605x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https://opopularmm.com.br/wp-content/uploads/2020/12/ICA-Fachada-605x4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730" w:rsidRDefault="00FE1AF2">
      <w:pPr>
        <w:tabs>
          <w:tab w:val="left" w:pos="6315"/>
        </w:tabs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Instituição nasceu em 1997 por iniciativa de Sofia Mazon</w:t>
      </w:r>
    </w:p>
    <w:p w:rsidR="00001730" w:rsidRDefault="00001730">
      <w:pPr>
        <w:tabs>
          <w:tab w:val="left" w:pos="6315"/>
        </w:tabs>
        <w:jc w:val="both"/>
        <w:rPr>
          <w:b/>
          <w:i/>
          <w:iCs/>
          <w:sz w:val="24"/>
          <w:szCs w:val="24"/>
        </w:rPr>
      </w:pPr>
    </w:p>
    <w:p w:rsidR="00001730" w:rsidRDefault="00FE1AF2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O </w:t>
      </w:r>
      <w:r>
        <w:rPr>
          <w:rFonts w:ascii="Bookman Old Style" w:hAnsi="Bookman Old Style"/>
          <w:b/>
          <w:sz w:val="24"/>
          <w:szCs w:val="24"/>
        </w:rPr>
        <w:t>ICA</w:t>
      </w:r>
      <w:r>
        <w:rPr>
          <w:rFonts w:ascii="Bookman Old Style" w:hAnsi="Bookman Old Style"/>
          <w:sz w:val="24"/>
          <w:szCs w:val="24"/>
        </w:rPr>
        <w:t xml:space="preserve"> foi fundado em 1997 por iniciativa de Sofia Mazon. Nos primeiros anos de trabalho, algumas atividades artísticas começaram a ser reconhecidas pelas crianças, adolescentes, jovens e pela comunidade.</w:t>
      </w:r>
    </w:p>
    <w:p w:rsidR="00001730" w:rsidRDefault="00001730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001730" w:rsidRDefault="00FE1AF2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</w:t>
      </w:r>
      <w:r>
        <w:rPr>
          <w:rFonts w:ascii="Bookman Old Style" w:hAnsi="Bookman Old Style"/>
          <w:sz w:val="24"/>
          <w:szCs w:val="24"/>
        </w:rPr>
        <w:t xml:space="preserve">     De forma contínua, as diferentes linguagens da arte institucionalizaram-se como uma eficaz e atraente alternativa educativa, tornando o ICA uma organização de vanguarda em sua utilização como ferramenta de transformação e desenvolvimento integral.</w:t>
      </w:r>
    </w:p>
    <w:p w:rsidR="00001730" w:rsidRDefault="00001730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</w:p>
    <w:p w:rsidR="00001730" w:rsidRDefault="00FE1AF2">
      <w:pPr>
        <w:tabs>
          <w:tab w:val="left" w:pos="6315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                          Surgia, dessa forma, uma nova alternativa educativa, de desenvolvimento integral e de participação social ativa em Mogi Mirim, consolidando a arte-educação como uma potente ferramenta de transformação social e desenvolvimento de </w:t>
      </w:r>
      <w:r>
        <w:rPr>
          <w:rFonts w:ascii="Bookman Old Style" w:hAnsi="Bookman Old Style"/>
          <w:sz w:val="24"/>
          <w:szCs w:val="24"/>
        </w:rPr>
        <w:t>competências humanas, sociais, artísticas e educacionais.</w:t>
      </w:r>
    </w:p>
    <w:p w:rsidR="00001730" w:rsidRDefault="00001730">
      <w:pPr>
        <w:tabs>
          <w:tab w:val="left" w:pos="6315"/>
        </w:tabs>
        <w:jc w:val="both"/>
        <w:rPr>
          <w:b/>
          <w:sz w:val="24"/>
          <w:szCs w:val="24"/>
        </w:rPr>
      </w:pPr>
    </w:p>
    <w:p w:rsidR="00001730" w:rsidRDefault="00FE1AF2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</w:t>
      </w:r>
      <w:r>
        <w:rPr>
          <w:rFonts w:ascii="Bookman Old Style" w:hAnsi="Bookman Old Style"/>
          <w:b/>
          <w:i/>
          <w:sz w:val="24"/>
          <w:szCs w:val="24"/>
        </w:rPr>
        <w:t xml:space="preserve">   </w:t>
      </w:r>
      <w:r>
        <w:rPr>
          <w:rFonts w:ascii="Bookman Old Style" w:hAnsi="Bookman Old Style"/>
          <w:b/>
          <w:sz w:val="24"/>
          <w:szCs w:val="24"/>
        </w:rPr>
        <w:t xml:space="preserve">Requeiro à Mesa Diretora desta Casa de Leis, </w:t>
      </w:r>
      <w:r>
        <w:rPr>
          <w:rFonts w:ascii="Bookman Old Style" w:hAnsi="Bookman Old Style"/>
          <w:sz w:val="24"/>
          <w:szCs w:val="24"/>
        </w:rPr>
        <w:t xml:space="preserve">na forma regimental de estilo e após ouvido o Douto Plenário, que seja consignada em                                                    Ata dos Nossos Trabalhos, </w:t>
      </w:r>
      <w:r>
        <w:rPr>
          <w:rFonts w:ascii="Bookman Old Style" w:hAnsi="Bookman Old Style"/>
          <w:b/>
          <w:sz w:val="24"/>
          <w:szCs w:val="24"/>
        </w:rPr>
        <w:t>MOÇÃO DE CONGRATULAÇÕES E APLAUSOS                                          o Projeto ICA (Ins</w:t>
      </w:r>
      <w:r>
        <w:rPr>
          <w:rFonts w:ascii="Bookman Old Style" w:hAnsi="Bookman Old Style"/>
          <w:b/>
          <w:sz w:val="24"/>
          <w:szCs w:val="24"/>
        </w:rPr>
        <w:t>tituição de Incentivo à Criança e ao Adolescente) que recebe pelo segundo ano consecutivo o Prêmio </w:t>
      </w:r>
      <w:r>
        <w:rPr>
          <w:rFonts w:ascii="Bookman Old Style" w:hAnsi="Bookman Old Style"/>
          <w:b/>
          <w:iCs/>
          <w:sz w:val="24"/>
          <w:szCs w:val="24"/>
        </w:rPr>
        <w:t>Melhores ONG’s 2020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001730" w:rsidRDefault="0000173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01730" w:rsidRDefault="00FE1AF2">
      <w:pPr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 xml:space="preserve">Requeiro </w:t>
      </w:r>
      <w:r>
        <w:rPr>
          <w:rFonts w:ascii="Bookman Old Style" w:hAnsi="Bookman Old Style"/>
          <w:sz w:val="24"/>
        </w:rPr>
        <w:t xml:space="preserve">do decidido, seja oficiado a </w:t>
      </w:r>
      <w:r w:rsidRPr="00C1750F">
        <w:rPr>
          <w:rFonts w:ascii="Bookman Old Style" w:hAnsi="Bookman Old Style"/>
          <w:b/>
          <w:sz w:val="24"/>
        </w:rPr>
        <w:t>Senhora Maristela Mason Albejante</w:t>
      </w:r>
      <w:r w:rsidRPr="00C1750F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 xml:space="preserve">- Presidente do ICA </w:t>
      </w:r>
      <w:r w:rsidR="00C1750F">
        <w:rPr>
          <w:rFonts w:ascii="Bookman Old Style" w:hAnsi="Bookman Old Style"/>
          <w:b/>
          <w:sz w:val="24"/>
        </w:rPr>
        <w:t xml:space="preserve">a Senhora </w:t>
      </w:r>
      <w:r>
        <w:rPr>
          <w:rFonts w:ascii="Bookman Old Style" w:hAnsi="Bookman Old Style"/>
          <w:b/>
          <w:sz w:val="24"/>
        </w:rPr>
        <w:t>Tarcísia Mônica Mazon Granucci que dê ci</w:t>
      </w:r>
      <w:r>
        <w:rPr>
          <w:rFonts w:ascii="Bookman Old Style" w:hAnsi="Bookman Old Style"/>
          <w:b/>
          <w:sz w:val="24"/>
        </w:rPr>
        <w:t>ência desta MOÇÃO a toda Diretor</w:t>
      </w:r>
      <w:r w:rsidR="00C1750F">
        <w:rPr>
          <w:rFonts w:ascii="Bookman Old Style" w:hAnsi="Bookman Old Style"/>
          <w:b/>
          <w:sz w:val="24"/>
        </w:rPr>
        <w:t>i</w:t>
      </w:r>
      <w:r>
        <w:rPr>
          <w:rFonts w:ascii="Bookman Old Style" w:hAnsi="Bookman Old Style"/>
          <w:b/>
          <w:sz w:val="24"/>
        </w:rPr>
        <w:t xml:space="preserve">a, Conselho Fiscal, os funcionários e colaboradores. </w:t>
      </w:r>
    </w:p>
    <w:p w:rsidR="00001730" w:rsidRDefault="00001730">
      <w:pPr>
        <w:jc w:val="both"/>
        <w:rPr>
          <w:rFonts w:ascii="Bookman Old Style" w:hAnsi="Bookman Old Style"/>
          <w:b/>
          <w:sz w:val="24"/>
        </w:rPr>
      </w:pPr>
    </w:p>
    <w:p w:rsidR="00001730" w:rsidRDefault="00001730">
      <w:pPr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001730" w:rsidRDefault="00001730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001730" w:rsidRDefault="00001730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001730" w:rsidRDefault="00FE1AF2">
      <w:pPr>
        <w:jc w:val="center"/>
        <w:rPr>
          <w:rFonts w:ascii="Bookman Old Style" w:hAnsi="Bookman Old Style"/>
          <w:bCs/>
          <w:color w:val="000000"/>
          <w:sz w:val="22"/>
          <w:szCs w:val="22"/>
        </w:rPr>
      </w:pPr>
      <w:r>
        <w:rPr>
          <w:rFonts w:ascii="Bookman Old Style" w:hAnsi="Bookman Old Style"/>
          <w:bCs/>
          <w:color w:val="000000"/>
          <w:sz w:val="22"/>
          <w:szCs w:val="22"/>
        </w:rPr>
        <w:t>SALA DAS SESSÕES “VEREADOR SANTO RÓTOLLI”, 4 de dezembro de 2020.</w:t>
      </w:r>
    </w:p>
    <w:p w:rsidR="00001730" w:rsidRDefault="00001730">
      <w:pPr>
        <w:jc w:val="center"/>
        <w:rPr>
          <w:rFonts w:ascii="Bookman Old Style" w:hAnsi="Bookman Old Style"/>
          <w:bCs/>
          <w:color w:val="000000"/>
          <w:sz w:val="22"/>
          <w:szCs w:val="22"/>
        </w:rPr>
      </w:pPr>
    </w:p>
    <w:p w:rsidR="00001730" w:rsidRDefault="00001730">
      <w:pPr>
        <w:jc w:val="center"/>
        <w:rPr>
          <w:rFonts w:ascii="Bookman Old Style" w:hAnsi="Bookman Old Style"/>
          <w:bCs/>
          <w:color w:val="000000"/>
          <w:sz w:val="22"/>
          <w:szCs w:val="22"/>
        </w:rPr>
      </w:pPr>
    </w:p>
    <w:p w:rsidR="00001730" w:rsidRDefault="00001730">
      <w:pPr>
        <w:jc w:val="center"/>
        <w:rPr>
          <w:rFonts w:ascii="Bookman Old Style" w:hAnsi="Bookman Old Style"/>
          <w:bCs/>
          <w:color w:val="000000"/>
          <w:sz w:val="22"/>
          <w:szCs w:val="22"/>
        </w:rPr>
      </w:pPr>
    </w:p>
    <w:p w:rsidR="00001730" w:rsidRDefault="00001730">
      <w:pPr>
        <w:jc w:val="center"/>
        <w:rPr>
          <w:rFonts w:ascii="Bookman Old Style" w:hAnsi="Bookman Old Style"/>
          <w:bCs/>
          <w:color w:val="000000"/>
          <w:sz w:val="22"/>
          <w:szCs w:val="22"/>
        </w:rPr>
      </w:pPr>
    </w:p>
    <w:p w:rsidR="00001730" w:rsidRDefault="00001730">
      <w:pPr>
        <w:jc w:val="center"/>
        <w:rPr>
          <w:rFonts w:ascii="Bookman Old Style" w:hAnsi="Bookman Old Style"/>
          <w:bCs/>
          <w:color w:val="000000"/>
          <w:sz w:val="22"/>
          <w:szCs w:val="22"/>
        </w:rPr>
      </w:pPr>
    </w:p>
    <w:p w:rsidR="00001730" w:rsidRDefault="00001730">
      <w:pPr>
        <w:jc w:val="center"/>
        <w:rPr>
          <w:bCs/>
          <w:i/>
          <w:color w:val="000000"/>
          <w:sz w:val="24"/>
          <w:szCs w:val="24"/>
        </w:rPr>
      </w:pPr>
    </w:p>
    <w:p w:rsidR="00001730" w:rsidRDefault="00001730">
      <w:pPr>
        <w:jc w:val="center"/>
        <w:rPr>
          <w:bCs/>
          <w:i/>
          <w:color w:val="000000"/>
          <w:sz w:val="24"/>
          <w:szCs w:val="24"/>
        </w:rPr>
      </w:pPr>
    </w:p>
    <w:p w:rsidR="00001730" w:rsidRDefault="00001730">
      <w:pPr>
        <w:jc w:val="center"/>
        <w:rPr>
          <w:bCs/>
          <w:i/>
          <w:color w:val="000000"/>
          <w:sz w:val="24"/>
          <w:szCs w:val="24"/>
        </w:rPr>
      </w:pPr>
    </w:p>
    <w:p w:rsidR="00001730" w:rsidRDefault="00FE1AF2">
      <w:pPr>
        <w:suppressAutoHyphens/>
        <w:jc w:val="center"/>
        <w:rPr>
          <w:rFonts w:ascii="Bookman Old Style" w:hAnsi="Bookman Old Style"/>
          <w:sz w:val="24"/>
          <w:szCs w:val="24"/>
          <w:lang w:eastAsia="zh-CN"/>
        </w:rPr>
      </w:pPr>
      <w:r>
        <w:rPr>
          <w:rFonts w:ascii="Bookman Old Style" w:hAnsi="Bookman Old Style"/>
          <w:b/>
          <w:caps/>
          <w:color w:val="000000"/>
          <w:sz w:val="24"/>
          <w:szCs w:val="24"/>
          <w:lang w:eastAsia="zh-CN"/>
        </w:rPr>
        <w:t>Vereador DR. GERSON ROSSI JUNIOR</w:t>
      </w:r>
    </w:p>
    <w:p w:rsidR="00001730" w:rsidRDefault="00FE1AF2">
      <w:pPr>
        <w:suppressAutoHyphens/>
        <w:ind w:firstLine="851"/>
        <w:jc w:val="center"/>
        <w:rPr>
          <w:rFonts w:ascii="Bookman Old Style" w:hAnsi="Bookman Old Style"/>
          <w:sz w:val="24"/>
          <w:szCs w:val="24"/>
          <w:lang w:eastAsia="zh-CN"/>
        </w:rPr>
      </w:pPr>
      <w:r>
        <w:rPr>
          <w:rFonts w:ascii="Bookman Old Style" w:hAnsi="Bookman Old Style"/>
          <w:caps/>
          <w:color w:val="000000"/>
          <w:sz w:val="24"/>
          <w:szCs w:val="24"/>
          <w:lang w:eastAsia="zh-CN"/>
        </w:rPr>
        <w:t>Presidente da COMISSÃO DE JUSTIÇA E REDAÇÃO</w:t>
      </w:r>
    </w:p>
    <w:p w:rsidR="00001730" w:rsidRDefault="00FE1AF2">
      <w:pPr>
        <w:suppressAutoHyphens/>
        <w:ind w:firstLine="851"/>
        <w:jc w:val="center"/>
        <w:rPr>
          <w:lang w:eastAsia="zh-CN"/>
        </w:rPr>
      </w:pPr>
      <w:r>
        <w:rPr>
          <w:rFonts w:ascii="Bookman Old Style" w:hAnsi="Bookman Old Style"/>
          <w:b/>
          <w:caps/>
          <w:color w:val="000000"/>
          <w:sz w:val="24"/>
          <w:szCs w:val="24"/>
          <w:lang w:eastAsia="zh-CN"/>
        </w:rPr>
        <w:t>“CIDADANIA”</w:t>
      </w:r>
    </w:p>
    <w:p w:rsidR="00001730" w:rsidRDefault="00001730">
      <w:pPr>
        <w:jc w:val="center"/>
        <w:rPr>
          <w:bCs/>
          <w:i/>
          <w:color w:val="000000"/>
          <w:sz w:val="24"/>
          <w:szCs w:val="24"/>
        </w:rPr>
      </w:pPr>
    </w:p>
    <w:p w:rsidR="00001730" w:rsidRDefault="00001730">
      <w:pPr>
        <w:rPr>
          <w:bCs/>
          <w:i/>
          <w:color w:val="000000"/>
          <w:sz w:val="24"/>
          <w:szCs w:val="24"/>
        </w:rPr>
      </w:pPr>
    </w:p>
    <w:p w:rsidR="00001730" w:rsidRDefault="00001730">
      <w:pPr>
        <w:ind w:firstLine="851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</w:p>
    <w:p w:rsidR="00001730" w:rsidRDefault="00001730">
      <w:pPr>
        <w:ind w:firstLine="851"/>
        <w:jc w:val="center"/>
        <w:rPr>
          <w:rFonts w:ascii="Arial" w:hAnsi="Arial" w:cs="Arial"/>
          <w:b/>
          <w:caps/>
          <w:color w:val="000000"/>
        </w:rPr>
      </w:pPr>
    </w:p>
    <w:p w:rsidR="00001730" w:rsidRDefault="00001730">
      <w:pPr>
        <w:ind w:firstLine="851"/>
        <w:jc w:val="center"/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>
      <w:pPr>
        <w:ind w:firstLine="851"/>
        <w:jc w:val="center"/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001730" w:rsidRDefault="00001730"/>
    <w:sectPr w:rsidR="00001730">
      <w:headerReference w:type="default" r:id="rId9"/>
      <w:footerReference w:type="default" r:id="rId10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F2" w:rsidRDefault="00FE1AF2">
      <w:r>
        <w:separator/>
      </w:r>
    </w:p>
  </w:endnote>
  <w:endnote w:type="continuationSeparator" w:id="0">
    <w:p w:rsidR="00FE1AF2" w:rsidRDefault="00FE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730" w:rsidRDefault="00FE1AF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F2" w:rsidRDefault="00FE1AF2">
      <w:r>
        <w:separator/>
      </w:r>
    </w:p>
  </w:footnote>
  <w:footnote w:type="continuationSeparator" w:id="0">
    <w:p w:rsidR="00FE1AF2" w:rsidRDefault="00FE1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730" w:rsidRDefault="00FE1AF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01730" w:rsidRDefault="00001730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4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1730" w:rsidRDefault="00FE1AF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01730" w:rsidRDefault="00FE1AF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30"/>
    <w:rsid w:val="00001730"/>
    <w:rsid w:val="00895705"/>
    <w:rsid w:val="00C1750F"/>
    <w:rsid w:val="00F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09534-9535-4895-AE7D-EF83601D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23"/>
  </w:style>
  <w:style w:type="paragraph" w:styleId="Ttulo7">
    <w:name w:val="heading 7"/>
    <w:basedOn w:val="Normal"/>
    <w:next w:val="Normal"/>
    <w:link w:val="Ttulo7Char"/>
    <w:qFormat/>
    <w:rsid w:val="000230A4"/>
    <w:pPr>
      <w:keepNext/>
      <w:pBdr>
        <w:top w:val="single" w:sz="6" w:space="0" w:color="000000"/>
        <w:left w:val="single" w:sz="6" w:space="0" w:color="000000"/>
        <w:bottom w:val="single" w:sz="6" w:space="3" w:color="000000"/>
        <w:right w:val="single" w:sz="6" w:space="1" w:color="000000"/>
      </w:pBdr>
      <w:jc w:val="center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tulo7Char">
    <w:name w:val="Título 7 Char"/>
    <w:link w:val="Ttulo7"/>
    <w:qFormat/>
    <w:rsid w:val="000230A4"/>
    <w:rPr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D3341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2"/>
    </w:rPr>
  </w:style>
  <w:style w:type="character" w:customStyle="1" w:styleId="LinkdaInternet">
    <w:name w:val="Link da Internet"/>
    <w:basedOn w:val="Fontepargpadro"/>
    <w:rsid w:val="00546750"/>
    <w:rPr>
      <w:color w:val="0563C1" w:themeColor="hyperlink"/>
      <w:u w:val="single"/>
    </w:rPr>
  </w:style>
  <w:style w:type="character" w:customStyle="1" w:styleId="ListLabel6">
    <w:name w:val="ListLabel 6"/>
    <w:qFormat/>
    <w:rPr>
      <w:rFonts w:ascii="Bookman Old Style" w:hAnsi="Bookman Old Style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230A4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D3341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elhores.org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DDFF-9054-4F9B-9011-D4FAB7CE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3</cp:revision>
  <cp:lastPrinted>2017-06-08T19:32:00Z</cp:lastPrinted>
  <dcterms:created xsi:type="dcterms:W3CDTF">2020-12-04T18:12:00Z</dcterms:created>
  <dcterms:modified xsi:type="dcterms:W3CDTF">2020-12-04T18:15:00Z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