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99AD82" w14:textId="77777777" w:rsidR="00AF60CF" w:rsidRDefault="00AF60CF"/>
    <w:p w14:paraId="64A22CDD" w14:textId="77777777" w:rsidR="00353B2B" w:rsidRDefault="00353B2B"/>
    <w:p w14:paraId="3CA015EB" w14:textId="77777777" w:rsidR="00C34B34" w:rsidRDefault="00C34B34"/>
    <w:p w14:paraId="6475A6F8" w14:textId="73935C78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</w:t>
      </w:r>
      <w:r w:rsidR="00626E4E">
        <w:rPr>
          <w:rFonts w:ascii="Bookman Old Style" w:hAnsi="Bookman Old Style"/>
          <w:b/>
          <w:sz w:val="24"/>
          <w:szCs w:val="24"/>
        </w:rPr>
        <w:t xml:space="preserve">RUA </w:t>
      </w:r>
      <w:r w:rsidR="00E8609C">
        <w:rPr>
          <w:rFonts w:ascii="Bookman Old Style" w:hAnsi="Bookman Old Style"/>
          <w:b/>
          <w:sz w:val="24"/>
          <w:szCs w:val="24"/>
        </w:rPr>
        <w:t>AGOSTINHO DE BARROS</w:t>
      </w:r>
      <w:r w:rsidR="00DF5559">
        <w:rPr>
          <w:rFonts w:ascii="Bookman Old Style" w:hAnsi="Bookman Old Style"/>
          <w:b/>
          <w:sz w:val="24"/>
          <w:szCs w:val="24"/>
        </w:rPr>
        <w:t xml:space="preserve">, </w:t>
      </w:r>
      <w:r>
        <w:rPr>
          <w:rFonts w:ascii="Bookman Old Style" w:hAnsi="Bookman Old Style"/>
          <w:b/>
          <w:sz w:val="24"/>
          <w:szCs w:val="24"/>
        </w:rPr>
        <w:t>LOCALIZADA NO BAIRRO</w:t>
      </w:r>
      <w:r w:rsidR="00BE0608">
        <w:rPr>
          <w:rFonts w:ascii="Bookman Old Style" w:hAnsi="Bookman Old Style"/>
          <w:b/>
          <w:sz w:val="24"/>
          <w:szCs w:val="24"/>
        </w:rPr>
        <w:t xml:space="preserve"> </w:t>
      </w:r>
      <w:r w:rsidR="00626E4E">
        <w:rPr>
          <w:rFonts w:ascii="Bookman Old Style" w:hAnsi="Bookman Old Style"/>
          <w:b/>
          <w:sz w:val="24"/>
          <w:szCs w:val="24"/>
        </w:rPr>
        <w:t>JARDIM LONGATTO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109366B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01D74BA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3B7EE83E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0EA0557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37FA7C09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1F7530A6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6DD81FC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1748F0F7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6450E003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0DAEBA58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1E2A88">
        <w:rPr>
          <w:rFonts w:ascii="Bookman Old Style" w:hAnsi="Bookman Old Style"/>
          <w:b/>
          <w:sz w:val="24"/>
          <w:szCs w:val="24"/>
        </w:rPr>
        <w:t>20</w:t>
      </w:r>
    </w:p>
    <w:p w14:paraId="032F80FD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5074142B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1036A08D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1AB9ED0F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69C815E3" w14:textId="2B07C18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</w:t>
      </w:r>
      <w:r w:rsidR="00626E4E">
        <w:rPr>
          <w:rFonts w:ascii="Bookman Old Style" w:hAnsi="Bookman Old Style"/>
          <w:sz w:val="28"/>
          <w:szCs w:val="28"/>
        </w:rPr>
        <w:t xml:space="preserve">Rua </w:t>
      </w:r>
      <w:r w:rsidR="00E8609C">
        <w:rPr>
          <w:rFonts w:ascii="Bookman Old Style" w:hAnsi="Bookman Old Style"/>
          <w:sz w:val="28"/>
          <w:szCs w:val="28"/>
        </w:rPr>
        <w:t>Agostinho de Barros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626E4E">
        <w:rPr>
          <w:rFonts w:ascii="Bookman Old Style" w:hAnsi="Bookman Old Style"/>
          <w:sz w:val="28"/>
          <w:szCs w:val="28"/>
        </w:rPr>
        <w:t xml:space="preserve">Jardim </w:t>
      </w:r>
      <w:proofErr w:type="spellStart"/>
      <w:r w:rsidR="00626E4E">
        <w:rPr>
          <w:rFonts w:ascii="Bookman Old Style" w:hAnsi="Bookman Old Style"/>
          <w:sz w:val="28"/>
          <w:szCs w:val="28"/>
        </w:rPr>
        <w:t>Longatto</w:t>
      </w:r>
      <w:proofErr w:type="spellEnd"/>
      <w:r>
        <w:rPr>
          <w:rFonts w:ascii="Bookman Old Style" w:hAnsi="Bookman Old Style"/>
          <w:sz w:val="28"/>
          <w:szCs w:val="28"/>
        </w:rPr>
        <w:t xml:space="preserve">. </w:t>
      </w:r>
    </w:p>
    <w:p w14:paraId="3BFCA392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5EE8B1EF" w14:textId="021396D8" w:rsidR="00626E4E" w:rsidRDefault="00626E4E" w:rsidP="00626E4E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Considerando o poste com lâmpada queimada antes do número </w:t>
      </w:r>
      <w:r w:rsidR="00E8609C">
        <w:rPr>
          <w:rFonts w:ascii="Bookman Old Style" w:hAnsi="Bookman Old Style"/>
          <w:sz w:val="28"/>
          <w:szCs w:val="28"/>
        </w:rPr>
        <w:t>77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14:paraId="57634A32" w14:textId="2AFA49A9" w:rsidR="00345557" w:rsidRDefault="00345557" w:rsidP="00626E4E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17224A44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1987CDF9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448E8887" w14:textId="77777777" w:rsidR="00E8609C" w:rsidRDefault="00E8609C" w:rsidP="00E8609C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>
        <w:rPr>
          <w:rFonts w:ascii="Bookman Old Style" w:hAnsi="Bookman Old Style"/>
          <w:b/>
          <w:sz w:val="24"/>
          <w:szCs w:val="24"/>
        </w:rPr>
        <w:t>Rótolli</w:t>
      </w:r>
      <w:proofErr w:type="spellEnd"/>
      <w:r>
        <w:rPr>
          <w:rFonts w:ascii="Bookman Old Style" w:hAnsi="Bookman Old Style"/>
          <w:b/>
          <w:sz w:val="24"/>
          <w:szCs w:val="24"/>
        </w:rPr>
        <w:t>”, em 14 de dezembro de 2020.</w:t>
      </w:r>
    </w:p>
    <w:p w14:paraId="2DAC219F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3F929F96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77011AA0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006763DD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196ED2F4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4B9FA0ED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45ED747A" wp14:editId="419A4A35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974EE3" w14:textId="77777777" w:rsidR="009F5C3E" w:rsidRDefault="009F5C3E">
      <w:r>
        <w:separator/>
      </w:r>
    </w:p>
  </w:endnote>
  <w:endnote w:type="continuationSeparator" w:id="0">
    <w:p w14:paraId="2319ECAE" w14:textId="77777777" w:rsidR="009F5C3E" w:rsidRDefault="009F5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AC85F6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5D9BE54A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E49A3D" w14:textId="77777777" w:rsidR="009F5C3E" w:rsidRDefault="009F5C3E">
      <w:r>
        <w:separator/>
      </w:r>
    </w:p>
  </w:footnote>
  <w:footnote w:type="continuationSeparator" w:id="0">
    <w:p w14:paraId="1B36E4E9" w14:textId="77777777" w:rsidR="009F5C3E" w:rsidRDefault="009F5C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FB275F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75223B47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D7CD78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6CF251CD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2739242E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562DB22E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4F67CE25" wp14:editId="5C5C4B2A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321974C4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15A145D1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670028C2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51A99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4334"/>
    <w:rsid w:val="00121869"/>
    <w:rsid w:val="0016265F"/>
    <w:rsid w:val="001654D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1E2A88"/>
    <w:rsid w:val="002245A2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650"/>
    <w:rsid w:val="003707CB"/>
    <w:rsid w:val="00371440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15BA"/>
    <w:rsid w:val="004A5CA9"/>
    <w:rsid w:val="004B55E2"/>
    <w:rsid w:val="004C0AC6"/>
    <w:rsid w:val="004C2D73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FDE"/>
    <w:rsid w:val="00601B7D"/>
    <w:rsid w:val="00606E59"/>
    <w:rsid w:val="00626E4E"/>
    <w:rsid w:val="006277A5"/>
    <w:rsid w:val="006423BD"/>
    <w:rsid w:val="0064382A"/>
    <w:rsid w:val="006447D7"/>
    <w:rsid w:val="00650D2A"/>
    <w:rsid w:val="006537FF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9F5C3E"/>
    <w:rsid w:val="00A17B02"/>
    <w:rsid w:val="00A53012"/>
    <w:rsid w:val="00A66436"/>
    <w:rsid w:val="00A73405"/>
    <w:rsid w:val="00A860E9"/>
    <w:rsid w:val="00A87ED6"/>
    <w:rsid w:val="00AC65E6"/>
    <w:rsid w:val="00AE1E55"/>
    <w:rsid w:val="00AF60CF"/>
    <w:rsid w:val="00B56535"/>
    <w:rsid w:val="00B86CB9"/>
    <w:rsid w:val="00B92BFE"/>
    <w:rsid w:val="00BA1843"/>
    <w:rsid w:val="00BD2C2A"/>
    <w:rsid w:val="00BE0608"/>
    <w:rsid w:val="00BF7B62"/>
    <w:rsid w:val="00C02E47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459C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B2006"/>
    <w:rsid w:val="00DB6226"/>
    <w:rsid w:val="00DD1870"/>
    <w:rsid w:val="00DD3EDD"/>
    <w:rsid w:val="00DD6D26"/>
    <w:rsid w:val="00DF5559"/>
    <w:rsid w:val="00E019AA"/>
    <w:rsid w:val="00E05560"/>
    <w:rsid w:val="00E056A7"/>
    <w:rsid w:val="00E40F31"/>
    <w:rsid w:val="00E532DE"/>
    <w:rsid w:val="00E73105"/>
    <w:rsid w:val="00E77AF6"/>
    <w:rsid w:val="00E77D29"/>
    <w:rsid w:val="00E8609C"/>
    <w:rsid w:val="00E8786D"/>
    <w:rsid w:val="00EB1832"/>
    <w:rsid w:val="00EB22C5"/>
    <w:rsid w:val="00EB55F5"/>
    <w:rsid w:val="00EE355D"/>
    <w:rsid w:val="00EF3E4D"/>
    <w:rsid w:val="00F00CD5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70AF139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365196-481F-4ED5-9C19-D39FB313A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140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9</cp:revision>
  <cp:lastPrinted>2018-12-06T14:20:00Z</cp:lastPrinted>
  <dcterms:created xsi:type="dcterms:W3CDTF">2019-08-09T14:22:00Z</dcterms:created>
  <dcterms:modified xsi:type="dcterms:W3CDTF">2020-12-11T12:36:00Z</dcterms:modified>
</cp:coreProperties>
</file>