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057359">
        <w:rPr>
          <w:rFonts w:ascii="Bookman Old Style" w:hAnsi="Bookman Old Style"/>
          <w:b/>
          <w:sz w:val="24"/>
          <w:szCs w:val="24"/>
        </w:rPr>
        <w:t>SOLICITO A</w:t>
      </w:r>
      <w:r w:rsidR="002D0894">
        <w:rPr>
          <w:rFonts w:ascii="Bookman Old Style" w:hAnsi="Bookman Old Style"/>
          <w:b/>
          <w:sz w:val="24"/>
          <w:szCs w:val="24"/>
        </w:rPr>
        <w:t>O</w:t>
      </w:r>
      <w:r w:rsidR="00057359">
        <w:rPr>
          <w:rFonts w:ascii="Bookman Old Style" w:hAnsi="Bookman Old Style"/>
          <w:b/>
          <w:sz w:val="24"/>
          <w:szCs w:val="24"/>
        </w:rPr>
        <w:t xml:space="preserve"> EXM</w:t>
      </w:r>
      <w:r w:rsidR="002D0894">
        <w:rPr>
          <w:rFonts w:ascii="Bookman Old Style" w:hAnsi="Bookman Old Style"/>
          <w:b/>
          <w:sz w:val="24"/>
          <w:szCs w:val="24"/>
        </w:rPr>
        <w:t>O</w:t>
      </w:r>
      <w:r w:rsidR="00057359">
        <w:rPr>
          <w:rFonts w:ascii="Bookman Old Style" w:hAnsi="Bookman Old Style"/>
          <w:b/>
          <w:sz w:val="24"/>
          <w:szCs w:val="24"/>
        </w:rPr>
        <w:t xml:space="preserve">. SR. PREFEITO </w:t>
      </w:r>
      <w:r w:rsidR="003E43D6">
        <w:rPr>
          <w:rFonts w:ascii="Bookman Old Style" w:hAnsi="Bookman Old Style"/>
          <w:b/>
          <w:sz w:val="24"/>
          <w:szCs w:val="24"/>
        </w:rPr>
        <w:t xml:space="preserve">QUE </w:t>
      </w:r>
      <w:r w:rsidR="003B55E3">
        <w:rPr>
          <w:rFonts w:ascii="Bookman Old Style" w:hAnsi="Bookman Old Style"/>
          <w:b/>
          <w:sz w:val="24"/>
          <w:szCs w:val="24"/>
        </w:rPr>
        <w:t>SEJAM MANTIDOS OS ESTUDOS VISANDO A CESSÃO DE ESPAÇO DO NIAS E ARREDORES AO ICA – INSTITUIÇÃO DE INCENTIVO À CRIANÇA E AO ADOLESCENTE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SALA DAS SESSÕES____/____/_____</w:t>
      </w: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</w:r>
    </w:p>
    <w:p w:rsidR="00E82D70" w:rsidRPr="009C7EB6" w:rsidP="00345557">
      <w:pPr>
        <w:rPr>
          <w:rFonts w:ascii="Bookman Old Style" w:hAnsi="Bookman Old Style"/>
          <w:sz w:val="24"/>
          <w:szCs w:val="24"/>
        </w:rPr>
      </w:pPr>
    </w:p>
    <w:p w:rsidR="00740F73" w:rsidRPr="009C7EB6" w:rsidP="00345557">
      <w:pPr>
        <w:rPr>
          <w:rFonts w:ascii="Bookman Old Style" w:hAnsi="Bookman Old Style"/>
          <w:sz w:val="24"/>
          <w:szCs w:val="24"/>
        </w:rPr>
      </w:pPr>
    </w:p>
    <w:p w:rsidR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5D707D">
        <w:rPr>
          <w:rFonts w:ascii="Bookman Old Style" w:hAnsi="Bookman Old Style"/>
          <w:b/>
          <w:sz w:val="24"/>
          <w:szCs w:val="24"/>
        </w:rPr>
        <w:t xml:space="preserve"> 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5D707D">
        <w:rPr>
          <w:rFonts w:ascii="Bookman Old Style" w:hAnsi="Bookman Old Style"/>
          <w:b/>
          <w:sz w:val="24"/>
          <w:szCs w:val="24"/>
        </w:rPr>
        <w:t>21</w:t>
      </w:r>
    </w:p>
    <w:p w:rsidR="00345557" w:rsidP="00345557">
      <w:pPr>
        <w:rPr>
          <w:rFonts w:ascii="Bookman Old Style" w:hAnsi="Bookman Old Style"/>
          <w:sz w:val="24"/>
          <w:szCs w:val="24"/>
        </w:rPr>
      </w:pPr>
    </w:p>
    <w:p w:rsidR="00E82D70" w:rsidRPr="009C7EB6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</w:t>
      </w:r>
      <w:r w:rsidR="002D0894">
        <w:rPr>
          <w:rFonts w:ascii="Bookman Old Style" w:hAnsi="Bookman Old Style"/>
          <w:b/>
          <w:sz w:val="24"/>
          <w:szCs w:val="24"/>
        </w:rPr>
        <w:t>A</w:t>
      </w:r>
      <w:r w:rsidRPr="009C7EB6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345557" w:rsidRPr="009C7EB6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CD0436" w:rsidRPr="009C7EB6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E82D70" w:rsidP="009D0C77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</w:t>
      </w:r>
      <w:r w:rsidRPr="009C7EB6" w:rsidR="00345557">
        <w:rPr>
          <w:rFonts w:ascii="Bookman Old Style" w:hAnsi="Bookman Old Style"/>
          <w:sz w:val="28"/>
          <w:szCs w:val="28"/>
        </w:rPr>
        <w:t>presento a V.Exa., nos termos do Art. 160 do Regiment</w:t>
      </w:r>
      <w:r w:rsidR="00057359">
        <w:rPr>
          <w:rFonts w:ascii="Bookman Old Style" w:hAnsi="Bookman Old Style"/>
          <w:sz w:val="28"/>
          <w:szCs w:val="28"/>
        </w:rPr>
        <w:t>o Interno, a presente Indicação</w:t>
      </w:r>
      <w:r w:rsidRPr="009C7EB6" w:rsidR="00345557">
        <w:rPr>
          <w:rFonts w:ascii="Bookman Old Style" w:hAnsi="Bookman Old Style"/>
          <w:sz w:val="28"/>
          <w:szCs w:val="28"/>
        </w:rPr>
        <w:t xml:space="preserve"> a ser encaminhada ao Senhor Prefeito Municipal </w:t>
      </w:r>
      <w:r w:rsidR="00057359">
        <w:rPr>
          <w:rFonts w:ascii="Bookman Old Style" w:hAnsi="Bookman Old Style"/>
          <w:sz w:val="28"/>
          <w:szCs w:val="28"/>
        </w:rPr>
        <w:t>Paulo de Oliveira e Silva</w:t>
      </w:r>
      <w:r w:rsidRPr="009C7EB6" w:rsidR="00345557">
        <w:rPr>
          <w:rFonts w:ascii="Bookman Old Style" w:hAnsi="Bookman Old Style"/>
          <w:sz w:val="28"/>
          <w:szCs w:val="28"/>
        </w:rPr>
        <w:t>, juntamente com a</w:t>
      </w:r>
      <w:r w:rsidR="00B64DE7">
        <w:rPr>
          <w:rFonts w:ascii="Bookman Old Style" w:hAnsi="Bookman Old Style"/>
          <w:sz w:val="28"/>
          <w:szCs w:val="28"/>
        </w:rPr>
        <w:t>s</w:t>
      </w:r>
      <w:r w:rsidRPr="009C7EB6" w:rsidR="00345557">
        <w:rPr>
          <w:rFonts w:ascii="Bookman Old Style" w:hAnsi="Bookman Old Style"/>
          <w:sz w:val="28"/>
          <w:szCs w:val="28"/>
        </w:rPr>
        <w:t xml:space="preserve"> Secretaria</w:t>
      </w:r>
      <w:r w:rsidR="00B64DE7">
        <w:rPr>
          <w:rFonts w:ascii="Bookman Old Style" w:hAnsi="Bookman Old Style"/>
          <w:sz w:val="28"/>
          <w:szCs w:val="28"/>
        </w:rPr>
        <w:t>s</w:t>
      </w:r>
      <w:r w:rsidRPr="009C7EB6" w:rsidR="00345557">
        <w:rPr>
          <w:rFonts w:ascii="Bookman Old Style" w:hAnsi="Bookman Old Style"/>
          <w:sz w:val="28"/>
          <w:szCs w:val="28"/>
        </w:rPr>
        <w:t xml:space="preserve"> competente</w:t>
      </w:r>
      <w:r w:rsidR="00B64DE7">
        <w:rPr>
          <w:rFonts w:ascii="Bookman Old Style" w:hAnsi="Bookman Old Style"/>
          <w:sz w:val="28"/>
          <w:szCs w:val="28"/>
        </w:rPr>
        <w:t>s</w:t>
      </w:r>
      <w:r w:rsidRPr="009C7EB6" w:rsidR="00345557">
        <w:rPr>
          <w:rFonts w:ascii="Bookman Old Style" w:hAnsi="Bookman Old Style"/>
          <w:sz w:val="28"/>
          <w:szCs w:val="28"/>
        </w:rPr>
        <w:t>,</w:t>
      </w:r>
      <w:r w:rsidR="00057359">
        <w:rPr>
          <w:rFonts w:ascii="Bookman Old Style" w:hAnsi="Bookman Old Style"/>
          <w:sz w:val="28"/>
          <w:szCs w:val="28"/>
        </w:rPr>
        <w:t xml:space="preserve"> </w:t>
      </w:r>
      <w:r w:rsidR="00B64DE7">
        <w:rPr>
          <w:rFonts w:ascii="Bookman Old Style" w:hAnsi="Bookman Old Style"/>
          <w:sz w:val="28"/>
          <w:szCs w:val="28"/>
        </w:rPr>
        <w:t xml:space="preserve">para que </w:t>
      </w:r>
      <w:r w:rsidR="00740F73">
        <w:rPr>
          <w:rFonts w:ascii="Bookman Old Style" w:hAnsi="Bookman Old Style"/>
          <w:sz w:val="28"/>
          <w:szCs w:val="28"/>
        </w:rPr>
        <w:t xml:space="preserve">a Secretaria de </w:t>
      </w:r>
      <w:r w:rsidR="009D0C77">
        <w:rPr>
          <w:rFonts w:ascii="Bookman Old Style" w:hAnsi="Bookman Old Style"/>
          <w:sz w:val="28"/>
          <w:szCs w:val="28"/>
        </w:rPr>
        <w:t xml:space="preserve">Assistência Social retome o projeto em andamento para cessão de uso de espaço público </w:t>
      </w:r>
      <w:r>
        <w:rPr>
          <w:rFonts w:ascii="Bookman Old Style" w:hAnsi="Bookman Old Style"/>
          <w:sz w:val="28"/>
          <w:szCs w:val="28"/>
        </w:rPr>
        <w:t>localizado ao lado do NIAS para o ICA – Instituição de Incentivo à Criança e ao Adolescente</w:t>
      </w:r>
      <w:r w:rsidR="00740F73">
        <w:rPr>
          <w:rFonts w:ascii="Bookman Old Style" w:hAnsi="Bookman Old Style"/>
          <w:sz w:val="28"/>
          <w:szCs w:val="28"/>
        </w:rPr>
        <w:t>.</w:t>
      </w:r>
    </w:p>
    <w:p w:rsidR="00E82D70" w:rsidP="009D0C7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740F73" w:rsidP="009D0C77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É de conhecimento público a alta capacitação da Organização da Sociedade Civil e do serviço de excelência prestado junto ao Município junto aos adolescentes de nossa cidade.</w:t>
      </w:r>
    </w:p>
    <w:p w:rsidR="00E82D70" w:rsidP="009D0C7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E82D70" w:rsidP="009D0C77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Por sua vez, é sabido que a instituição possui interesse em ampliar sua estrutura, principalmente nas áreas de maior demanda social do Município, tal como a zona leste da cidade, manifestando empenho em obter a cessão de uso de uma área no local, fronteiriça ao Complexo Esportivo do NIAS.</w:t>
      </w:r>
    </w:p>
    <w:p w:rsidR="00E82D70" w:rsidP="009D0C7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E82D70" w:rsidP="009D0C77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Nesta toada, também é sabido que a estrutura esportiva acima destacada hoje se encontra subutilizada, sendo que a vinda do ICA para o local poderia ser de grande valia tanto para a </w:t>
      </w:r>
      <w:r>
        <w:rPr>
          <w:rFonts w:ascii="Bookman Old Style" w:hAnsi="Bookman Old Style"/>
          <w:sz w:val="28"/>
          <w:szCs w:val="28"/>
        </w:rPr>
        <w:t>instituição, que poderia manter a estrutura, como também para o interesse público.</w:t>
      </w:r>
    </w:p>
    <w:p w:rsidR="00E82D70" w:rsidP="009D0C7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E82D70" w:rsidP="009D0C77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Desta forma, resta justificado a importância de se retomar os estudos visando a cessão de uso de referidos espaços públicos ao ICA, buscando melhor a qualidade de vida e ampliar os serviços de assistência do território.</w:t>
      </w:r>
    </w:p>
    <w:p w:rsidR="00E82D70" w:rsidP="009D0C7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P="00740F73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F00B02">
        <w:rPr>
          <w:rFonts w:ascii="Bookman Old Style" w:hAnsi="Bookman Old Style"/>
          <w:b/>
          <w:sz w:val="24"/>
          <w:szCs w:val="24"/>
        </w:rPr>
        <w:t>Sala das Sessõe</w:t>
      </w:r>
      <w:r>
        <w:rPr>
          <w:rFonts w:ascii="Bookman Old Style" w:hAnsi="Bookman Old Style"/>
          <w:b/>
          <w:sz w:val="24"/>
          <w:szCs w:val="24"/>
        </w:rPr>
        <w:t>s “Vereador Santo Rótolli”, em 1</w:t>
      </w:r>
      <w:r w:rsidR="00F00B02">
        <w:rPr>
          <w:rFonts w:ascii="Bookman Old Style" w:hAnsi="Bookman Old Style"/>
          <w:b/>
          <w:sz w:val="24"/>
          <w:szCs w:val="24"/>
        </w:rPr>
        <w:t xml:space="preserve">1 de </w:t>
      </w:r>
      <w:r>
        <w:rPr>
          <w:rFonts w:ascii="Bookman Old Style" w:hAnsi="Bookman Old Style"/>
          <w:b/>
          <w:sz w:val="24"/>
          <w:szCs w:val="24"/>
        </w:rPr>
        <w:t>janeiro de 2021</w:t>
      </w:r>
      <w:r w:rsidR="00F00B02">
        <w:rPr>
          <w:rFonts w:ascii="Bookman Old Style" w:hAnsi="Bookman Old Style"/>
          <w:b/>
          <w:sz w:val="24"/>
          <w:szCs w:val="24"/>
        </w:rPr>
        <w:t>.</w:t>
      </w: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57359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P="00714378">
      <w:pPr>
        <w:jc w:val="center"/>
        <w:rPr>
          <w:rFonts w:ascii="Verdana" w:hAnsi="Verdana"/>
          <w:sz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463357">
        <w:rPr>
          <w:rFonts w:ascii="Bookman Old Style" w:hAnsi="Bookman Old Style"/>
          <w:b/>
          <w:sz w:val="24"/>
          <w:szCs w:val="24"/>
        </w:rPr>
        <w:t>João Victor Gasparini</w:t>
      </w:r>
    </w:p>
    <w:sectPr w:rsidSect="00CD0436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EB6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Pr="00522A34">
      <w:rPr>
        <w:rFonts w:ascii="Bookman Old Style" w:hAnsi="Bookman Old Style"/>
        <w:b/>
        <w:sz w:val="18"/>
      </w:rPr>
      <w:t>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255378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>
      <w:rPr>
        <w:rFonts w:ascii="Bookman Old Style" w:hAnsi="Bookman Old Style"/>
        <w:b/>
        <w:sz w:val="24"/>
      </w:rPr>
      <w:t>João Victor Gasparini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85995"/>
    <w:rsid w:val="00797B0B"/>
    <w:rsid w:val="007A633B"/>
    <w:rsid w:val="007B031C"/>
    <w:rsid w:val="007B2DAF"/>
    <w:rsid w:val="007B36A6"/>
    <w:rsid w:val="007B641A"/>
    <w:rsid w:val="008272F8"/>
    <w:rsid w:val="008407E7"/>
    <w:rsid w:val="00843820"/>
    <w:rsid w:val="00843AE4"/>
    <w:rsid w:val="00845261"/>
    <w:rsid w:val="008535CA"/>
    <w:rsid w:val="00890B89"/>
    <w:rsid w:val="008A34FD"/>
    <w:rsid w:val="008B1F9C"/>
    <w:rsid w:val="008B2534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D0C77"/>
    <w:rsid w:val="00A53012"/>
    <w:rsid w:val="00A860E9"/>
    <w:rsid w:val="00A87ED6"/>
    <w:rsid w:val="00AA1318"/>
    <w:rsid w:val="00AB62C5"/>
    <w:rsid w:val="00AC65E6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16C6E"/>
    <w:rsid w:val="00D325F3"/>
    <w:rsid w:val="00D456C3"/>
    <w:rsid w:val="00D50988"/>
    <w:rsid w:val="00D919C7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D68FD"/>
    <w:rsid w:val="00EE355D"/>
    <w:rsid w:val="00EF3E4D"/>
    <w:rsid w:val="00EF63C8"/>
    <w:rsid w:val="00F00B02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96AC1"/>
    <w:rsid w:val="00FD1197"/>
    <w:rsid w:val="00FD4F09"/>
    <w:rsid w:val="00FD6F76"/>
    <w:rsid w:val="00FE3656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2018-12-06T14:20:00Z</cp:lastPrinted>
  <dcterms:created xsi:type="dcterms:W3CDTF">2021-01-11T18:07:00Z</dcterms:created>
  <dcterms:modified xsi:type="dcterms:W3CDTF">2021-01-11T18:07:00Z</dcterms:modified>
</cp:coreProperties>
</file>