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3BBE" w:rsidP="005E315C" w14:paraId="0FCB6CFA" w14:textId="77777777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F53BBE" w:rsidP="005E315C" w14:paraId="0A2079B5" w14:textId="77777777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F53BBE" w:rsidP="005E315C" w14:paraId="1AE9C1CA" w14:textId="77777777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5E315C" w:rsidRPr="005E315C" w:rsidP="005E315C" w14:paraId="02D673A7" w14:textId="166F6D44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EMENDA SUPRESSIVA N° 01 AO PROJETO DE LEI COMPLEMENTAR Nº 01 DE 2021</w:t>
      </w:r>
      <w:r w:rsidR="00D36ADA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, </w:t>
      </w:r>
      <w:r w:rsidRPr="00D36ADA"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“Dispõe sobre alteração da Lei Complementar nº 192, de 14 de julho de 2005.”</w:t>
      </w:r>
      <w:r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.</w:t>
      </w:r>
    </w:p>
    <w:p w:rsidR="005E315C" w:rsidRPr="005E315C" w:rsidP="005E315C" w14:paraId="781F6EDC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68ECD9AB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61676D87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                                 </w:t>
      </w:r>
    </w:p>
    <w:p w:rsidR="005E315C" w:rsidRPr="005E315C" w:rsidP="005E315C" w14:paraId="57E1D046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P="005E315C" w14:paraId="0CFFED6B" w14:textId="4701B737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ab/>
      </w:r>
      <w:r w:rsidRPr="00D36ADA" w:rsid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Emenda Supressiva</w:t>
      </w:r>
      <w:r w:rsidRPr="00D36ADA"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  <w:t>:</w:t>
      </w:r>
    </w:p>
    <w:p w:rsidR="00D36ADA" w:rsidRPr="00D36ADA" w:rsidP="005E315C" w14:paraId="74534721" w14:textId="77777777">
      <w:pPr>
        <w:ind w:firstLine="708"/>
        <w:jc w:val="both"/>
        <w:rPr>
          <w:rFonts w:ascii="Bookman Old Style" w:hAnsi="Bookman Old Style" w:cs="Calibri"/>
          <w:b/>
          <w:sz w:val="24"/>
          <w:szCs w:val="24"/>
          <w:u w:val="single"/>
          <w:shd w:val="clear" w:color="auto" w:fill="FFFFFF"/>
        </w:rPr>
      </w:pPr>
    </w:p>
    <w:p w:rsidR="005E315C" w:rsidP="005E315C" w14:paraId="255949D6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57FA30F5" w14:textId="29246569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ab/>
        <w:t>Suprima-se do Projeto de Lei Complementar 01 de 2021 o seguinte artigo:</w:t>
      </w:r>
    </w:p>
    <w:p w:rsidR="005E315C" w:rsidRPr="005E315C" w:rsidP="005E315C" w14:paraId="5143C922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</w:p>
    <w:p w:rsidR="005E315C" w:rsidRPr="005E315C" w:rsidP="005E315C" w14:paraId="3087FE16" w14:textId="58B7372A">
      <w:pPr>
        <w:ind w:firstLine="708"/>
        <w:jc w:val="both"/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ab/>
      </w:r>
      <w:r w:rsidRPr="005E315C">
        <w:rPr>
          <w:rFonts w:ascii="Bookman Old Style" w:hAnsi="Bookman Old Style" w:cs="Calibri"/>
          <w:sz w:val="24"/>
          <w:szCs w:val="24"/>
          <w:shd w:val="clear" w:color="auto" w:fill="FFFFFF"/>
        </w:rPr>
        <w:tab/>
      </w:r>
      <w:r w:rsidR="00D36ADA">
        <w:rPr>
          <w:rFonts w:ascii="Bookman Old Style" w:hAnsi="Bookman Old Style" w:cs="Calibri"/>
          <w:sz w:val="24"/>
          <w:szCs w:val="24"/>
          <w:shd w:val="clear" w:color="auto" w:fill="FFFFFF"/>
        </w:rPr>
        <w:t>“</w:t>
      </w:r>
      <w:r w:rsidRPr="005E315C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Art. 3º Revoga-se o art. 2º, da Lei Complementar nº255, de 15 de dezembro de 2011.</w:t>
      </w:r>
      <w:r w:rsidR="00D36ADA">
        <w:rPr>
          <w:rFonts w:ascii="Bookman Old Style" w:hAnsi="Bookman Old Style" w:cs="Calibri"/>
          <w:b/>
          <w:i/>
          <w:sz w:val="24"/>
          <w:szCs w:val="24"/>
          <w:shd w:val="clear" w:color="auto" w:fill="FFFFFF"/>
        </w:rPr>
        <w:t>”</w:t>
      </w:r>
    </w:p>
    <w:p w:rsidR="005E315C" w:rsidRPr="005E315C" w:rsidP="005E315C" w14:paraId="6C2B5893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55F1DD49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P="005E315C" w14:paraId="3AC32A4A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6D7260D8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6C3A1A85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E56D3F" w14:paraId="0C183EA8" w14:textId="2EBE05DE">
      <w:pPr>
        <w:jc w:val="center"/>
        <w:rPr>
          <w:rFonts w:ascii="Bookman Old Style" w:hAnsi="Bookman Old Style" w:cs="Calibri"/>
          <w:sz w:val="22"/>
          <w:szCs w:val="24"/>
          <w:shd w:val="clear" w:color="auto" w:fill="FFFFFF"/>
        </w:rPr>
      </w:pPr>
      <w:r w:rsidRPr="005E315C">
        <w:rPr>
          <w:rFonts w:ascii="Bookman Old Style" w:hAnsi="Bookman Old Style" w:cs="Calibri"/>
          <w:sz w:val="22"/>
          <w:szCs w:val="24"/>
          <w:shd w:val="clear" w:color="auto" w:fill="FFFFFF"/>
        </w:rPr>
        <w:t>SALA DAS SESSÕES “VEREADOR SANTO RÓTOLLI” 04 de fevereiro de 2021</w:t>
      </w:r>
      <w:r w:rsidR="006931C5">
        <w:rPr>
          <w:rFonts w:ascii="Bookman Old Style" w:hAnsi="Bookman Old Style" w:cs="Calibri"/>
          <w:sz w:val="22"/>
          <w:szCs w:val="24"/>
          <w:shd w:val="clear" w:color="auto" w:fill="FFFFFF"/>
        </w:rPr>
        <w:t>.</w:t>
      </w:r>
      <w:bookmarkStart w:id="0" w:name="_GoBack"/>
      <w:bookmarkEnd w:id="0"/>
    </w:p>
    <w:p w:rsidR="005E315C" w:rsidRPr="005E315C" w:rsidP="005E315C" w14:paraId="19285A85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3C256F97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0336D471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6980ABB2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0847B1CC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RPr="005E315C" w:rsidP="005E315C" w14:paraId="417C9954" w14:textId="7777777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:rsidR="005E315C" w:rsidP="00E56D3F" w14:paraId="64130A86" w14:textId="6F2FF381">
      <w:pPr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V</w:t>
      </w:r>
      <w:r w:rsidRPr="005E315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EREADOR DR TIAGO CESAR COSTA</w:t>
      </w:r>
    </w:p>
    <w:p w:rsidR="00E56D3F" w:rsidP="005E315C" w14:paraId="15A90CE2" w14:textId="77777777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56D3F" w:rsidP="005E315C" w14:paraId="115FF838" w14:textId="77777777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56D3F" w:rsidP="005E315C" w14:paraId="24A39F2E" w14:textId="77777777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56D3F" w:rsidP="005E315C" w14:paraId="0FEF5C59" w14:textId="77777777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56D3F" w:rsidP="005E315C" w14:paraId="6CB6888A" w14:textId="77777777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56D3F" w:rsidP="005E315C" w14:paraId="29C24613" w14:textId="77777777">
      <w:pPr>
        <w:ind w:firstLine="708"/>
        <w:jc w:val="center"/>
        <w:rPr>
          <w:rFonts w:ascii="Bookman Old Style" w:hAnsi="Bookman Old Style" w:cs="Calibri"/>
          <w:b/>
          <w:sz w:val="24"/>
          <w:szCs w:val="24"/>
          <w:shd w:val="clear" w:color="auto" w:fill="FFFFFF"/>
        </w:rPr>
      </w:pPr>
    </w:p>
    <w:p w:rsidR="00E56D3F" w:rsidP="00E56D3F" w14:paraId="11C550CA" w14:textId="1120729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CORTES NOGUEIRA</w:t>
      </w:r>
    </w:p>
    <w:p w:rsidR="00E56D3F" w:rsidP="00E56D3F" w14:paraId="341E7FFA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P="00E56D3F" w14:paraId="1D9D7BC6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P="00E56D3F" w14:paraId="31A0F78A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P="00E56D3F" w14:paraId="3DA22196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P="00E56D3F" w14:paraId="68D86C81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E56D3F" w:rsidP="00E56D3F" w14:paraId="51C77F2C" w14:textId="77777777">
      <w:pPr>
        <w:jc w:val="center"/>
        <w:rPr>
          <w:rFonts w:ascii="Bookman Old Style" w:hAnsi="Bookman Old Style"/>
          <w:b/>
          <w:iCs/>
          <w:sz w:val="24"/>
        </w:rPr>
      </w:pPr>
    </w:p>
    <w:p w:rsidR="005E315C" w:rsidRPr="005E315C" w:rsidP="00E56D3F" w14:paraId="384E0C5F" w14:textId="565A6040">
      <w:pPr>
        <w:jc w:val="center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sectPr w:rsidSect="0057000E">
      <w:headerReference w:type="even" r:id="rId5"/>
      <w:headerReference w:type="default" r:id="rId6"/>
      <w:footerReference w:type="default" r:id="rId7"/>
      <w:headerReference w:type="first" r:id="rId8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B22C5" w14:paraId="6315A528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75365F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457B381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B9DF1AF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C200B7" w14:paraId="354D8A7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27187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C200B7" w14:paraId="7AC59A1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P="00DA7681" w14:paraId="7C686C1E" w14:textId="213A4D2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:rsidR="007B1B3D" w:rsidP="00DA7681" w14:paraId="22FA045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7B1B3D" w:rsidP="007B1B3D" w14:paraId="561058B3" w14:textId="77777777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Conjunto </w:t>
    </w:r>
    <w:r>
      <w:rPr>
        <w:rFonts w:ascii="Bookman Old Style" w:hAnsi="Bookman Old Style"/>
        <w:bCs/>
        <w:iCs/>
        <w:sz w:val="22"/>
        <w:szCs w:val="18"/>
      </w:rPr>
      <w:t xml:space="preserve">01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:rsidR="007B1B3D" w:rsidRPr="00522A34" w:rsidP="00DA7681" w14:paraId="6C856F6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00E" w:rsidRPr="009C7EB6" w:rsidP="0057000E" w14:paraId="3F08C52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32973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57000E" w:rsidRPr="009C7EB6" w:rsidP="0057000E" w14:paraId="4E80880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7000E" w:rsidP="0057000E" w14:paraId="33EEDE4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:rsidR="0057000E" w:rsidP="0057000E" w14:paraId="6DD298B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57000E" w14:paraId="40F333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C1545"/>
    <w:rsid w:val="002E14C8"/>
    <w:rsid w:val="002E4764"/>
    <w:rsid w:val="002F1EC3"/>
    <w:rsid w:val="003135B5"/>
    <w:rsid w:val="003137E7"/>
    <w:rsid w:val="00316A74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90DAA"/>
    <w:rsid w:val="004A2AF3"/>
    <w:rsid w:val="004A3D6C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E315C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931C5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1B3D"/>
    <w:rsid w:val="007B2DAF"/>
    <w:rsid w:val="007B641A"/>
    <w:rsid w:val="007D4CB3"/>
    <w:rsid w:val="007E2004"/>
    <w:rsid w:val="007F5581"/>
    <w:rsid w:val="008149E3"/>
    <w:rsid w:val="00826E66"/>
    <w:rsid w:val="008272F8"/>
    <w:rsid w:val="00831DBF"/>
    <w:rsid w:val="00833D1E"/>
    <w:rsid w:val="008407E7"/>
    <w:rsid w:val="00843AE4"/>
    <w:rsid w:val="00845261"/>
    <w:rsid w:val="00855EF9"/>
    <w:rsid w:val="00895A53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22D2"/>
    <w:rsid w:val="009B7BCB"/>
    <w:rsid w:val="009C37A0"/>
    <w:rsid w:val="009C6FC8"/>
    <w:rsid w:val="009C7EB6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7B62"/>
    <w:rsid w:val="00C172EB"/>
    <w:rsid w:val="00C200B7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3967"/>
    <w:rsid w:val="00CF5746"/>
    <w:rsid w:val="00CF6631"/>
    <w:rsid w:val="00CF70DC"/>
    <w:rsid w:val="00D1162F"/>
    <w:rsid w:val="00D12971"/>
    <w:rsid w:val="00D325F3"/>
    <w:rsid w:val="00D36ADA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56D3F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3BBE"/>
    <w:rsid w:val="00F57603"/>
    <w:rsid w:val="00F64537"/>
    <w:rsid w:val="00F67958"/>
    <w:rsid w:val="00F73A99"/>
    <w:rsid w:val="00F94ABE"/>
    <w:rsid w:val="00FB3285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1BC30-41D5-4D24-A0ED-E03DE15E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2021-02-04T13:38:00Z</cp:lastPrinted>
  <dcterms:created xsi:type="dcterms:W3CDTF">2021-02-04T12:35:00Z</dcterms:created>
  <dcterms:modified xsi:type="dcterms:W3CDTF">2021-02-04T13:38:00Z</dcterms:modified>
</cp:coreProperties>
</file>