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14A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Requer informações acerca do número de pessoas em situação de rua na cidade de Mogi Mirim, quantas delas são atendidas e acompanhadas pelo Poder Público, </w:t>
      </w:r>
      <w:r>
        <w:rPr>
          <w:rFonts w:ascii="Arial" w:eastAsia="Arial" w:hAnsi="Arial" w:cs="Arial"/>
          <w:sz w:val="24"/>
          <w:szCs w:val="24"/>
          <w:highlight w:val="white"/>
        </w:rPr>
        <w:t>discriminando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quais são os serviços destinados especificamente </w:t>
      </w:r>
      <w:r>
        <w:rPr>
          <w:rFonts w:ascii="Arial" w:eastAsia="Arial" w:hAnsi="Arial" w:cs="Arial"/>
          <w:sz w:val="24"/>
          <w:szCs w:val="24"/>
          <w:highlight w:val="white"/>
        </w:rPr>
        <w:t>a esse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público.</w:t>
      </w:r>
    </w:p>
    <w:p w:rsidR="00714A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714A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714A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 DE 2021</w:t>
      </w: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714AA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14A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requerido ao Ex</w:t>
      </w:r>
      <w:r>
        <w:rPr>
          <w:rFonts w:ascii="Arial" w:eastAsia="Arial" w:hAnsi="Arial" w:cs="Arial"/>
          <w:sz w:val="24"/>
          <w:szCs w:val="24"/>
        </w:rPr>
        <w:t xml:space="preserve">mo. Sr. Prefeito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informações acerca do número de pessoas em situação de rua na cidade de Mogi Mirim, quantas delas são atendidas e acompanhadas pelo Poder Público através de serviços destinados especificamente </w:t>
      </w:r>
      <w:r>
        <w:rPr>
          <w:rFonts w:ascii="Arial" w:eastAsia="Arial" w:hAnsi="Arial" w:cs="Arial"/>
          <w:sz w:val="24"/>
          <w:szCs w:val="24"/>
          <w:highlight w:val="white"/>
        </w:rPr>
        <w:t>a esse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público e quais são os programas desenv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olvidos e voltados para eles</w:t>
      </w:r>
      <w:r>
        <w:rPr>
          <w:rFonts w:ascii="Arial" w:eastAsia="Arial" w:hAnsi="Arial" w:cs="Arial"/>
          <w:sz w:val="24"/>
          <w:szCs w:val="24"/>
        </w:rPr>
        <w:t>.</w:t>
      </w:r>
    </w:p>
    <w:p w:rsidR="00714A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14A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14A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14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Os problemas sociais junto às pessoas em situação de rua são de conhecimento geral da população. Em que pese </w:t>
      </w:r>
      <w:r>
        <w:rPr>
          <w:rFonts w:ascii="Arial" w:eastAsia="Arial" w:hAnsi="Arial" w:cs="Arial"/>
          <w:sz w:val="24"/>
          <w:szCs w:val="24"/>
        </w:rPr>
        <w:t>se tratar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questão extremamente complexa, não existe possibilidade de a sociedade e principalmente o Poder Público permanecerem negligentes.</w:t>
      </w:r>
    </w:p>
    <w:p w:rsidR="00714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14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É notório hoje o aumento de contingentes de pessoas em situação de rua na cidade, em muito causado pela crise econômica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social trazida pela pandemia da COVID-19.</w:t>
      </w:r>
    </w:p>
    <w:p w:rsidR="00714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14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Desta </w:t>
      </w:r>
      <w:r>
        <w:rPr>
          <w:rFonts w:ascii="Arial" w:eastAsia="Arial" w:hAnsi="Arial" w:cs="Arial"/>
          <w:sz w:val="24"/>
          <w:szCs w:val="24"/>
        </w:rPr>
        <w:t>forma, é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extrema importância que o Poder Legislativo acompanhe de perto as ações que estão sendo tomadas pela Administração Pública visando atender </w:t>
      </w:r>
      <w:r>
        <w:rPr>
          <w:rFonts w:ascii="Arial" w:eastAsia="Arial" w:hAnsi="Arial" w:cs="Arial"/>
          <w:sz w:val="24"/>
          <w:szCs w:val="24"/>
        </w:rPr>
        <w:t>a essa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parcela da população em situação de vulnerab</w:t>
      </w:r>
      <w:r>
        <w:rPr>
          <w:rFonts w:ascii="Arial" w:eastAsia="Arial" w:hAnsi="Arial" w:cs="Arial"/>
          <w:color w:val="000000"/>
          <w:sz w:val="24"/>
          <w:szCs w:val="24"/>
        </w:rPr>
        <w:t>ilidade, seja através das Secretarias de Assistência Social, Saúde, Educação e Segurança Pública.</w:t>
      </w: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 “VEREADOR SANTO RÓTOLLI”, em 11 de fevereiro de 2021.</w:t>
      </w: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14AA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p w:rsidR="00714A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sectPr w:rsidSect="00714AA1"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A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A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5D23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714A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AA1" w:rsidP="00760AEA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16278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714A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14AA1"/>
    <w:rsid w:val="00365D23"/>
    <w:rsid w:val="00714AA1"/>
    <w:rsid w:val="00760A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714A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14A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14A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14A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14A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14AA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14AA1"/>
  </w:style>
  <w:style w:type="table" w:customStyle="1" w:styleId="TableNormal0">
    <w:name w:val="Table Normal_0"/>
    <w:rsid w:val="00714A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714AA1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Subtitle">
    <w:name w:val="Subtitle"/>
    <w:basedOn w:val="Normal"/>
    <w:next w:val="Normal"/>
    <w:rsid w:val="00714A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8HnBVYeDHcolPHkfCiARdxJ83A==">AMUW2mVxV8l+PqdGJMvYLCkPuufMW52CxBjp21LAgoJxvqvQ9Ese6rVnuIYhrFp9U0Vw2QB6JgoHKVuZpp3Fmz1Gb92jyPwQtUlhiZFZkt5TOIuPAq+zPFg=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2021-02-11T14:26:00Z</dcterms:created>
  <dcterms:modified xsi:type="dcterms:W3CDTF">2021-02-11T14:26:00Z</dcterms:modified>
</cp:coreProperties>
</file>