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845AA" w14:textId="77777777" w:rsidR="00A40B59" w:rsidRDefault="00A40B59" w:rsidP="00385ED5">
      <w:pPr>
        <w:pStyle w:val="NormalWeb"/>
        <w:spacing w:before="280" w:beforeAutospacing="0" w:after="280" w:afterAutospacing="0"/>
        <w:ind w:firstLine="3780"/>
        <w:jc w:val="both"/>
        <w:rPr>
          <w:szCs w:val="20"/>
        </w:rPr>
      </w:pPr>
    </w:p>
    <w:p w14:paraId="3FA1C14B" w14:textId="77777777" w:rsidR="00A40B59" w:rsidRDefault="00A40B59" w:rsidP="00385ED5">
      <w:pPr>
        <w:pStyle w:val="NormalWeb"/>
        <w:spacing w:before="280" w:beforeAutospacing="0" w:after="280" w:afterAutospacing="0"/>
        <w:ind w:firstLine="3780"/>
        <w:jc w:val="both"/>
        <w:rPr>
          <w:szCs w:val="20"/>
        </w:rPr>
      </w:pPr>
    </w:p>
    <w:p w14:paraId="2CB4B0C3" w14:textId="5E2E5C72" w:rsidR="00385ED5" w:rsidRDefault="00772DA8" w:rsidP="00A40B59">
      <w:pPr>
        <w:pStyle w:val="NormalWeb"/>
        <w:spacing w:before="280" w:beforeAutospacing="0" w:after="280" w:afterAutospacing="0"/>
        <w:ind w:firstLine="2835"/>
        <w:jc w:val="both"/>
        <w:rPr>
          <w:b/>
          <w:color w:val="000000"/>
        </w:rPr>
      </w:pPr>
      <w:r w:rsidRPr="004F0784">
        <w:rPr>
          <w:szCs w:val="20"/>
        </w:rPr>
        <w:t xml:space="preserve">  </w:t>
      </w:r>
      <w:r w:rsidR="00FB2935">
        <w:rPr>
          <w:szCs w:val="20"/>
        </w:rPr>
        <w:t xml:space="preserve"> </w:t>
      </w:r>
      <w:r w:rsidR="00A40B59">
        <w:rPr>
          <w:szCs w:val="20"/>
        </w:rPr>
        <w:t xml:space="preserve">             </w:t>
      </w:r>
      <w:r w:rsidR="00FB2935">
        <w:rPr>
          <w:szCs w:val="20"/>
        </w:rPr>
        <w:t xml:space="preserve"> </w:t>
      </w:r>
      <w:r w:rsidR="00385ED5">
        <w:rPr>
          <w:b/>
          <w:color w:val="000000"/>
        </w:rPr>
        <w:t>PROJETO DE LEI Nº 16 DE 2021</w:t>
      </w:r>
    </w:p>
    <w:p w14:paraId="2AEDFB43" w14:textId="77777777" w:rsidR="00385ED5" w:rsidRDefault="00385ED5" w:rsidP="00385ED5">
      <w:pPr>
        <w:pStyle w:val="NormalWeb"/>
        <w:spacing w:before="0" w:beforeAutospacing="0" w:after="0" w:afterAutospacing="0"/>
        <w:ind w:left="3780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Autoriza o Serviço Autônomo de Água e Esgotos de Mogi Mirim (SAAE) a instituir o programa especial para pagamento de débitos, e dá outras providências.</w:t>
      </w:r>
    </w:p>
    <w:p w14:paraId="06CD0BB1" w14:textId="77777777" w:rsidR="00385ED5" w:rsidRDefault="00385ED5" w:rsidP="00385ED5">
      <w:pPr>
        <w:pStyle w:val="NormalWeb"/>
        <w:spacing w:before="0" w:beforeAutospacing="0" w:after="0" w:afterAutospacing="0"/>
        <w:ind w:left="3780"/>
        <w:jc w:val="both"/>
        <w:rPr>
          <w:b/>
          <w:caps/>
        </w:rPr>
      </w:pPr>
    </w:p>
    <w:p w14:paraId="03462A52" w14:textId="2285CD74" w:rsidR="00385ED5" w:rsidRDefault="00385ED5" w:rsidP="00385ED5">
      <w:pPr>
        <w:pStyle w:val="article-text"/>
        <w:spacing w:before="0" w:beforeAutospacing="0" w:after="0" w:afterAutospacing="0"/>
        <w:ind w:firstLine="368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35D234ED" w14:textId="77777777" w:rsidR="00385ED5" w:rsidRDefault="00385ED5" w:rsidP="00385ED5">
      <w:pPr>
        <w:pStyle w:val="article-text"/>
        <w:spacing w:before="0" w:beforeAutospacing="0" w:after="0" w:afterAutospacing="0"/>
        <w:ind w:firstLine="3686"/>
        <w:jc w:val="both"/>
        <w:rPr>
          <w:rFonts w:ascii="Times New Roman" w:hAnsi="Times New Roman" w:cs="Times New Roman"/>
          <w:bCs/>
          <w:color w:val="auto"/>
        </w:rPr>
      </w:pPr>
    </w:p>
    <w:p w14:paraId="5C453739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 xml:space="preserve">Art. 1º Fica o Serviço Autônomo de Água e Esgotos de Mogi Mirim (SAAE) autorizado a instituir o Programa Especial para Pagamento de Débitos, denominado </w:t>
      </w:r>
      <w:r>
        <w:rPr>
          <w:b/>
          <w:color w:val="000000"/>
        </w:rPr>
        <w:t xml:space="preserve">“PAGAMENTO INCENTIVADO </w:t>
      </w:r>
      <w:smartTag w:uri="urn:schemas-microsoft-com:office:smarttags" w:element="metricconverter">
        <w:smartTagPr>
          <w:attr w:name="ProductID" w:val="2021”"/>
        </w:smartTagPr>
        <w:r>
          <w:rPr>
            <w:b/>
            <w:color w:val="000000"/>
          </w:rPr>
          <w:t>2021”</w:t>
        </w:r>
      </w:smartTag>
      <w:r>
        <w:rPr>
          <w:color w:val="000000"/>
        </w:rPr>
        <w:t>, destinado à recuperação de débitos de pessoas físicas e pessoas jurídicas de direito privado para com a Autarquia, através da concessão de benefícios para sua quitação à vista ou em regime especial de parcelamento. </w:t>
      </w:r>
    </w:p>
    <w:p w14:paraId="66646F5B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3610D43F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§ 1º O programa de que trata esta Lei abrange os débitos tarifários e não tarifários, inadimplidos, inscritos ou que venham a serem inscritos em dívida ativa, ajuizados ou não, com exigibilidade suspensa ou não. </w:t>
      </w:r>
    </w:p>
    <w:p w14:paraId="3EAB34BA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4912941E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§ 2º Os débitos que atualmente se encontram parcelados poderão ser repactuados dentro dos limites desta Lei. </w:t>
      </w:r>
    </w:p>
    <w:p w14:paraId="68C926DA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07E45EE0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§ 3º Os débitos referidos neste programa compreenderão a consolidação do valor principal, acrescido de atualização monetária, multas e juros moratórios incidentes até a data de concessão do benefício, ficando denominado como Dívida Consolidada. </w:t>
      </w:r>
    </w:p>
    <w:p w14:paraId="5F187D82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4993BEAA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§ 4º A autoridade competente para deferir o pedido de parcelamento e assinar o respectivo termo de acordo é o Diretor de Gestão Administrativa e Financeira do Serviço Autônomo de Água e Esgotos de Mogi Mirim, podendo delegar ao que concerne a assinatura do termo de acordo, ao Encarregado de Atendimento ao Consumidor. </w:t>
      </w:r>
    </w:p>
    <w:p w14:paraId="440662D0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4409A459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2º A opção pelos benefícios do programa instituído por esta Lei deverá ser requerida impreterivelmente até o dia 03 de maio do presente exercício, através da formalização entre as partes de Termo de Adesão ao Programa Especial para Pagamento de Débitos. </w:t>
      </w:r>
    </w:p>
    <w:p w14:paraId="40F2BB8E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3B120C88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FF0000"/>
        </w:rPr>
      </w:pPr>
      <w:r>
        <w:rPr>
          <w:color w:val="000000"/>
        </w:rPr>
        <w:t>Art. 3º Ao Programa Especial para Pagamento de Débitos será aplicado o percentual de redução de acordo com as seguintes opções</w:t>
      </w:r>
      <w:r>
        <w:rPr>
          <w:color w:val="FF0000"/>
        </w:rPr>
        <w:t>: </w:t>
      </w:r>
    </w:p>
    <w:p w14:paraId="3E777DFF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09296925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 - à vista, com redução de 100% (cem por cento) do valor da multa moratória e de 100% (cem por cento) do valor dos juros de mora;</w:t>
      </w:r>
    </w:p>
    <w:p w14:paraId="14B36B30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4223D380" w14:textId="162CC164" w:rsidR="00385ED5" w:rsidRDefault="005B7362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 xml:space="preserve">                       </w:t>
      </w:r>
      <w:r w:rsidR="00385ED5">
        <w:rPr>
          <w:color w:val="000000"/>
        </w:rPr>
        <w:t>II - sob parcelamento, com redução no valor de multa de mora e dos juros de mora, na forma da tabela abaixo:</w:t>
      </w:r>
    </w:p>
    <w:p w14:paraId="541C19A7" w14:textId="73759EC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551109F6" w14:textId="77777777" w:rsidR="004F0784" w:rsidRPr="004F0784" w:rsidRDefault="00772DA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09B80A99" w14:textId="2F80BFF4"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88"/>
        <w:gridCol w:w="3223"/>
        <w:gridCol w:w="3223"/>
      </w:tblGrid>
      <w:tr w:rsidR="00385ED5" w14:paraId="3C609571" w14:textId="77777777" w:rsidTr="00385ED5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F811C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  <w:color w:val="000000"/>
              </w:rPr>
              <w:t>Parcelas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88F693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  <w:color w:val="000000"/>
              </w:rPr>
              <w:t>Redução de Multa de Mora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68325A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  <w:color w:val="000000"/>
              </w:rPr>
              <w:t>Redução dos Juros de Mora</w:t>
            </w:r>
          </w:p>
        </w:tc>
      </w:tr>
      <w:tr w:rsidR="00385ED5" w14:paraId="25BF157F" w14:textId="77777777" w:rsidTr="00385ED5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1D55C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Entre 02 e 12 parcelas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7304F0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90% de redução no valor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12ED9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90% de redução no valor</w:t>
            </w:r>
          </w:p>
        </w:tc>
      </w:tr>
      <w:tr w:rsidR="00385ED5" w14:paraId="270EA42E" w14:textId="77777777" w:rsidTr="00385ED5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87ABC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Entre 13 e 36 parcelas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950B9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70% de redução no valor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1A7531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70% de redução no valor</w:t>
            </w:r>
          </w:p>
        </w:tc>
      </w:tr>
      <w:tr w:rsidR="00385ED5" w14:paraId="7471C45F" w14:textId="77777777" w:rsidTr="00385ED5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D4835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Entre 37 e 60 parcelas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80EBE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50% de redução no valor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A61AC" w14:textId="77777777" w:rsidR="00385ED5" w:rsidRDefault="00385ED5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50% de redução no valor</w:t>
            </w:r>
          </w:p>
        </w:tc>
      </w:tr>
    </w:tbl>
    <w:p w14:paraId="7950B640" w14:textId="286CA173" w:rsidR="00385ED5" w:rsidRDefault="00385ED5" w:rsidP="00385ED5">
      <w:pPr>
        <w:rPr>
          <w:lang w:eastAsia="pt-BR"/>
        </w:rPr>
      </w:pPr>
    </w:p>
    <w:p w14:paraId="6A7A7757" w14:textId="77413824" w:rsidR="00385ED5" w:rsidRDefault="00385ED5" w:rsidP="00385ED5">
      <w:pPr>
        <w:rPr>
          <w:lang w:eastAsia="pt-BR"/>
        </w:rPr>
      </w:pPr>
    </w:p>
    <w:p w14:paraId="6E1F681E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§ 1º O parcelamento obedecerá ao número máximo de 60 (sessenta) parcelas;</w:t>
      </w:r>
    </w:p>
    <w:p w14:paraId="45EA3545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450A60F9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§ 2º O saldo consolidado da dívida e as parcelas vincendas sujeitam-se à atualização, a partir da data de concessão do benefício, no dia 1° de janeiro de cada exercício, efetuada com base na variação do índice de Preços ao Consumidor Amplo (IPCA) ou outro índice que vier a substituí-lo, fixado através do Decreto do Poder Executivo Municipal.</w:t>
      </w:r>
    </w:p>
    <w:p w14:paraId="3A37002E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6B0EC8BD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§ 3º Em se tratando do § 1º deste artigo, o valor mínimo da parcela:</w:t>
      </w:r>
    </w:p>
    <w:p w14:paraId="3137E74F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48B183DC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a) será de R$ 40,00 (quarenta reais) quando celebrados por pessoa física;</w:t>
      </w:r>
    </w:p>
    <w:p w14:paraId="5D1C77AC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2827D8C7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b) será de R$ 80,00 (oitenta reais) quando celebrados por pessoa jurídica.</w:t>
      </w:r>
    </w:p>
    <w:p w14:paraId="1BB41539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669EF7C2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4º O pedido de parcelamento feito pelo contribuinte junto ao SAAE deverá ser acompanhado dos seguintes documentos: </w:t>
      </w:r>
    </w:p>
    <w:p w14:paraId="7B93B553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6CA027E9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 - cópia simples da cédula de identidade e Cadastro de Pessoa Física - CPF, no caso de pessoa física; </w:t>
      </w:r>
    </w:p>
    <w:p w14:paraId="57281219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374B3E0C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II - cópia simples do contrato social, no caso de pessoa jurídica; </w:t>
      </w:r>
    </w:p>
    <w:p w14:paraId="5C981A97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5240F097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III - cópia simples da escritura registrada no Cartório de Registro de Imóveis, quando o imóvel não estiver cadastrado no SAAE em nome do requerente. </w:t>
      </w:r>
    </w:p>
    <w:p w14:paraId="205AB39D" w14:textId="0BB92D60" w:rsidR="00385ED5" w:rsidRDefault="00385ED5" w:rsidP="005B7362">
      <w:pPr>
        <w:pStyle w:val="NormalWeb"/>
        <w:spacing w:before="0" w:beforeAutospacing="0" w:after="0" w:afterAutospacing="0"/>
        <w:jc w:val="both"/>
      </w:pPr>
    </w:p>
    <w:p w14:paraId="52A950F2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Parágrafo único. Quando o pedido de parcelamento for subscrito por representante legal ou procurador do devedor, o requerimento deverá ser instruído com a documentação hábil a comprovar os poderes de representação ou de mandato, podendo ser exigido o reconhecimento de firma. </w:t>
      </w:r>
    </w:p>
    <w:p w14:paraId="4493359F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5E7CE934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5º Considera-se efetivado o parcelamento ou reparcelamento após a assinatura do respectivo termo de acordo e a comprovação do pagamento da primeira parcela. </w:t>
      </w:r>
    </w:p>
    <w:p w14:paraId="3C7DA616" w14:textId="77777777" w:rsidR="00385ED5" w:rsidRDefault="00385ED5" w:rsidP="005B7362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B595DBA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6º Tratando-se de débito ajuizado, a execução fiscal somente terá seu curso suspenso após o recolhimento, pelo devedor, das custas processuais e dos honorários advocatícios, e pagamento da primeira parcela objeto do parcelamento especial. </w:t>
      </w:r>
    </w:p>
    <w:p w14:paraId="6E6D8A33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7B5BBA5D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7º O parcelamento ou reparcelamento efetivado nos termos desta Lei implica em: </w:t>
      </w:r>
    </w:p>
    <w:p w14:paraId="09097B19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4BC4248E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 - aceitação plena das condições estabelecidas nesta Lei; </w:t>
      </w:r>
    </w:p>
    <w:p w14:paraId="3EBB3773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2F4B04C7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II - confissão irrevogável e irretratável dos débitos; </w:t>
      </w:r>
    </w:p>
    <w:p w14:paraId="6C032380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4F75E434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III - renúncia expressa a qualquer defesa administrativa, ação e recursos judiciais, bem como a desistência das já interpostas; </w:t>
      </w:r>
    </w:p>
    <w:p w14:paraId="78C07EB9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0BCA6543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IV - obrigatoriedade de pagamento regular das parcelas dentro dos prazos de vencimentos previstos no parágrafo único do art. 3° desta Lei; </w:t>
      </w:r>
    </w:p>
    <w:p w14:paraId="6E9B7E19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5E417F37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V - interrupção da prescrição e da decadência; </w:t>
      </w:r>
    </w:p>
    <w:p w14:paraId="11BA3DD2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30E256CA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VI - suspensões das execuções fiscais em andamento referente à dívida parcelada ou reparcelada; </w:t>
      </w:r>
    </w:p>
    <w:p w14:paraId="76285161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03C6F9D1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VII - o recolhimento da primeira parcela, obrigatoriamente, no ato da efetivação do parcelamento. </w:t>
      </w:r>
    </w:p>
    <w:p w14:paraId="036A78E8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59256CEE" w14:textId="6010CF24" w:rsidR="00385ED5" w:rsidRPr="005B7362" w:rsidRDefault="00385ED5" w:rsidP="005B7362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8º O parcelamento ou reparcelamento de que trata esta Lei será rescindido quando: </w:t>
      </w:r>
    </w:p>
    <w:p w14:paraId="6550DA68" w14:textId="5A0E6995" w:rsidR="00385ED5" w:rsidRPr="005B7362" w:rsidRDefault="00385ED5" w:rsidP="005B7362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 - verificada a inadimplência de 3 (três) parcelas, consecutivas ou não; </w:t>
      </w:r>
    </w:p>
    <w:p w14:paraId="1290A938" w14:textId="75F556D3" w:rsidR="00385ED5" w:rsidRPr="005B7362" w:rsidRDefault="00385ED5" w:rsidP="005B7362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II - vencida a última parcela e ainda houver parcela inadimplida; </w:t>
      </w:r>
    </w:p>
    <w:p w14:paraId="52B87E64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III - decretada a falência ou insolvência civil do devedor. </w:t>
      </w:r>
    </w:p>
    <w:p w14:paraId="434A4776" w14:textId="0898D5E8" w:rsidR="00385ED5" w:rsidRDefault="005B7362" w:rsidP="005B7362">
      <w:pPr>
        <w:pStyle w:val="NormalWeb"/>
        <w:spacing w:before="0" w:beforeAutospacing="0" w:after="0" w:afterAutospacing="0"/>
        <w:ind w:left="1440"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</w:t>
      </w:r>
      <w:r w:rsidR="00385ED5">
        <w:rPr>
          <w:color w:val="000000"/>
        </w:rPr>
        <w:t>§ 1º A rescisão do parcelamento independerá de notificação prévia ou de interpelação judicial ou extrajudicial do devedor e implicará em: </w:t>
      </w:r>
    </w:p>
    <w:p w14:paraId="13A44FF6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219C5EE5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 - vencimento antecipado das parcelas vincendas; </w:t>
      </w:r>
    </w:p>
    <w:p w14:paraId="06F13875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70034E52" w14:textId="6A52EB0A" w:rsidR="00385ED5" w:rsidRDefault="00385ED5" w:rsidP="005B7362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II - exigibilidade imediata dos débitos remanescentes; </w:t>
      </w:r>
    </w:p>
    <w:p w14:paraId="49E09D12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</w:p>
    <w:p w14:paraId="48F689FD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III - imediata remessa do saldo devedor remanescente, tarifário ou não, para execução judicial, ou se for o caso, para prosseguimento de eventual ação judicial suspensa em razão do parcelamento ou reparcelamento de que trata a presente Lei, atualizado e acrescido de juros moratórios e multa, nos termos do § 3° do art. 4° desta Lei. </w:t>
      </w:r>
    </w:p>
    <w:p w14:paraId="35188F92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</w:p>
    <w:p w14:paraId="0A4893A8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 xml:space="preserve">§ 2º Fica vedado o parcelamento ou o reparcelamento nos casos previstos no inciso III do </w:t>
      </w:r>
      <w:r>
        <w:rPr>
          <w:bCs/>
          <w:i/>
          <w:color w:val="000000"/>
        </w:rPr>
        <w:t>caput</w:t>
      </w:r>
      <w:r>
        <w:rPr>
          <w:color w:val="000000"/>
        </w:rPr>
        <w:t xml:space="preserve"> deste artigo. </w:t>
      </w:r>
    </w:p>
    <w:p w14:paraId="1D554FAD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</w:p>
    <w:p w14:paraId="6CDE69CD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9º Fica vedada a restituição de importância já recolhida, em face do disposto nesta Lei. </w:t>
      </w:r>
    </w:p>
    <w:p w14:paraId="2B8DC207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78595763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10. O descumprimento aos dispositivos desta Lei implicará na perda dos benefícios por ela concedidos. </w:t>
      </w:r>
    </w:p>
    <w:p w14:paraId="167A70CC" w14:textId="07C578DE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3DBA991E" w14:textId="77777777" w:rsidR="005B7362" w:rsidRDefault="005B7362" w:rsidP="00385ED5">
      <w:pPr>
        <w:pStyle w:val="NormalWeb"/>
        <w:spacing w:before="0" w:beforeAutospacing="0" w:after="0" w:afterAutospacing="0"/>
        <w:ind w:firstLine="3780"/>
        <w:jc w:val="both"/>
      </w:pPr>
    </w:p>
    <w:p w14:paraId="7245F116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11. Findo o prazo estipulado no art. 2° desta Lei e não havendo manifestação pela adesão ao Programa Especial para Pagamento de Débitos, os débitos, em sua integralidade, ficam sujeitos à cobrança por via judicial. </w:t>
      </w:r>
    </w:p>
    <w:p w14:paraId="003ED4EE" w14:textId="0A0FBC99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18C2E485" w14:textId="77777777" w:rsidR="005B7362" w:rsidRDefault="005B7362" w:rsidP="00385ED5">
      <w:pPr>
        <w:pStyle w:val="NormalWeb"/>
        <w:spacing w:before="0" w:beforeAutospacing="0" w:after="0" w:afterAutospacing="0"/>
        <w:ind w:firstLine="3780"/>
        <w:jc w:val="both"/>
      </w:pPr>
    </w:p>
    <w:p w14:paraId="057B4C5C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 xml:space="preserve">Parágrafo único. Após o prazo estipulado no art. 2° desta Lei, os parcelamentos de débitos somente poderão ser efetuados em até 36 (trinta e seis) parcelas, nos termos da </w:t>
      </w:r>
      <w:hyperlink r:id="rId6" w:history="1">
        <w:r>
          <w:rPr>
            <w:rStyle w:val="Hyperlink"/>
            <w:rFonts w:eastAsiaTheme="majorEastAsia"/>
          </w:rPr>
          <w:t>Lei Municipal nº 6.058, de 15 de dezembro de 2018</w:t>
        </w:r>
      </w:hyperlink>
      <w:r>
        <w:rPr>
          <w:color w:val="000000"/>
        </w:rPr>
        <w:t>. </w:t>
      </w:r>
    </w:p>
    <w:p w14:paraId="662D2B1B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</w:pPr>
    </w:p>
    <w:p w14:paraId="6DDB902C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12. Esta Lei entra em vigor na data de sua publicação. </w:t>
      </w:r>
    </w:p>
    <w:p w14:paraId="1B36C81F" w14:textId="77777777" w:rsidR="00385ED5" w:rsidRDefault="00385ED5" w:rsidP="00385ED5">
      <w:pPr>
        <w:pStyle w:val="NormalWeb"/>
        <w:spacing w:before="0" w:beforeAutospacing="0" w:after="0" w:afterAutospacing="0"/>
        <w:jc w:val="both"/>
      </w:pPr>
    </w:p>
    <w:p w14:paraId="1FA8028A" w14:textId="77777777" w:rsidR="00385ED5" w:rsidRDefault="00385ED5" w:rsidP="00385ED5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Prefeitura de Mogi Mirim, 12 de fevereiro de 2 021.</w:t>
      </w:r>
    </w:p>
    <w:p w14:paraId="0B76213B" w14:textId="77777777" w:rsidR="00385ED5" w:rsidRDefault="00385ED5" w:rsidP="00385ED5">
      <w:pPr>
        <w:pStyle w:val="NormalWeb"/>
        <w:spacing w:before="0" w:beforeAutospacing="0" w:after="0" w:afterAutospacing="0"/>
        <w:rPr>
          <w:color w:val="000000"/>
        </w:rPr>
      </w:pPr>
    </w:p>
    <w:p w14:paraId="4DE597A5" w14:textId="77777777" w:rsidR="00385ED5" w:rsidRDefault="00385ED5" w:rsidP="00385ED5">
      <w:pPr>
        <w:pStyle w:val="NormalWeb"/>
        <w:spacing w:before="0" w:beforeAutospacing="0" w:after="0" w:afterAutospacing="0"/>
        <w:rPr>
          <w:color w:val="000000"/>
        </w:rPr>
      </w:pPr>
    </w:p>
    <w:p w14:paraId="7BF76C28" w14:textId="77777777" w:rsidR="00385ED5" w:rsidRDefault="00385ED5" w:rsidP="00385ED5">
      <w:pPr>
        <w:pStyle w:val="NormalWeb"/>
        <w:spacing w:before="0" w:beforeAutospacing="0" w:after="0" w:afterAutospacing="0"/>
        <w:rPr>
          <w:color w:val="000000"/>
        </w:rPr>
      </w:pPr>
    </w:p>
    <w:p w14:paraId="5DFD24DA" w14:textId="77777777" w:rsidR="00385ED5" w:rsidRDefault="00385ED5" w:rsidP="00385ED5">
      <w:pPr>
        <w:pStyle w:val="NormalWeb"/>
        <w:spacing w:before="0" w:beforeAutospacing="0" w:after="0" w:afterAutospacing="0"/>
        <w:ind w:left="3780"/>
      </w:pPr>
      <w:r>
        <w:rPr>
          <w:b/>
          <w:bCs/>
          <w:color w:val="000000"/>
        </w:rPr>
        <w:t>DR. PAULO DE OLIVEIRA E SILVA</w:t>
      </w:r>
    </w:p>
    <w:p w14:paraId="4BFA8E48" w14:textId="6AEC213B" w:rsidR="00385ED5" w:rsidRDefault="00385ED5" w:rsidP="00385ED5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 xml:space="preserve">                                     Prefeito Municipal</w:t>
      </w:r>
    </w:p>
    <w:p w14:paraId="66312FF4" w14:textId="77777777" w:rsidR="00385ED5" w:rsidRDefault="00385ED5" w:rsidP="00385ED5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Projeto de Lei n° </w:t>
      </w:r>
    </w:p>
    <w:p w14:paraId="31E9B400" w14:textId="69B3ED37" w:rsidR="00207677" w:rsidRPr="00193A1F" w:rsidRDefault="00385ED5" w:rsidP="00385ED5">
      <w:pPr>
        <w:pStyle w:val="NormalWeb"/>
        <w:spacing w:before="0" w:beforeAutospacing="0" w:after="0" w:afterAutospacing="0"/>
        <w:jc w:val="both"/>
        <w:rPr>
          <w:b/>
          <w:szCs w:val="20"/>
        </w:rPr>
      </w:pPr>
      <w:r>
        <w:rPr>
          <w:b/>
          <w:color w:val="000000"/>
          <w:sz w:val="20"/>
          <w:szCs w:val="20"/>
        </w:rPr>
        <w:t xml:space="preserve">Autoria: Poder Executivo Municipal                    </w:t>
      </w: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BDA10" w14:textId="77777777" w:rsidR="00A310DA" w:rsidRDefault="00A310DA">
      <w:r>
        <w:separator/>
      </w:r>
    </w:p>
  </w:endnote>
  <w:endnote w:type="continuationSeparator" w:id="0">
    <w:p w14:paraId="213F1200" w14:textId="77777777" w:rsidR="00A310DA" w:rsidRDefault="00A3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3577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0BE18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87965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9BE35" w14:textId="77777777" w:rsidR="00A310DA" w:rsidRDefault="00A310DA">
      <w:r>
        <w:separator/>
      </w:r>
    </w:p>
  </w:footnote>
  <w:footnote w:type="continuationSeparator" w:id="0">
    <w:p w14:paraId="7C2AD1B2" w14:textId="77777777" w:rsidR="00A310DA" w:rsidRDefault="00A31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B2691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335A4" w14:textId="77777777" w:rsidR="004F0784" w:rsidRDefault="00772DA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EEB2AE5" wp14:editId="1ED9968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10897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0D914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08AE2D9" w14:textId="77777777" w:rsidR="004F0784" w:rsidRDefault="00772DA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B2D966B" w14:textId="77777777" w:rsidR="004F0784" w:rsidRDefault="00772DA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EF05CD1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751FC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E0D67"/>
    <w:rsid w:val="001915A3"/>
    <w:rsid w:val="00193A1F"/>
    <w:rsid w:val="00207677"/>
    <w:rsid w:val="00214442"/>
    <w:rsid w:val="00217F62"/>
    <w:rsid w:val="00385ED5"/>
    <w:rsid w:val="004F0784"/>
    <w:rsid w:val="004F1341"/>
    <w:rsid w:val="00520F7E"/>
    <w:rsid w:val="005755DE"/>
    <w:rsid w:val="00594412"/>
    <w:rsid w:val="005B7362"/>
    <w:rsid w:val="006005D7"/>
    <w:rsid w:val="00697F7F"/>
    <w:rsid w:val="007319BB"/>
    <w:rsid w:val="00772DA8"/>
    <w:rsid w:val="009A5A7E"/>
    <w:rsid w:val="00A310DA"/>
    <w:rsid w:val="00A40B59"/>
    <w:rsid w:val="00A5188F"/>
    <w:rsid w:val="00A5794C"/>
    <w:rsid w:val="00A906D8"/>
    <w:rsid w:val="00AB5A74"/>
    <w:rsid w:val="00C32D95"/>
    <w:rsid w:val="00CC6626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66177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385E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385ED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385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caodigital.com.br/MogiMirim-SP/LeisOrdinarias/502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1107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2021-02-24T15:16:00Z</dcterms:modified>
</cp:coreProperties>
</file>