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2B" w:rsidRDefault="002D202B" w:rsidP="002D202B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D202B" w:rsidRDefault="002D202B" w:rsidP="002D202B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D202B" w:rsidRDefault="002D202B" w:rsidP="002D202B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D202B" w:rsidRPr="007F4201" w:rsidRDefault="002D202B" w:rsidP="002D202B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7F4201">
        <w:rPr>
          <w:rFonts w:ascii="Times New Roman" w:eastAsia="MS Mincho" w:hAnsi="Times New Roman" w:cs="Times New Roman"/>
          <w:b/>
          <w:sz w:val="24"/>
          <w:szCs w:val="24"/>
        </w:rPr>
        <w:t>MENSAGEM Nº 010/21</w:t>
      </w:r>
    </w:p>
    <w:p w:rsidR="002D202B" w:rsidRPr="007F4201" w:rsidRDefault="002D202B" w:rsidP="002D202B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F4201">
        <w:rPr>
          <w:rFonts w:ascii="Times New Roman" w:eastAsia="MS Mincho" w:hAnsi="Times New Roman" w:cs="Times New Roman"/>
          <w:sz w:val="24"/>
          <w:szCs w:val="24"/>
        </w:rPr>
        <w:t xml:space="preserve">[Processo nº </w:t>
      </w:r>
      <w:r w:rsidRPr="007F4201">
        <w:rPr>
          <w:rFonts w:ascii="Times New Roman" w:hAnsi="Times New Roman" w:cs="Times New Roman"/>
          <w:sz w:val="24"/>
          <w:szCs w:val="24"/>
          <w:shd w:val="clear" w:color="auto" w:fill="FFFFFF"/>
        </w:rPr>
        <w:t>3824/2021</w:t>
      </w:r>
      <w:r w:rsidRPr="007F4201">
        <w:rPr>
          <w:rFonts w:ascii="Times New Roman" w:eastAsia="MS Mincho" w:hAnsi="Times New Roman" w:cs="Times New Roman"/>
          <w:sz w:val="24"/>
          <w:szCs w:val="24"/>
        </w:rPr>
        <w:t>]</w:t>
      </w:r>
    </w:p>
    <w:p w:rsidR="002D202B" w:rsidRPr="007F4201" w:rsidRDefault="002D202B" w:rsidP="002D202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2D202B" w:rsidRPr="007F4201" w:rsidRDefault="002D202B" w:rsidP="002D202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7F4201">
        <w:rPr>
          <w:rFonts w:ascii="Times New Roman" w:eastAsia="MS Mincho" w:hAnsi="Times New Roman" w:cs="Times New Roman"/>
          <w:bCs w:val="0"/>
          <w:sz w:val="24"/>
          <w:szCs w:val="24"/>
        </w:rPr>
        <w:t>Mogi Mirim, 26 de março de 2 021.</w:t>
      </w:r>
    </w:p>
    <w:p w:rsidR="002D202B" w:rsidRPr="007F4201" w:rsidRDefault="002D202B" w:rsidP="002D202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2D202B" w:rsidRPr="007F4201" w:rsidRDefault="002D202B" w:rsidP="002D202B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2D202B" w:rsidRPr="007F4201" w:rsidRDefault="002D202B" w:rsidP="002D202B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7F4201">
        <w:rPr>
          <w:rFonts w:ascii="Times New Roman" w:eastAsia="MS Mincho" w:hAnsi="Times New Roman" w:cs="Times New Roman"/>
          <w:bCs w:val="0"/>
          <w:sz w:val="24"/>
          <w:szCs w:val="24"/>
        </w:rPr>
        <w:t>A Excelentíssima Senhora</w:t>
      </w:r>
    </w:p>
    <w:p w:rsidR="002D202B" w:rsidRPr="007F4201" w:rsidRDefault="002D202B" w:rsidP="002D202B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7F4201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2D202B" w:rsidRPr="007F4201" w:rsidRDefault="002D202B" w:rsidP="002D202B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7F4201">
        <w:rPr>
          <w:rFonts w:ascii="Times New Roman" w:eastAsia="MS Mincho" w:hAnsi="Times New Roman" w:cs="Times New Roman"/>
          <w:bCs w:val="0"/>
          <w:sz w:val="24"/>
          <w:szCs w:val="24"/>
        </w:rPr>
        <w:t>Presidente da Câmara Municipal</w:t>
      </w:r>
    </w:p>
    <w:p w:rsidR="002D202B" w:rsidRPr="007F4201" w:rsidRDefault="002D202B" w:rsidP="002D202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2D202B" w:rsidRPr="007F4201" w:rsidRDefault="002D202B" w:rsidP="002D202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2D202B" w:rsidRPr="007F4201" w:rsidRDefault="002D202B" w:rsidP="002D202B">
      <w:pPr>
        <w:pStyle w:val="TextosemFormatao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7F4201">
        <w:rPr>
          <w:rFonts w:ascii="Times New Roman" w:eastAsia="MS Mincho" w:hAnsi="Times New Roman" w:cs="Times New Roman"/>
          <w:bCs w:val="0"/>
          <w:sz w:val="24"/>
          <w:szCs w:val="24"/>
        </w:rPr>
        <w:t>Senhora Presidente;</w:t>
      </w:r>
    </w:p>
    <w:p w:rsidR="002D202B" w:rsidRPr="007F4201" w:rsidRDefault="002D202B" w:rsidP="002D202B">
      <w:pPr>
        <w:jc w:val="both"/>
        <w:rPr>
          <w:b/>
          <w:bCs/>
          <w:sz w:val="24"/>
          <w:szCs w:val="24"/>
        </w:rPr>
      </w:pPr>
    </w:p>
    <w:p w:rsidR="002D202B" w:rsidRPr="007F4201" w:rsidRDefault="002D202B" w:rsidP="002D202B">
      <w:pPr>
        <w:ind w:firstLine="3828"/>
        <w:jc w:val="both"/>
        <w:rPr>
          <w:rFonts w:eastAsia="MS Mincho"/>
          <w:bCs/>
          <w:sz w:val="24"/>
          <w:szCs w:val="24"/>
        </w:rPr>
      </w:pPr>
    </w:p>
    <w:p w:rsidR="002D202B" w:rsidRPr="007F4201" w:rsidRDefault="002D202B" w:rsidP="002D202B">
      <w:pPr>
        <w:spacing w:line="360" w:lineRule="auto"/>
        <w:ind w:firstLine="708"/>
        <w:jc w:val="both"/>
        <w:rPr>
          <w:sz w:val="24"/>
          <w:szCs w:val="24"/>
        </w:rPr>
      </w:pPr>
      <w:r w:rsidRPr="007F4201">
        <w:rPr>
          <w:sz w:val="24"/>
          <w:szCs w:val="24"/>
        </w:rPr>
        <w:t>Tenho a honra de encaminhar a Vossa Excelência, a fim de ser submetido ao exame e deliberação dessa Egrégia Câmara, o incluso projeto de lei que dispõe sobre a criação do Novo Conselho Municipal de Acompanhamento e Controle Social do Fundo de Manutenção e Desenvolvimento da Educação Básica e de Valorização dos Profissionais da Educação - CACS-FUNDEB, em conformidade com o artigo 212-A da Constituição Federal, regulamentado na forma da Lei Federal nº 14.113, de 25 de dezembro de 2020.</w:t>
      </w:r>
    </w:p>
    <w:p w:rsidR="002D202B" w:rsidRPr="007F4201" w:rsidRDefault="002D202B" w:rsidP="002D202B">
      <w:pPr>
        <w:spacing w:line="360" w:lineRule="auto"/>
        <w:ind w:firstLine="708"/>
        <w:jc w:val="both"/>
        <w:rPr>
          <w:sz w:val="24"/>
          <w:szCs w:val="24"/>
        </w:rPr>
      </w:pPr>
    </w:p>
    <w:p w:rsidR="002D202B" w:rsidRPr="007F4201" w:rsidRDefault="002D202B" w:rsidP="002D202B">
      <w:pPr>
        <w:spacing w:line="360" w:lineRule="auto"/>
        <w:ind w:firstLine="708"/>
        <w:jc w:val="both"/>
        <w:rPr>
          <w:sz w:val="24"/>
          <w:szCs w:val="24"/>
        </w:rPr>
      </w:pPr>
      <w:r w:rsidRPr="007F4201">
        <w:rPr>
          <w:sz w:val="24"/>
          <w:szCs w:val="24"/>
        </w:rPr>
        <w:t>Após a promulgação da Emenda Constitucional nº 108, de 26 de agosto de 2020, que incluiu o art. 212-A na Constituição Federal para tratar do Fundo de Manutenção e Desenvolvimento da Educação Básica e de Valorização dos Profissionais da Educação - FUNDEB foi editada a Lei Federal nº 14.113, de 25 de dezembro de 2020 para regulamentar o Fundo.</w:t>
      </w:r>
    </w:p>
    <w:p w:rsidR="002D202B" w:rsidRPr="007F4201" w:rsidRDefault="002D202B" w:rsidP="002D202B">
      <w:pPr>
        <w:spacing w:line="360" w:lineRule="auto"/>
        <w:ind w:firstLine="708"/>
        <w:jc w:val="both"/>
        <w:rPr>
          <w:sz w:val="24"/>
          <w:szCs w:val="24"/>
        </w:rPr>
      </w:pPr>
    </w:p>
    <w:p w:rsidR="002D202B" w:rsidRPr="007F4201" w:rsidRDefault="002D202B" w:rsidP="002D202B">
      <w:pPr>
        <w:spacing w:line="360" w:lineRule="auto"/>
        <w:ind w:firstLine="708"/>
        <w:jc w:val="both"/>
        <w:rPr>
          <w:sz w:val="24"/>
          <w:szCs w:val="24"/>
        </w:rPr>
      </w:pPr>
      <w:r w:rsidRPr="007F4201">
        <w:rPr>
          <w:sz w:val="24"/>
          <w:szCs w:val="24"/>
        </w:rPr>
        <w:t xml:space="preserve">De acordo com referido diploma </w:t>
      </w:r>
      <w:proofErr w:type="gramStart"/>
      <w:r w:rsidRPr="007F4201">
        <w:rPr>
          <w:sz w:val="24"/>
          <w:szCs w:val="24"/>
        </w:rPr>
        <w:t>federal (artigo 34), todas</w:t>
      </w:r>
      <w:proofErr w:type="gramEnd"/>
      <w:r w:rsidRPr="007F4201">
        <w:rPr>
          <w:sz w:val="24"/>
          <w:szCs w:val="24"/>
        </w:rPr>
        <w:t xml:space="preserve"> as esferas de governo devem instituir Conselho para acompanhamento e controle social do FUNDEB, motivo pelo qual ora se apresenta esta propositura, tendo por objeto a normatização sobre a organização e o funcionamento do aludido colegiado no âmbito do Município de Mogi Mirim, a qual substituirá as disposições constantes das Leis nº. 4.317/2007 e 4.784/2009, que atualmente disciplina a matéria.</w:t>
      </w:r>
    </w:p>
    <w:p w:rsidR="002D202B" w:rsidRPr="007F4201" w:rsidRDefault="002D202B" w:rsidP="002D202B">
      <w:pPr>
        <w:spacing w:line="360" w:lineRule="auto"/>
        <w:ind w:firstLine="708"/>
        <w:jc w:val="both"/>
        <w:rPr>
          <w:sz w:val="24"/>
          <w:szCs w:val="24"/>
        </w:rPr>
      </w:pPr>
    </w:p>
    <w:p w:rsidR="002D202B" w:rsidRDefault="002D202B" w:rsidP="002D202B">
      <w:pPr>
        <w:spacing w:line="360" w:lineRule="auto"/>
        <w:ind w:firstLine="708"/>
        <w:jc w:val="both"/>
        <w:rPr>
          <w:sz w:val="24"/>
          <w:szCs w:val="24"/>
        </w:rPr>
      </w:pPr>
    </w:p>
    <w:p w:rsidR="002D202B" w:rsidRDefault="002D202B" w:rsidP="002D202B">
      <w:pPr>
        <w:spacing w:line="360" w:lineRule="auto"/>
        <w:ind w:firstLine="708"/>
        <w:jc w:val="both"/>
        <w:rPr>
          <w:sz w:val="24"/>
          <w:szCs w:val="24"/>
        </w:rPr>
      </w:pPr>
    </w:p>
    <w:p w:rsidR="002D202B" w:rsidRPr="007F4201" w:rsidRDefault="002D202B" w:rsidP="002D202B">
      <w:pPr>
        <w:spacing w:line="360" w:lineRule="auto"/>
        <w:ind w:firstLine="708"/>
        <w:jc w:val="both"/>
        <w:rPr>
          <w:sz w:val="24"/>
          <w:szCs w:val="24"/>
        </w:rPr>
      </w:pPr>
      <w:r w:rsidRPr="007F4201">
        <w:rPr>
          <w:sz w:val="24"/>
          <w:szCs w:val="24"/>
        </w:rPr>
        <w:t>Impende registrar que a tramitação da propositura em apreço assume caráter emergencial, vez que, nos termos do artigo 42 da Lei Federal nº 14.113/2020, os novos conselhos devem estar constituídos até a data de 24 de março de 2021.</w:t>
      </w:r>
    </w:p>
    <w:p w:rsidR="002D202B" w:rsidRDefault="002D202B" w:rsidP="002D202B">
      <w:pPr>
        <w:spacing w:line="360" w:lineRule="auto"/>
        <w:ind w:firstLine="708"/>
        <w:jc w:val="both"/>
        <w:rPr>
          <w:sz w:val="24"/>
          <w:szCs w:val="24"/>
        </w:rPr>
      </w:pPr>
    </w:p>
    <w:p w:rsidR="002D202B" w:rsidRPr="007F4201" w:rsidRDefault="002D202B" w:rsidP="002D202B">
      <w:pPr>
        <w:spacing w:line="360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7F4201">
        <w:rPr>
          <w:sz w:val="24"/>
          <w:szCs w:val="24"/>
        </w:rPr>
        <w:t>Assim, evidenciadas as razões que embasam a iniciativa, consubstanciadas, em última análise, na necessidade de adequação da legislação do Conselho Municipal de Acompanhamento e Controle Social do Fundo de Manutenção e Desenvolvimento da Educação Básica e de Valorização dos Profissionais da Educação - CACS-FUNDEB às novas regras estabelecidas pela Lei Federal nº 14.113/2020, contará ela, por certo, com o aval dessa Colenda Casa de Leis.</w:t>
      </w:r>
    </w:p>
    <w:p w:rsidR="002D202B" w:rsidRPr="007F4201" w:rsidRDefault="002D202B" w:rsidP="002D202B">
      <w:pPr>
        <w:ind w:firstLine="3780"/>
        <w:jc w:val="both"/>
        <w:rPr>
          <w:sz w:val="24"/>
          <w:szCs w:val="24"/>
        </w:rPr>
      </w:pPr>
    </w:p>
    <w:p w:rsidR="002D202B" w:rsidRDefault="002D202B" w:rsidP="002D202B">
      <w:pPr>
        <w:ind w:firstLine="3828"/>
        <w:jc w:val="both"/>
        <w:rPr>
          <w:sz w:val="24"/>
          <w:szCs w:val="24"/>
        </w:rPr>
      </w:pPr>
      <w:r w:rsidRPr="007F4201">
        <w:rPr>
          <w:sz w:val="24"/>
          <w:szCs w:val="24"/>
        </w:rPr>
        <w:t>Respeitosamente,</w:t>
      </w:r>
    </w:p>
    <w:p w:rsidR="002D202B" w:rsidRDefault="002D202B" w:rsidP="002D202B">
      <w:pPr>
        <w:ind w:firstLine="3828"/>
        <w:jc w:val="both"/>
        <w:rPr>
          <w:sz w:val="24"/>
          <w:szCs w:val="24"/>
        </w:rPr>
      </w:pPr>
    </w:p>
    <w:p w:rsidR="002D202B" w:rsidRDefault="002D202B" w:rsidP="002D202B">
      <w:pPr>
        <w:ind w:firstLine="3828"/>
        <w:jc w:val="both"/>
        <w:rPr>
          <w:sz w:val="24"/>
          <w:szCs w:val="24"/>
        </w:rPr>
      </w:pPr>
    </w:p>
    <w:p w:rsidR="002D202B" w:rsidRPr="007F4201" w:rsidRDefault="002D202B" w:rsidP="002D202B">
      <w:pPr>
        <w:ind w:firstLine="3828"/>
        <w:jc w:val="both"/>
        <w:rPr>
          <w:sz w:val="24"/>
          <w:szCs w:val="24"/>
        </w:rPr>
      </w:pPr>
    </w:p>
    <w:p w:rsidR="002D202B" w:rsidRDefault="002D202B" w:rsidP="002D202B">
      <w:pPr>
        <w:pStyle w:val="TextodeLei"/>
        <w:spacing w:before="0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201">
        <w:rPr>
          <w:rFonts w:ascii="Times New Roman" w:hAnsi="Times New Roman" w:cs="Times New Roman"/>
          <w:b/>
          <w:sz w:val="24"/>
          <w:szCs w:val="24"/>
        </w:rPr>
        <w:t xml:space="preserve">DR. PAULO DE OLIVEIRA E SILVA                        </w:t>
      </w:r>
    </w:p>
    <w:p w:rsidR="002D202B" w:rsidRDefault="002D202B" w:rsidP="002D202B">
      <w:pPr>
        <w:pStyle w:val="TextodeLei"/>
        <w:spacing w:before="0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F4201">
        <w:rPr>
          <w:rFonts w:ascii="Times New Roman" w:hAnsi="Times New Roman" w:cs="Times New Roman"/>
          <w:sz w:val="24"/>
          <w:szCs w:val="24"/>
        </w:rPr>
        <w:t>Prefeito Municipal</w:t>
      </w:r>
    </w:p>
    <w:p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C0D83"/>
    <w:rsid w:val="002D202B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odeLei">
    <w:name w:val="Texto de Lei"/>
    <w:basedOn w:val="Normal"/>
    <w:rsid w:val="002D202B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rsid w:val="002D202B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D202B"/>
    <w:rPr>
      <w:rFonts w:ascii="Courier New" w:eastAsia="Times New Roman" w:hAnsi="Courier New" w:cs="Courier New"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3</cp:revision>
  <dcterms:created xsi:type="dcterms:W3CDTF">2019-08-27T11:28:00Z</dcterms:created>
  <dcterms:modified xsi:type="dcterms:W3CDTF">2021-03-26T16:56:00Z</dcterms:modified>
</cp:coreProperties>
</file>