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801" w:rsidRDefault="00F2080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F20801" w:rsidRDefault="00D5737A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PARECER </w:t>
      </w:r>
      <w:r w:rsidR="008A7F0A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DA</w:t>
      </w:r>
      <w:proofErr w:type="gramEnd"/>
      <w:r w:rsidR="00E32D04">
        <w:rPr>
          <w:rFonts w:ascii="Arial" w:eastAsia="Arial" w:hAnsi="Arial" w:cs="Arial"/>
          <w:b/>
          <w:sz w:val="24"/>
          <w:szCs w:val="24"/>
        </w:rPr>
        <w:t xml:space="preserve"> COMISS</w:t>
      </w:r>
      <w:r w:rsidR="009D1961">
        <w:rPr>
          <w:rFonts w:ascii="Arial" w:eastAsia="Arial" w:hAnsi="Arial" w:cs="Arial"/>
          <w:b/>
          <w:sz w:val="24"/>
          <w:szCs w:val="24"/>
        </w:rPr>
        <w:t>ÃO</w:t>
      </w:r>
      <w:r>
        <w:rPr>
          <w:rFonts w:ascii="Arial" w:eastAsia="Arial" w:hAnsi="Arial" w:cs="Arial"/>
          <w:b/>
          <w:sz w:val="24"/>
          <w:szCs w:val="24"/>
        </w:rPr>
        <w:t xml:space="preserve"> DE JUSTIÇA E REDAÇÃO</w:t>
      </w:r>
      <w:r w:rsidR="008A7F0A">
        <w:rPr>
          <w:rFonts w:ascii="Arial" w:eastAsia="Arial" w:hAnsi="Arial" w:cs="Arial"/>
          <w:b/>
          <w:sz w:val="24"/>
          <w:szCs w:val="24"/>
        </w:rPr>
        <w:t>.</w:t>
      </w:r>
    </w:p>
    <w:p w:rsidR="00F20801" w:rsidRDefault="00F2080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F20801" w:rsidRDefault="00F2080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F20801" w:rsidRDefault="009D196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Parecer n.º   </w:t>
      </w:r>
      <w:r w:rsidR="000E5110">
        <w:rPr>
          <w:rFonts w:ascii="Arial" w:eastAsia="Arial" w:hAnsi="Arial" w:cs="Arial"/>
          <w:b/>
          <w:sz w:val="24"/>
          <w:szCs w:val="24"/>
        </w:rPr>
        <w:t>11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D5737A">
        <w:rPr>
          <w:rFonts w:ascii="Arial" w:eastAsia="Arial" w:hAnsi="Arial" w:cs="Arial"/>
          <w:b/>
          <w:sz w:val="24"/>
          <w:szCs w:val="24"/>
        </w:rPr>
        <w:t>/2.021</w:t>
      </w:r>
    </w:p>
    <w:p w:rsidR="00F20801" w:rsidRDefault="009D196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n.º 032</w:t>
      </w:r>
      <w:r w:rsidR="00D5737A">
        <w:rPr>
          <w:rFonts w:ascii="Arial" w:eastAsia="Arial" w:hAnsi="Arial" w:cs="Arial"/>
          <w:b/>
          <w:sz w:val="24"/>
          <w:szCs w:val="24"/>
        </w:rPr>
        <w:t xml:space="preserve"> de 2.021</w:t>
      </w:r>
    </w:p>
    <w:p w:rsidR="008376B6" w:rsidRDefault="008376B6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F20801" w:rsidRDefault="008376B6" w:rsidP="008376B6">
      <w:pPr>
        <w:spacing w:line="360" w:lineRule="auto"/>
        <w:ind w:left="340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¨Dispõe sobre abertura de crédito adicional especial, </w:t>
      </w:r>
      <w:r w:rsidR="009D1961">
        <w:rPr>
          <w:rFonts w:ascii="Arial" w:eastAsia="Arial" w:hAnsi="Arial" w:cs="Arial"/>
          <w:b/>
          <w:sz w:val="24"/>
          <w:szCs w:val="24"/>
        </w:rPr>
        <w:t>no valor de R$ 1.545.259,</w:t>
      </w:r>
      <w:proofErr w:type="gramStart"/>
      <w:r w:rsidR="009D1961">
        <w:rPr>
          <w:rFonts w:ascii="Arial" w:eastAsia="Arial" w:hAnsi="Arial" w:cs="Arial"/>
          <w:b/>
          <w:sz w:val="24"/>
          <w:szCs w:val="24"/>
        </w:rPr>
        <w:t>98</w:t>
      </w:r>
      <w:r>
        <w:rPr>
          <w:rFonts w:ascii="Arial" w:eastAsia="Arial" w:hAnsi="Arial" w:cs="Arial"/>
          <w:b/>
          <w:sz w:val="24"/>
          <w:szCs w:val="24"/>
        </w:rPr>
        <w:t>.”</w:t>
      </w:r>
      <w:proofErr w:type="gramEnd"/>
    </w:p>
    <w:p w:rsidR="00F20801" w:rsidRDefault="00F2080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F20801" w:rsidRDefault="00D5737A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  <w:t>Conforme determina o artigo 35 da Resolução n.º 276 de 09 de novembro de 2.010, a</w:t>
      </w:r>
      <w:r w:rsidR="00F509BA">
        <w:rPr>
          <w:rFonts w:ascii="Calibri" w:eastAsia="Calibri" w:hAnsi="Calibri" w:cs="Calibri"/>
          <w:sz w:val="26"/>
          <w:szCs w:val="26"/>
        </w:rPr>
        <w:t>s</w:t>
      </w:r>
      <w:r w:rsidR="009F5509">
        <w:rPr>
          <w:rFonts w:ascii="Calibri" w:eastAsia="Calibri" w:hAnsi="Calibri" w:cs="Calibri"/>
          <w:sz w:val="26"/>
          <w:szCs w:val="26"/>
        </w:rPr>
        <w:t xml:space="preserve"> Comissão de Justiça e</w:t>
      </w:r>
      <w:r>
        <w:rPr>
          <w:rFonts w:ascii="Calibri" w:eastAsia="Calibri" w:hAnsi="Calibri" w:cs="Calibri"/>
          <w:sz w:val="26"/>
          <w:szCs w:val="26"/>
        </w:rPr>
        <w:t xml:space="preserve"> Redação</w:t>
      </w:r>
      <w:r w:rsidR="00333449">
        <w:rPr>
          <w:rFonts w:ascii="Calibri" w:eastAsia="Calibri" w:hAnsi="Calibri" w:cs="Calibri"/>
          <w:sz w:val="26"/>
          <w:szCs w:val="26"/>
        </w:rPr>
        <w:t xml:space="preserve"> e Finanças e Orçamentos</w:t>
      </w:r>
      <w:r w:rsidR="009D1961">
        <w:rPr>
          <w:rFonts w:ascii="Calibri" w:eastAsia="Calibri" w:hAnsi="Calibri" w:cs="Calibri"/>
          <w:sz w:val="26"/>
          <w:szCs w:val="26"/>
        </w:rPr>
        <w:t>, apresenta</w:t>
      </w:r>
      <w:r w:rsidR="00293808">
        <w:rPr>
          <w:rFonts w:ascii="Calibri" w:eastAsia="Calibri" w:hAnsi="Calibri" w:cs="Calibri"/>
          <w:sz w:val="26"/>
          <w:szCs w:val="26"/>
        </w:rPr>
        <w:t xml:space="preserve"> o</w:t>
      </w:r>
      <w:r>
        <w:rPr>
          <w:rFonts w:ascii="Calibri" w:eastAsia="Calibri" w:hAnsi="Calibri" w:cs="Calibri"/>
          <w:sz w:val="26"/>
          <w:szCs w:val="26"/>
        </w:rPr>
        <w:t xml:space="preserve"> presente </w:t>
      </w:r>
      <w:proofErr w:type="gramStart"/>
      <w:r>
        <w:rPr>
          <w:rFonts w:ascii="Calibri" w:eastAsia="Calibri" w:hAnsi="Calibri" w:cs="Calibri"/>
          <w:b/>
          <w:sz w:val="26"/>
          <w:szCs w:val="26"/>
        </w:rPr>
        <w:t>PARECER</w:t>
      </w:r>
      <w:r w:rsidR="00E11E8A">
        <w:rPr>
          <w:rFonts w:ascii="Calibri" w:eastAsia="Calibri" w:hAnsi="Calibri" w:cs="Calibri"/>
          <w:sz w:val="26"/>
          <w:szCs w:val="26"/>
        </w:rPr>
        <w:t>,</w:t>
      </w:r>
      <w:r w:rsidR="000E5110">
        <w:rPr>
          <w:rFonts w:ascii="Calibri" w:eastAsia="Calibri" w:hAnsi="Calibri" w:cs="Calibri"/>
          <w:sz w:val="26"/>
          <w:szCs w:val="26"/>
        </w:rPr>
        <w:t xml:space="preserve">  com</w:t>
      </w:r>
      <w:proofErr w:type="gramEnd"/>
      <w:r w:rsidR="00F509BA">
        <w:rPr>
          <w:rFonts w:ascii="Calibri" w:eastAsia="Calibri" w:hAnsi="Calibri" w:cs="Calibri"/>
          <w:sz w:val="26"/>
          <w:szCs w:val="26"/>
        </w:rPr>
        <w:t xml:space="preserve"> </w:t>
      </w:r>
      <w:r w:rsidR="00E11E8A">
        <w:rPr>
          <w:rFonts w:ascii="Calibri" w:eastAsia="Calibri" w:hAnsi="Calibri" w:cs="Calibri"/>
          <w:sz w:val="26"/>
          <w:szCs w:val="26"/>
        </w:rPr>
        <w:t xml:space="preserve"> consoante</w:t>
      </w:r>
      <w:r w:rsidR="000E5110">
        <w:rPr>
          <w:rFonts w:ascii="Calibri" w:eastAsia="Calibri" w:hAnsi="Calibri" w:cs="Calibri"/>
          <w:sz w:val="26"/>
          <w:szCs w:val="26"/>
        </w:rPr>
        <w:t>s</w:t>
      </w:r>
      <w:r w:rsidR="00E11E8A"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motivos de fato e de direito a seguir expostos:</w:t>
      </w:r>
    </w:p>
    <w:p w:rsidR="00F20801" w:rsidRDefault="00F20801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F20801" w:rsidRDefault="00D5737A">
      <w:pPr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I. Exposição da Matéria</w:t>
      </w:r>
    </w:p>
    <w:p w:rsidR="00F20801" w:rsidRDefault="00F20801">
      <w:pPr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293808" w:rsidRDefault="00D5737A" w:rsidP="00293808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Calibri" w:eastAsia="Calibri" w:hAnsi="Calibri" w:cs="Calibri"/>
          <w:sz w:val="26"/>
          <w:szCs w:val="26"/>
        </w:rPr>
        <w:t xml:space="preserve">O </w:t>
      </w:r>
      <w:r w:rsidR="00293808">
        <w:rPr>
          <w:rFonts w:ascii="Calibri" w:eastAsia="Calibri" w:hAnsi="Calibri" w:cs="Calibri"/>
          <w:sz w:val="26"/>
          <w:szCs w:val="26"/>
        </w:rPr>
        <w:t xml:space="preserve">Projeto de </w:t>
      </w:r>
      <w:r w:rsidR="009D1961">
        <w:rPr>
          <w:rFonts w:ascii="Calibri" w:eastAsia="Calibri" w:hAnsi="Calibri" w:cs="Calibri"/>
          <w:sz w:val="26"/>
          <w:szCs w:val="26"/>
        </w:rPr>
        <w:t>Lei n°32</w:t>
      </w:r>
      <w:r w:rsidR="00957A05">
        <w:rPr>
          <w:rFonts w:ascii="Calibri" w:eastAsia="Calibri" w:hAnsi="Calibri" w:cs="Calibri"/>
          <w:sz w:val="26"/>
          <w:szCs w:val="26"/>
        </w:rPr>
        <w:t>/21 encaminhado para análise desta Casa é de autoria do Chefe do Poder Executivo Municipal, o senhor prefeito</w:t>
      </w:r>
      <w:r w:rsidR="009F5509">
        <w:rPr>
          <w:rFonts w:ascii="Calibri" w:eastAsia="Calibri" w:hAnsi="Calibri" w:cs="Calibri"/>
          <w:sz w:val="26"/>
          <w:szCs w:val="26"/>
        </w:rPr>
        <w:t xml:space="preserve"> Dr.</w:t>
      </w:r>
      <w:r w:rsidR="00957A05">
        <w:rPr>
          <w:rFonts w:ascii="Calibri" w:eastAsia="Calibri" w:hAnsi="Calibri" w:cs="Calibri"/>
          <w:sz w:val="26"/>
          <w:szCs w:val="26"/>
        </w:rPr>
        <w:t xml:space="preserve"> Paulo de Oliveira e Silva, </w:t>
      </w:r>
      <w:r w:rsidR="00293808">
        <w:rPr>
          <w:rFonts w:ascii="Calibri" w:eastAsia="Calibri" w:hAnsi="Calibri" w:cs="Calibri"/>
          <w:sz w:val="26"/>
          <w:szCs w:val="26"/>
        </w:rPr>
        <w:t>“</w:t>
      </w:r>
      <w:r w:rsidR="00293808">
        <w:rPr>
          <w:rFonts w:ascii="Arial" w:eastAsia="Arial" w:hAnsi="Arial" w:cs="Arial"/>
          <w:b/>
          <w:sz w:val="24"/>
          <w:szCs w:val="24"/>
        </w:rPr>
        <w:t>dispõe sobre abertura de crédito adicional especial, no valor de R$ 1</w:t>
      </w:r>
      <w:r w:rsidR="009D1961">
        <w:rPr>
          <w:rFonts w:ascii="Arial" w:eastAsia="Arial" w:hAnsi="Arial" w:cs="Arial"/>
          <w:b/>
          <w:sz w:val="24"/>
          <w:szCs w:val="24"/>
        </w:rPr>
        <w:t>.545.259,</w:t>
      </w:r>
      <w:proofErr w:type="gramStart"/>
      <w:r w:rsidR="009D1961">
        <w:rPr>
          <w:rFonts w:ascii="Arial" w:eastAsia="Arial" w:hAnsi="Arial" w:cs="Arial"/>
          <w:b/>
          <w:sz w:val="24"/>
          <w:szCs w:val="24"/>
        </w:rPr>
        <w:t>98</w:t>
      </w:r>
      <w:r w:rsidR="00293808">
        <w:rPr>
          <w:rFonts w:ascii="Arial" w:eastAsia="Arial" w:hAnsi="Arial" w:cs="Arial"/>
          <w:b/>
          <w:sz w:val="24"/>
          <w:szCs w:val="24"/>
        </w:rPr>
        <w:t>.”</w:t>
      </w:r>
      <w:proofErr w:type="gramEnd"/>
    </w:p>
    <w:p w:rsidR="00F20801" w:rsidRDefault="00D5737A" w:rsidP="00293808">
      <w:pPr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ab/>
      </w:r>
    </w:p>
    <w:p w:rsidR="00255F5B" w:rsidRDefault="00293808" w:rsidP="00255F5B">
      <w:pPr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O Projeto em análise visa buscar a competente autorização legislativa para </w:t>
      </w:r>
      <w:r w:rsidR="004B36C0">
        <w:rPr>
          <w:rFonts w:ascii="Calibri" w:eastAsia="Calibri" w:hAnsi="Calibri" w:cs="Calibri"/>
          <w:sz w:val="26"/>
          <w:szCs w:val="26"/>
        </w:rPr>
        <w:t>abertura de Crédito Adicional Especial</w:t>
      </w:r>
      <w:r>
        <w:rPr>
          <w:rFonts w:ascii="Calibri" w:eastAsia="Calibri" w:hAnsi="Calibri" w:cs="Calibri"/>
          <w:sz w:val="26"/>
          <w:szCs w:val="26"/>
        </w:rPr>
        <w:t xml:space="preserve">, em caráter de urgência, principalmente advindas </w:t>
      </w:r>
      <w:r w:rsidR="004565F7">
        <w:rPr>
          <w:rFonts w:ascii="Calibri" w:eastAsia="Calibri" w:hAnsi="Calibri" w:cs="Calibri"/>
          <w:sz w:val="26"/>
          <w:szCs w:val="26"/>
        </w:rPr>
        <w:t xml:space="preserve">por excesso de arrecadação, provenientes de doações da Sociedade Civil, que serão usados pela Secretaria de Saúde, com previsão de </w:t>
      </w:r>
      <w:proofErr w:type="spellStart"/>
      <w:r w:rsidR="004565F7">
        <w:rPr>
          <w:rFonts w:ascii="Calibri" w:eastAsia="Calibri" w:hAnsi="Calibri" w:cs="Calibri"/>
          <w:sz w:val="26"/>
          <w:szCs w:val="26"/>
        </w:rPr>
        <w:t>vinculo</w:t>
      </w:r>
      <w:proofErr w:type="spellEnd"/>
      <w:r w:rsidR="004565F7">
        <w:rPr>
          <w:rFonts w:ascii="Calibri" w:eastAsia="Calibri" w:hAnsi="Calibri" w:cs="Calibri"/>
          <w:sz w:val="26"/>
          <w:szCs w:val="26"/>
        </w:rPr>
        <w:t xml:space="preserve"> de despesas  com a Covid-19, no valor de </w:t>
      </w:r>
      <w:r w:rsidR="00255F5B">
        <w:rPr>
          <w:rFonts w:ascii="Calibri" w:eastAsia="Calibri" w:hAnsi="Calibri" w:cs="Calibri"/>
          <w:sz w:val="26"/>
          <w:szCs w:val="26"/>
        </w:rPr>
        <w:t>R</w:t>
      </w:r>
      <w:r w:rsidR="004565F7">
        <w:rPr>
          <w:rFonts w:ascii="Calibri" w:eastAsia="Calibri" w:hAnsi="Calibri" w:cs="Calibri"/>
          <w:sz w:val="26"/>
          <w:szCs w:val="26"/>
        </w:rPr>
        <w:t>$1.500.000,00 (</w:t>
      </w:r>
      <w:proofErr w:type="spellStart"/>
      <w:r w:rsidR="004565F7">
        <w:rPr>
          <w:rFonts w:ascii="Calibri" w:eastAsia="Calibri" w:hAnsi="Calibri" w:cs="Calibri"/>
          <w:sz w:val="26"/>
          <w:szCs w:val="26"/>
        </w:rPr>
        <w:t>Hum</w:t>
      </w:r>
      <w:proofErr w:type="spellEnd"/>
      <w:r w:rsidR="004565F7">
        <w:rPr>
          <w:rFonts w:ascii="Calibri" w:eastAsia="Calibri" w:hAnsi="Calibri" w:cs="Calibri"/>
          <w:sz w:val="26"/>
          <w:szCs w:val="26"/>
        </w:rPr>
        <w:t xml:space="preserve"> milhão e quinhentos mil reais)</w:t>
      </w:r>
      <w:r w:rsidR="00255F5B">
        <w:rPr>
          <w:rFonts w:ascii="Calibri" w:eastAsia="Calibri" w:hAnsi="Calibri" w:cs="Calibri"/>
          <w:sz w:val="26"/>
          <w:szCs w:val="26"/>
        </w:rPr>
        <w:t xml:space="preserve"> e da Secretaria de Assistência Social, o crédito adicional especial por superávit financeiro do exercício de 2020, no valor de R$ 45.259,98 (quarenta e Cinco Mil, Duzentos e Noventa e Oito Reais e Noventa e Oito Centavos), que serão destinados para Aquisição de Bens, referente à Emenda Parlamentar CREAS nr.45.092-8 em 31-12-2020, em função de recursos financeiros não utilizados no exercício de 2020.</w:t>
      </w:r>
    </w:p>
    <w:p w:rsidR="00D3151A" w:rsidRDefault="00D3151A" w:rsidP="009A5427">
      <w:pPr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255F5B" w:rsidRDefault="00255F5B" w:rsidP="009A5427">
      <w:pPr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DA214A" w:rsidRDefault="00DA214A" w:rsidP="00DA214A">
      <w:pPr>
        <w:rPr>
          <w:rFonts w:asciiTheme="minorHAnsi" w:hAnsiTheme="minorHAnsi" w:cstheme="minorHAnsi"/>
          <w:sz w:val="26"/>
          <w:szCs w:val="26"/>
        </w:rPr>
      </w:pPr>
    </w:p>
    <w:p w:rsidR="000E5110" w:rsidRPr="00DA214A" w:rsidRDefault="000E5110" w:rsidP="00DA214A">
      <w:pPr>
        <w:rPr>
          <w:rFonts w:asciiTheme="minorHAnsi" w:hAnsiTheme="minorHAnsi" w:cstheme="minorHAnsi"/>
          <w:sz w:val="26"/>
          <w:szCs w:val="26"/>
        </w:rPr>
      </w:pPr>
    </w:p>
    <w:p w:rsidR="00293808" w:rsidRDefault="00293808" w:rsidP="001655C7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AE6654" w:rsidRDefault="00AE6654" w:rsidP="00AE6654">
      <w:pPr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II. Do mérito e conclusões do relator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</w:r>
    </w:p>
    <w:p w:rsidR="00111F9C" w:rsidRDefault="00111F9C">
      <w:pPr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111F9C" w:rsidRDefault="00B50FDC" w:rsidP="00AE6654">
      <w:pPr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A matéria enviada pelo Poder Executivo está pautada no atendimento às necessidades de adequações orçamentárias das Secretarias envolvidas no Projeto 31/2021, buscando a criação de dotação orçamentária para justificar os valores que a Administração recebeu por excesso de arrecadação, </w:t>
      </w:r>
      <w:r w:rsidR="00333449">
        <w:rPr>
          <w:rFonts w:ascii="Calibri" w:eastAsia="Calibri" w:hAnsi="Calibri" w:cs="Calibri"/>
          <w:sz w:val="26"/>
          <w:szCs w:val="26"/>
        </w:rPr>
        <w:t xml:space="preserve">provenientes de doações da Sociedade Civil, </w:t>
      </w:r>
      <w:r>
        <w:rPr>
          <w:rFonts w:ascii="Calibri" w:eastAsia="Calibri" w:hAnsi="Calibri" w:cs="Calibri"/>
          <w:sz w:val="26"/>
          <w:szCs w:val="26"/>
        </w:rPr>
        <w:t xml:space="preserve">que serão destinados para o enfrentamento </w:t>
      </w:r>
      <w:r w:rsidR="00333449">
        <w:rPr>
          <w:rFonts w:ascii="Calibri" w:eastAsia="Calibri" w:hAnsi="Calibri" w:cs="Calibri"/>
          <w:sz w:val="26"/>
          <w:szCs w:val="26"/>
        </w:rPr>
        <w:t>do COVID-19</w:t>
      </w:r>
      <w:r w:rsidR="00333449">
        <w:rPr>
          <w:rFonts w:ascii="Calibri" w:eastAsia="Calibri" w:hAnsi="Calibri" w:cs="Calibri"/>
          <w:sz w:val="26"/>
          <w:szCs w:val="26"/>
        </w:rPr>
        <w:br/>
      </w:r>
      <w:r w:rsidR="00333449">
        <w:rPr>
          <w:rFonts w:ascii="Calibri" w:eastAsia="Calibri" w:hAnsi="Calibri" w:cs="Calibri"/>
          <w:sz w:val="26"/>
          <w:szCs w:val="26"/>
        </w:rPr>
        <w:tab/>
        <w:t xml:space="preserve">Também busca autorização em função de superávit financeiro do exercício anterior, para a Secretaria buscando a aquisição de Bens, referente a Emenda Parlamentar CREAS </w:t>
      </w:r>
      <w:proofErr w:type="spellStart"/>
      <w:r w:rsidR="00333449">
        <w:rPr>
          <w:rFonts w:ascii="Calibri" w:eastAsia="Calibri" w:hAnsi="Calibri" w:cs="Calibri"/>
          <w:sz w:val="26"/>
          <w:szCs w:val="26"/>
        </w:rPr>
        <w:t>nr</w:t>
      </w:r>
      <w:proofErr w:type="spellEnd"/>
      <w:r w:rsidR="00333449">
        <w:rPr>
          <w:rFonts w:ascii="Calibri" w:eastAsia="Calibri" w:hAnsi="Calibri" w:cs="Calibri"/>
          <w:sz w:val="26"/>
          <w:szCs w:val="26"/>
        </w:rPr>
        <w:t>. 45.092-8, recursos financeiros não utilizados no exercício de 2020.</w:t>
      </w:r>
    </w:p>
    <w:p w:rsidR="00F20801" w:rsidRDefault="00F20801" w:rsidP="00CB4F89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F20801" w:rsidRDefault="00D5737A">
      <w:pPr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III. Substitutivos, Emendas ou subemendas ao Projeto</w:t>
      </w:r>
    </w:p>
    <w:p w:rsidR="00F20801" w:rsidRDefault="00F20801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F20801" w:rsidRDefault="00D5737A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  <w:t>A</w:t>
      </w:r>
      <w:r w:rsidR="000E5110">
        <w:rPr>
          <w:rFonts w:ascii="Calibri" w:eastAsia="Calibri" w:hAnsi="Calibri" w:cs="Calibri"/>
          <w:sz w:val="26"/>
          <w:szCs w:val="26"/>
        </w:rPr>
        <w:t xml:space="preserve"> Comissão</w:t>
      </w:r>
      <w:r>
        <w:rPr>
          <w:rFonts w:ascii="Calibri" w:eastAsia="Calibri" w:hAnsi="Calibri" w:cs="Calibri"/>
          <w:sz w:val="26"/>
          <w:szCs w:val="26"/>
        </w:rPr>
        <w:t xml:space="preserve"> não propõe qualquer alteração ao Projeto de Lei sob análise.</w:t>
      </w:r>
    </w:p>
    <w:p w:rsidR="00F20801" w:rsidRDefault="00F20801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F20801" w:rsidRDefault="00D5737A">
      <w:pPr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IV. Decisão da Comissão </w:t>
      </w:r>
    </w:p>
    <w:p w:rsidR="00F20801" w:rsidRDefault="00F20801"/>
    <w:p w:rsidR="00F20801" w:rsidRDefault="00D5737A">
      <w:pPr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</w:t>
      </w:r>
      <w:r>
        <w:rPr>
          <w:rFonts w:ascii="Calibri" w:eastAsia="Calibri" w:hAnsi="Calibri" w:cs="Calibri"/>
          <w:sz w:val="26"/>
          <w:szCs w:val="26"/>
          <w:highlight w:val="white"/>
        </w:rPr>
        <w:t xml:space="preserve">ortanto, considerando que não há óbice para o trâmite legislativo, haja vista que </w:t>
      </w:r>
      <w:r>
        <w:rPr>
          <w:rFonts w:ascii="Calibri" w:eastAsia="Calibri" w:hAnsi="Calibri" w:cs="Calibri"/>
          <w:sz w:val="26"/>
          <w:szCs w:val="26"/>
        </w:rPr>
        <w:t xml:space="preserve">o presente projeto de lei não padece de vício de constitucionalidade, </w:t>
      </w:r>
      <w:r w:rsidR="00FD2D5D">
        <w:rPr>
          <w:rFonts w:ascii="Calibri" w:eastAsia="Calibri" w:hAnsi="Calibri" w:cs="Calibri"/>
          <w:sz w:val="26"/>
          <w:szCs w:val="26"/>
        </w:rPr>
        <w:t>considerando não haver impeditivos fi</w:t>
      </w:r>
      <w:r w:rsidR="00AE6654">
        <w:rPr>
          <w:rFonts w:ascii="Calibri" w:eastAsia="Calibri" w:hAnsi="Calibri" w:cs="Calibri"/>
          <w:sz w:val="26"/>
          <w:szCs w:val="26"/>
        </w:rPr>
        <w:t xml:space="preserve">nanceiros para sua aplicação, </w:t>
      </w:r>
      <w:r w:rsidR="00FD2D5D">
        <w:rPr>
          <w:rFonts w:ascii="Calibri" w:eastAsia="Calibri" w:hAnsi="Calibri" w:cs="Calibri"/>
          <w:sz w:val="26"/>
          <w:szCs w:val="26"/>
        </w:rPr>
        <w:t>considerando que a proposta tem todos</w:t>
      </w:r>
      <w:r w:rsidR="00333449">
        <w:rPr>
          <w:rFonts w:ascii="Calibri" w:eastAsia="Calibri" w:hAnsi="Calibri" w:cs="Calibri"/>
          <w:sz w:val="26"/>
          <w:szCs w:val="26"/>
        </w:rPr>
        <w:t xml:space="preserve"> os méritos e a necessidade</w:t>
      </w:r>
      <w:r w:rsidR="00AE6654">
        <w:rPr>
          <w:rFonts w:ascii="Calibri" w:eastAsia="Calibri" w:hAnsi="Calibri" w:cs="Calibri"/>
          <w:sz w:val="26"/>
          <w:szCs w:val="26"/>
        </w:rPr>
        <w:t xml:space="preserve"> de continuidade de aplicação do Orçamento Municipal no ano de </w:t>
      </w:r>
      <w:proofErr w:type="gramStart"/>
      <w:r w:rsidR="00AE6654">
        <w:rPr>
          <w:rFonts w:ascii="Calibri" w:eastAsia="Calibri" w:hAnsi="Calibri" w:cs="Calibri"/>
          <w:sz w:val="26"/>
          <w:szCs w:val="26"/>
        </w:rPr>
        <w:t xml:space="preserve">2021, </w:t>
      </w:r>
      <w:r w:rsidR="000E5110">
        <w:rPr>
          <w:rFonts w:ascii="Calibri" w:eastAsia="Calibri" w:hAnsi="Calibri" w:cs="Calibri"/>
          <w:sz w:val="26"/>
          <w:szCs w:val="26"/>
        </w:rPr>
        <w:t xml:space="preserve"> a</w:t>
      </w:r>
      <w:proofErr w:type="gramEnd"/>
      <w:r w:rsidR="000E5110">
        <w:rPr>
          <w:rFonts w:ascii="Calibri" w:eastAsia="Calibri" w:hAnsi="Calibri" w:cs="Calibri"/>
          <w:sz w:val="26"/>
          <w:szCs w:val="26"/>
        </w:rPr>
        <w:t xml:space="preserve"> Comissão encaminha este parecer </w:t>
      </w:r>
      <w:r>
        <w:rPr>
          <w:rFonts w:ascii="Calibri" w:eastAsia="Calibri" w:hAnsi="Calibri" w:cs="Calibri"/>
          <w:sz w:val="26"/>
          <w:szCs w:val="26"/>
        </w:rPr>
        <w:t xml:space="preserve"> para apreciação e deliberação do Douto Plenário.</w:t>
      </w:r>
    </w:p>
    <w:p w:rsidR="00F20801" w:rsidRDefault="00F20801">
      <w:pPr>
        <w:spacing w:line="276" w:lineRule="auto"/>
        <w:jc w:val="center"/>
        <w:rPr>
          <w:rFonts w:ascii="Calibri" w:eastAsia="Calibri" w:hAnsi="Calibri" w:cs="Calibri"/>
          <w:sz w:val="26"/>
          <w:szCs w:val="26"/>
        </w:rPr>
      </w:pPr>
    </w:p>
    <w:p w:rsidR="004843C1" w:rsidRPr="00AE6654" w:rsidRDefault="004843C1" w:rsidP="00AE6654">
      <w:pPr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Sala das Comissões, em 14</w:t>
      </w:r>
      <w:r w:rsidR="00D5737A">
        <w:rPr>
          <w:rFonts w:ascii="Calibri" w:eastAsia="Calibri" w:hAnsi="Calibri" w:cs="Calibri"/>
          <w:sz w:val="26"/>
          <w:szCs w:val="26"/>
          <w:highlight w:val="white"/>
        </w:rPr>
        <w:t xml:space="preserve"> de </w:t>
      </w:r>
      <w:proofErr w:type="gramStart"/>
      <w:r>
        <w:rPr>
          <w:rFonts w:ascii="Calibri" w:eastAsia="Calibri" w:hAnsi="Calibri" w:cs="Calibri"/>
          <w:sz w:val="26"/>
          <w:szCs w:val="26"/>
          <w:highlight w:val="white"/>
        </w:rPr>
        <w:t>MARÇO</w:t>
      </w:r>
      <w:proofErr w:type="gramEnd"/>
      <w:r w:rsidR="00D5737A">
        <w:rPr>
          <w:rFonts w:ascii="Calibri" w:eastAsia="Calibri" w:hAnsi="Calibri" w:cs="Calibri"/>
          <w:sz w:val="26"/>
          <w:szCs w:val="26"/>
          <w:highlight w:val="white"/>
        </w:rPr>
        <w:t xml:space="preserve"> de 2.021.</w:t>
      </w:r>
    </w:p>
    <w:p w:rsidR="003A4055" w:rsidRDefault="003A4055">
      <w:pPr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  <w:u w:val="single"/>
        </w:rPr>
      </w:pPr>
    </w:p>
    <w:p w:rsidR="00F20801" w:rsidRPr="003A4055" w:rsidRDefault="00D5737A">
      <w:pPr>
        <w:spacing w:line="360" w:lineRule="auto"/>
        <w:jc w:val="center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  <w:r w:rsidRPr="003A4055"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  <w:t>COMISSÃO DE JUSTIÇA E REDAÇÃO</w:t>
      </w:r>
    </w:p>
    <w:p w:rsidR="00F20801" w:rsidRDefault="00F20801" w:rsidP="00AE6654">
      <w:pPr>
        <w:spacing w:line="360" w:lineRule="auto"/>
        <w:rPr>
          <w:rFonts w:ascii="Calibri" w:eastAsia="Calibri" w:hAnsi="Calibri" w:cs="Calibri"/>
          <w:sz w:val="26"/>
          <w:szCs w:val="26"/>
          <w:highlight w:val="white"/>
        </w:rPr>
      </w:pPr>
    </w:p>
    <w:p w:rsidR="00F20801" w:rsidRDefault="00D5737A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VEREADORA LUZIA CRISTINA CORTÊS</w:t>
      </w:r>
    </w:p>
    <w:p w:rsidR="00F20801" w:rsidRDefault="00D5737A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PRESIDENTE</w:t>
      </w:r>
      <w:r w:rsidR="004F74BE">
        <w:rPr>
          <w:rFonts w:ascii="Calibri" w:eastAsia="Calibri" w:hAnsi="Calibri" w:cs="Calibri"/>
          <w:sz w:val="26"/>
          <w:szCs w:val="26"/>
          <w:highlight w:val="white"/>
        </w:rPr>
        <w:t>/ RELATORA</w:t>
      </w:r>
    </w:p>
    <w:p w:rsidR="00F20801" w:rsidRDefault="00F20801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F20801" w:rsidRDefault="00F20801" w:rsidP="003A4055">
      <w:pPr>
        <w:rPr>
          <w:rFonts w:ascii="Calibri" w:eastAsia="Calibri" w:hAnsi="Calibri" w:cs="Calibri"/>
          <w:sz w:val="26"/>
          <w:szCs w:val="26"/>
          <w:highlight w:val="white"/>
        </w:rPr>
      </w:pPr>
    </w:p>
    <w:p w:rsidR="00333449" w:rsidRDefault="00333449" w:rsidP="003A4055">
      <w:pPr>
        <w:rPr>
          <w:rFonts w:ascii="Calibri" w:eastAsia="Calibri" w:hAnsi="Calibri" w:cs="Calibri"/>
          <w:sz w:val="26"/>
          <w:szCs w:val="26"/>
          <w:highlight w:val="white"/>
        </w:rPr>
      </w:pPr>
    </w:p>
    <w:p w:rsidR="00333449" w:rsidRDefault="00333449" w:rsidP="003A4055">
      <w:pPr>
        <w:rPr>
          <w:rFonts w:ascii="Calibri" w:eastAsia="Calibri" w:hAnsi="Calibri" w:cs="Calibri"/>
          <w:sz w:val="26"/>
          <w:szCs w:val="26"/>
          <w:highlight w:val="white"/>
        </w:rPr>
      </w:pPr>
    </w:p>
    <w:p w:rsidR="008A7F0A" w:rsidRDefault="008A7F0A" w:rsidP="003A4055">
      <w:pPr>
        <w:rPr>
          <w:rFonts w:ascii="Calibri" w:eastAsia="Calibri" w:hAnsi="Calibri" w:cs="Calibri"/>
          <w:sz w:val="26"/>
          <w:szCs w:val="26"/>
          <w:highlight w:val="white"/>
        </w:rPr>
      </w:pPr>
    </w:p>
    <w:p w:rsidR="00F20801" w:rsidRDefault="00F20801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F20801" w:rsidRDefault="00D5737A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 TIAGO CESAR COSTA</w:t>
      </w:r>
    </w:p>
    <w:p w:rsidR="00F20801" w:rsidRDefault="00D5737A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VICE - PRESIDENTE</w:t>
      </w:r>
    </w:p>
    <w:p w:rsidR="00F20801" w:rsidRDefault="00F20801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F20801" w:rsidRDefault="00F20801" w:rsidP="003A4055">
      <w:pPr>
        <w:rPr>
          <w:rFonts w:ascii="Calibri" w:eastAsia="Calibri" w:hAnsi="Calibri" w:cs="Calibri"/>
          <w:sz w:val="26"/>
          <w:szCs w:val="26"/>
          <w:highlight w:val="white"/>
        </w:rPr>
      </w:pPr>
    </w:p>
    <w:p w:rsidR="00F20801" w:rsidRDefault="00F20801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F20801" w:rsidRDefault="00D5737A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 JOÃO VICTOR GASPARINI</w:t>
      </w:r>
    </w:p>
    <w:p w:rsidR="00F20801" w:rsidRDefault="004F74BE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MEMBRO </w:t>
      </w:r>
    </w:p>
    <w:p w:rsidR="003A4055" w:rsidRDefault="003A4055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3A4055" w:rsidRDefault="003A4055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4F74BE" w:rsidRDefault="004F74BE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4F74BE" w:rsidRDefault="004F74BE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4C49FB" w:rsidRDefault="004C49FB" w:rsidP="004C49FB">
      <w:pPr>
        <w:spacing w:line="360" w:lineRule="auto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sectPr w:rsidR="004C49FB">
      <w:headerReference w:type="even" r:id="rId7"/>
      <w:headerReference w:type="default" r:id="rId8"/>
      <w:footerReference w:type="default" r:id="rId9"/>
      <w:pgSz w:w="11907" w:h="16840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440" w:rsidRDefault="00ED4440">
      <w:r>
        <w:separator/>
      </w:r>
    </w:p>
  </w:endnote>
  <w:endnote w:type="continuationSeparator" w:id="0">
    <w:p w:rsidR="00ED4440" w:rsidRDefault="00ED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801" w:rsidRDefault="00D57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proofErr w:type="gramStart"/>
    <w:r>
      <w:rPr>
        <w:color w:val="000000"/>
        <w:sz w:val="18"/>
        <w:szCs w:val="18"/>
      </w:rPr>
      <w:t>Fone :</w:t>
    </w:r>
    <w:proofErr w:type="gramEnd"/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440" w:rsidRDefault="00ED4440">
      <w:r>
        <w:separator/>
      </w:r>
    </w:p>
  </w:footnote>
  <w:footnote w:type="continuationSeparator" w:id="0">
    <w:p w:rsidR="00ED4440" w:rsidRDefault="00ED4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801" w:rsidRDefault="00D57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20801" w:rsidRDefault="00F208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801" w:rsidRDefault="00F208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:rsidR="00F20801" w:rsidRDefault="00D5737A">
    <w:pPr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8225" cy="752475"/>
          <wp:effectExtent l="0" t="0" r="0" b="0"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F20801" w:rsidRDefault="00D57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01"/>
    <w:rsid w:val="000E5110"/>
    <w:rsid w:val="00111F9C"/>
    <w:rsid w:val="0013212B"/>
    <w:rsid w:val="001655C7"/>
    <w:rsid w:val="00171C0D"/>
    <w:rsid w:val="0020294C"/>
    <w:rsid w:val="00212286"/>
    <w:rsid w:val="00231450"/>
    <w:rsid w:val="00255F5B"/>
    <w:rsid w:val="00293808"/>
    <w:rsid w:val="00333449"/>
    <w:rsid w:val="003A4055"/>
    <w:rsid w:val="00451D82"/>
    <w:rsid w:val="004565F7"/>
    <w:rsid w:val="004843C1"/>
    <w:rsid w:val="004B36C0"/>
    <w:rsid w:val="004C49FB"/>
    <w:rsid w:val="004F74BE"/>
    <w:rsid w:val="00554348"/>
    <w:rsid w:val="005A29E0"/>
    <w:rsid w:val="005F487D"/>
    <w:rsid w:val="00656FFB"/>
    <w:rsid w:val="007248A4"/>
    <w:rsid w:val="007B6689"/>
    <w:rsid w:val="008376B6"/>
    <w:rsid w:val="00837766"/>
    <w:rsid w:val="008A7F0A"/>
    <w:rsid w:val="008D1FDD"/>
    <w:rsid w:val="00904904"/>
    <w:rsid w:val="00957A05"/>
    <w:rsid w:val="009A5427"/>
    <w:rsid w:val="009D1961"/>
    <w:rsid w:val="009F5509"/>
    <w:rsid w:val="00A311EC"/>
    <w:rsid w:val="00AE6654"/>
    <w:rsid w:val="00B32F8E"/>
    <w:rsid w:val="00B50FDC"/>
    <w:rsid w:val="00CB4F89"/>
    <w:rsid w:val="00D3151A"/>
    <w:rsid w:val="00D5737A"/>
    <w:rsid w:val="00DA214A"/>
    <w:rsid w:val="00DC1125"/>
    <w:rsid w:val="00DC27A5"/>
    <w:rsid w:val="00DF0536"/>
    <w:rsid w:val="00E11E8A"/>
    <w:rsid w:val="00E32D04"/>
    <w:rsid w:val="00EB1A80"/>
    <w:rsid w:val="00EB62E7"/>
    <w:rsid w:val="00ED4440"/>
    <w:rsid w:val="00F20801"/>
    <w:rsid w:val="00F509BA"/>
    <w:rsid w:val="00FC6BA1"/>
    <w:rsid w:val="00FD2D5D"/>
    <w:rsid w:val="00FE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DBFA4-9950-4C90-9F14-53DB5C02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semFormatao">
    <w:name w:val="Plain Text"/>
    <w:basedOn w:val="Normal"/>
    <w:rsid w:val="00942D8F"/>
    <w:rPr>
      <w:rFonts w:ascii="Courier New" w:hAnsi="Courier New"/>
    </w:rPr>
  </w:style>
  <w:style w:type="character" w:styleId="Nmerodepgina">
    <w:name w:val="page number"/>
    <w:basedOn w:val="Fontepargpadro"/>
    <w:rsid w:val="00942D8F"/>
  </w:style>
  <w:style w:type="paragraph" w:styleId="Cabealho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5370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34875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1SdgKloPymmJbFDld0Y/YuZjJw==">AMUW2mWcWw3tGNhjUUkIaRQQ8YjWsiL6G/uYnLZt9JgsWEXE4qboC0lES20avLX3a/dtfA3JUgDXC1Q2X9mXyQzq0uEvmBZhHMOQdS66/WyVJH+fVdsGBqFGteipkNJGB5HWGMYTSL2n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Luzia</cp:lastModifiedBy>
  <cp:revision>5</cp:revision>
  <cp:lastPrinted>2021-04-12T12:46:00Z</cp:lastPrinted>
  <dcterms:created xsi:type="dcterms:W3CDTF">2021-04-11T15:11:00Z</dcterms:created>
  <dcterms:modified xsi:type="dcterms:W3CDTF">2021-04-12T14:29:00Z</dcterms:modified>
</cp:coreProperties>
</file>