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244CD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244CD2" w:rsidR="000B159B">
        <w:rPr>
          <w:bCs/>
          <w:sz w:val="24"/>
          <w:szCs w:val="24"/>
        </w:rPr>
        <w:t xml:space="preserve">INDICA-SE AO EXMO. SR. PREFEITO MUNICIPAL </w:t>
      </w:r>
      <w:r w:rsidRPr="00244CD2" w:rsidR="0090280F">
        <w:rPr>
          <w:bCs/>
          <w:sz w:val="24"/>
          <w:szCs w:val="24"/>
        </w:rPr>
        <w:t>DR. PAULO DE OLIVEIRA E SILVA</w:t>
      </w:r>
      <w:r w:rsidRPr="00244CD2" w:rsidR="000B159B">
        <w:rPr>
          <w:bCs/>
          <w:sz w:val="24"/>
          <w:szCs w:val="24"/>
        </w:rPr>
        <w:t xml:space="preserve">, </w:t>
      </w:r>
      <w:r w:rsidRPr="00244CD2" w:rsidR="00244CD2">
        <w:rPr>
          <w:bCs/>
          <w:sz w:val="24"/>
          <w:szCs w:val="24"/>
        </w:rPr>
        <w:t xml:space="preserve">QUE </w:t>
      </w:r>
      <w:r w:rsidR="00E05281">
        <w:rPr>
          <w:bCs/>
          <w:sz w:val="24"/>
          <w:szCs w:val="24"/>
        </w:rPr>
        <w:t>ATRAVÉS DA SECRETARIA COMPETENTE</w:t>
      </w:r>
      <w:r w:rsidRPr="00244CD2" w:rsidR="00244CD2">
        <w:rPr>
          <w:bCs/>
          <w:sz w:val="24"/>
          <w:szCs w:val="24"/>
        </w:rPr>
        <w:t xml:space="preserve">, </w:t>
      </w:r>
      <w:r w:rsidR="00E05281">
        <w:rPr>
          <w:bCs/>
          <w:sz w:val="24"/>
          <w:szCs w:val="24"/>
        </w:rPr>
        <w:t>PROCEDA COM A ADESÃO AO PROGRAMA DO GOVERNO FEDERAL – AGENDA AMBIENTAL NA ADMINISTRAÇÃO PÚBLICA – A3P (A3P)</w:t>
      </w:r>
      <w:r w:rsidRPr="00244CD2" w:rsidR="00244CD2">
        <w:rPr>
          <w:bCs/>
          <w:sz w:val="24"/>
          <w:szCs w:val="24"/>
        </w:rPr>
        <w:t>.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DESPACHO: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SALA DAS SESSÕES ______/_______/__________</w:t>
      </w:r>
      <w:r w:rsidR="00E0746F">
        <w:rPr>
          <w:b/>
          <w:sz w:val="24"/>
          <w:szCs w:val="24"/>
        </w:rPr>
        <w:t xml:space="preserve">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     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</w:t>
      </w:r>
      <w:r w:rsidRPr="00244CD2" w:rsidR="004D63A1">
        <w:rPr>
          <w:sz w:val="24"/>
          <w:szCs w:val="24"/>
        </w:rPr>
        <w:t xml:space="preserve">                          </w:t>
      </w:r>
      <w:r w:rsidRPr="00244CD2">
        <w:rPr>
          <w:b/>
          <w:sz w:val="24"/>
          <w:szCs w:val="24"/>
        </w:rPr>
        <w:t>PRESIDENTE DA MESA</w:t>
      </w:r>
    </w:p>
    <w:p w:rsidR="009F5891" w:rsidRPr="00244CD2" w:rsidP="00BA3DF0">
      <w:pPr>
        <w:tabs>
          <w:tab w:val="left" w:pos="708"/>
          <w:tab w:val="right" w:pos="8838"/>
        </w:tabs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ab/>
      </w:r>
      <w:r w:rsidR="00BA3DF0">
        <w:rPr>
          <w:b/>
          <w:sz w:val="24"/>
          <w:szCs w:val="24"/>
        </w:rPr>
        <w:tab/>
      </w:r>
    </w:p>
    <w:p w:rsidR="009F5891" w:rsidRPr="00244CD2" w:rsidP="009F5891">
      <w:pPr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 xml:space="preserve">                    </w:t>
      </w:r>
      <w:r w:rsidRPr="00244CD2" w:rsidR="005B52E0">
        <w:rPr>
          <w:b/>
          <w:sz w:val="24"/>
          <w:szCs w:val="24"/>
        </w:rPr>
        <w:t xml:space="preserve">                 INDICAÇÃO Nº.</w:t>
      </w:r>
      <w:r w:rsidR="00224342">
        <w:rPr>
          <w:b/>
          <w:sz w:val="24"/>
          <w:szCs w:val="24"/>
        </w:rPr>
        <w:t xml:space="preserve"> </w:t>
      </w:r>
      <w:r w:rsidRPr="00244CD2" w:rsidR="002C383D">
        <w:rPr>
          <w:b/>
          <w:sz w:val="24"/>
          <w:szCs w:val="24"/>
        </w:rPr>
        <w:t xml:space="preserve">DE </w:t>
      </w:r>
      <w:r w:rsidRPr="00224342" w:rsidR="002C383D">
        <w:rPr>
          <w:b/>
          <w:sz w:val="32"/>
          <w:szCs w:val="32"/>
        </w:rPr>
        <w:t>20</w:t>
      </w:r>
      <w:r w:rsidRPr="00224342" w:rsidR="004C5FDB">
        <w:rPr>
          <w:b/>
          <w:sz w:val="32"/>
          <w:szCs w:val="32"/>
        </w:rPr>
        <w:t>2</w:t>
      </w:r>
      <w:r w:rsidRPr="00224342" w:rsidR="0090280F">
        <w:rPr>
          <w:b/>
          <w:sz w:val="32"/>
          <w:szCs w:val="32"/>
        </w:rPr>
        <w:t>1</w:t>
      </w:r>
      <w:r w:rsidRPr="00244CD2">
        <w:rPr>
          <w:b/>
          <w:sz w:val="24"/>
          <w:szCs w:val="24"/>
        </w:rPr>
        <w:t>.</w:t>
      </w:r>
    </w:p>
    <w:p w:rsidR="000C495E" w:rsidRPr="00244CD2" w:rsidP="009F5891">
      <w:pPr>
        <w:ind w:firstLine="567"/>
        <w:jc w:val="both"/>
        <w:rPr>
          <w:b/>
          <w:sz w:val="24"/>
          <w:szCs w:val="24"/>
        </w:rPr>
      </w:pPr>
    </w:p>
    <w:p w:rsidR="009F5891" w:rsidRPr="00244CD2" w:rsidP="009F5891">
      <w:pPr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Senhor Presidente,</w:t>
      </w:r>
    </w:p>
    <w:p w:rsidR="009F5891" w:rsidRPr="00244CD2" w:rsidP="009F5891">
      <w:pPr>
        <w:pStyle w:val="Heading2"/>
        <w:rPr>
          <w:szCs w:val="24"/>
        </w:rPr>
      </w:pPr>
      <w:r w:rsidRPr="00244CD2">
        <w:rPr>
          <w:szCs w:val="24"/>
        </w:rPr>
        <w:t>Senhores</w:t>
      </w:r>
      <w:r w:rsidRPr="00244CD2" w:rsidR="00850F4E">
        <w:rPr>
          <w:szCs w:val="24"/>
        </w:rPr>
        <w:t xml:space="preserve"> V</w:t>
      </w:r>
      <w:r w:rsidRPr="00244CD2" w:rsidR="000C495E">
        <w:rPr>
          <w:szCs w:val="24"/>
        </w:rPr>
        <w:t>ereadores</w:t>
      </w:r>
      <w:r w:rsidRPr="00244CD2" w:rsidR="00850F4E">
        <w:rPr>
          <w:szCs w:val="24"/>
        </w:rPr>
        <w:t>,</w:t>
      </w:r>
    </w:p>
    <w:p w:rsidR="009312AE" w:rsidRPr="00244CD2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44CD2">
        <w:tab/>
      </w:r>
      <w:r w:rsidRPr="00244CD2" w:rsidR="001B703C">
        <w:t xml:space="preserve">  </w:t>
      </w:r>
    </w:p>
    <w:p w:rsid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A0585F" w:rsidP="002B79A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textAlignment w:val="baseline"/>
        <w:rPr>
          <w:bCs/>
          <w:sz w:val="22"/>
          <w:szCs w:val="22"/>
        </w:rPr>
      </w:pPr>
      <w:r w:rsidRPr="002B79A9">
        <w:rPr>
          <w:sz w:val="22"/>
          <w:szCs w:val="22"/>
        </w:rPr>
        <w:t>INDICO AO EXCELENTÍSSIMO SENHOR PREFEITO MUNICIPAL, DR. PAULO DE OLIVEIRA E SILVA</w:t>
      </w:r>
      <w:r w:rsidRPr="002B79A9" w:rsidR="004962FA">
        <w:rPr>
          <w:sz w:val="22"/>
          <w:szCs w:val="22"/>
        </w:rPr>
        <w:t>,</w:t>
      </w:r>
      <w:r w:rsidRPr="002B79A9">
        <w:rPr>
          <w:sz w:val="22"/>
          <w:szCs w:val="22"/>
        </w:rPr>
        <w:t xml:space="preserve"> </w:t>
      </w:r>
      <w:r w:rsidRPr="002B79A9" w:rsidR="00E05281">
        <w:rPr>
          <w:bCs/>
          <w:sz w:val="22"/>
          <w:szCs w:val="22"/>
        </w:rPr>
        <w:t>QUE ATRAVÉS DA SECRETARIA COMPETENTE, PROCEDA COM A ADESÃO AO PROGRAMA DO GOVERNO FEDERAL – AGENDA AMBIENTAL NA ADMINISTRAÇÃO PÚBLICA – A3P (A3P)</w:t>
      </w:r>
      <w:r w:rsidRPr="002B79A9" w:rsidR="004962FA">
        <w:rPr>
          <w:bCs/>
          <w:sz w:val="22"/>
          <w:szCs w:val="22"/>
        </w:rPr>
        <w:t>.</w:t>
      </w:r>
    </w:p>
    <w:p w:rsidR="002B79A9" w:rsidRPr="002B79A9" w:rsidP="002B79A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textAlignment w:val="baseline"/>
        <w:rPr>
          <w:bCs/>
          <w:sz w:val="22"/>
          <w:szCs w:val="22"/>
        </w:rPr>
      </w:pPr>
    </w:p>
    <w:p w:rsidR="00E05281" w:rsidRPr="002B79A9" w:rsidP="002B79A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textAlignment w:val="baseline"/>
        <w:rPr>
          <w:bCs/>
          <w:sz w:val="22"/>
          <w:szCs w:val="22"/>
        </w:rPr>
      </w:pPr>
      <w:r w:rsidRPr="002B79A9">
        <w:rPr>
          <w:bCs/>
          <w:sz w:val="22"/>
          <w:szCs w:val="22"/>
        </w:rPr>
        <w:t xml:space="preserve">A Agenda Ambiental na Administração Pública (A3P) é um Programa do Ministério do Meio Ambiente, instituído pelo Governo Federal, através da Portaria 326 em 26 de </w:t>
      </w:r>
      <w:r w:rsidRPr="002B79A9">
        <w:rPr>
          <w:bCs/>
          <w:sz w:val="22"/>
          <w:szCs w:val="22"/>
        </w:rPr>
        <w:t>Julho</w:t>
      </w:r>
      <w:r w:rsidRPr="002B79A9">
        <w:rPr>
          <w:bCs/>
          <w:sz w:val="22"/>
          <w:szCs w:val="22"/>
        </w:rPr>
        <w:t xml:space="preserve"> de 2020, desenvolvido e mantido pelo Ministério do Meio Ambiente, que objetiva estimular as instituições públicas do País a implementarem práticas de sustentabilidade.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 xml:space="preserve">O Programa se destina às instituições públicas das três esferas (federal, estadual e municipal) e dos três poderes da República (executivo, legislativo e judiciário). É uma agenda de adesão voluntária que possibilita que a instituição parceira promova a preservação do meio ambiente, ao mesmo tempo em que otimiza a utilização dos recursos públicos. </w:t>
      </w:r>
    </w:p>
    <w:p w:rsidR="002B79A9" w:rsidP="002B79A9">
      <w:pPr>
        <w:spacing w:line="480" w:lineRule="auto"/>
        <w:ind w:firstLine="1134"/>
        <w:jc w:val="both"/>
        <w:rPr>
          <w:sz w:val="22"/>
          <w:szCs w:val="22"/>
        </w:rPr>
      </w:pPr>
    </w:p>
    <w:p w:rsidR="002B79A9" w:rsidP="002B79A9">
      <w:pPr>
        <w:spacing w:line="480" w:lineRule="auto"/>
        <w:ind w:firstLine="1134"/>
        <w:jc w:val="both"/>
        <w:rPr>
          <w:sz w:val="22"/>
          <w:szCs w:val="22"/>
        </w:rPr>
      </w:pP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>O programa está estruturado em seis eixos temáticos: Uso racional dos recursos naturais e bens públicos; Gestão de resíduos gerados; Qualidade de vida no ambiente de trabalho; Sensibilização e capacitação dos servidores; Compras públicas sustentáveis; Construções sustentáveis.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 xml:space="preserve"> O acesso a esse serviço ocorre por meio de assinatura do Termo de Adesão à A3P, que possui duração de 5 anos. Durante os cinco anos de vigência da adesão, o MMA acompanha as ações implementadas pelo órgão parceiro, prestando o assessoramento técnico necessário para o atingimento dos objetivos pactuados em plano de trabalho.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 xml:space="preserve">Para solicitar adesão ao Programa é necessário encaminhar um e-mail para o Ministério do Meio Ambiente </w:t>
      </w:r>
      <w:hyperlink r:id="rId5" w:history="1">
        <w:r w:rsidRPr="002B79A9">
          <w:rPr>
            <w:rStyle w:val="Hyperlink"/>
            <w:b/>
            <w:sz w:val="22"/>
            <w:szCs w:val="22"/>
          </w:rPr>
          <w:t>a3p@mma.gov.br</w:t>
        </w:r>
      </w:hyperlink>
      <w:r w:rsidRPr="002B79A9">
        <w:rPr>
          <w:b/>
          <w:sz w:val="22"/>
          <w:szCs w:val="22"/>
          <w:u w:val="single"/>
        </w:rPr>
        <w:t xml:space="preserve"> com a seguinte documentação: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>· Ofício formalizando o interesse em aderir;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>· Cópia do comprovante de endereço;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 xml:space="preserve">· Plano de Trabalho em meio digital editável 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 xml:space="preserve">· Minuta do Termo de Adesão em meio digital editável 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>· Cópias autenticadas do RG e CPF;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>· Cópia autenticada do ato de nomeação;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>· Cópia de delegação de competência para assinatura de atos</w:t>
      </w: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</w:p>
    <w:p w:rsidR="002B79A9" w:rsidRPr="002B79A9" w:rsidP="002B79A9">
      <w:pPr>
        <w:spacing w:line="480" w:lineRule="auto"/>
        <w:ind w:firstLine="1134"/>
        <w:jc w:val="both"/>
        <w:rPr>
          <w:rStyle w:val="Hyperlink"/>
          <w:sz w:val="22"/>
          <w:szCs w:val="22"/>
        </w:rPr>
      </w:pPr>
      <w:r w:rsidRPr="002B79A9">
        <w:rPr>
          <w:sz w:val="22"/>
          <w:szCs w:val="22"/>
        </w:rPr>
        <w:t xml:space="preserve">Para mais informações acesse: </w:t>
      </w:r>
      <w:hyperlink r:id="rId6" w:history="1">
        <w:r w:rsidRPr="002B79A9">
          <w:rPr>
            <w:rStyle w:val="Hyperlink"/>
            <w:sz w:val="22"/>
            <w:szCs w:val="22"/>
          </w:rPr>
          <w:t>https://www.gov.br/pt-br/servicos/agenda-ambiental-na-administracao-publica-a3p</w:t>
        </w:r>
      </w:hyperlink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</w:p>
    <w:p w:rsidR="002B79A9" w:rsidP="002B79A9">
      <w:pPr>
        <w:spacing w:line="480" w:lineRule="auto"/>
        <w:ind w:firstLine="1134"/>
        <w:jc w:val="both"/>
        <w:rPr>
          <w:sz w:val="22"/>
          <w:szCs w:val="22"/>
        </w:rPr>
      </w:pPr>
    </w:p>
    <w:p w:rsidR="002B79A9" w:rsidP="002B79A9">
      <w:pPr>
        <w:spacing w:line="480" w:lineRule="auto"/>
        <w:ind w:firstLine="1134"/>
        <w:jc w:val="both"/>
        <w:rPr>
          <w:sz w:val="22"/>
          <w:szCs w:val="22"/>
        </w:rPr>
      </w:pPr>
    </w:p>
    <w:p w:rsidR="002B79A9" w:rsidP="002B79A9">
      <w:pPr>
        <w:spacing w:line="480" w:lineRule="auto"/>
        <w:ind w:firstLine="1134"/>
        <w:jc w:val="both"/>
        <w:rPr>
          <w:sz w:val="22"/>
          <w:szCs w:val="22"/>
        </w:rPr>
      </w:pPr>
    </w:p>
    <w:p w:rsidR="002B79A9" w:rsidRPr="002B79A9" w:rsidP="002B79A9">
      <w:pPr>
        <w:spacing w:line="480" w:lineRule="auto"/>
        <w:ind w:firstLine="1134"/>
        <w:jc w:val="both"/>
        <w:rPr>
          <w:sz w:val="22"/>
          <w:szCs w:val="22"/>
        </w:rPr>
      </w:pPr>
      <w:r w:rsidRPr="002B79A9">
        <w:rPr>
          <w:sz w:val="22"/>
          <w:szCs w:val="22"/>
        </w:rPr>
        <w:t>Nesse sentido, solicito juntamente ao Poder Executivo, para que através das informações elencadas, analise a possibilidade de adesão ao referido Programa.</w:t>
      </w:r>
    </w:p>
    <w:p w:rsidR="00E05281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2B79A9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9F5891" w:rsidRPr="00244CD2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44CD2">
        <w:rPr>
          <w:b/>
        </w:rPr>
        <w:t xml:space="preserve">SALA DAS SESSÕES “VEREADOR SANTO ROTOLLI”, </w:t>
      </w:r>
      <w:r w:rsidRPr="00244CD2" w:rsidR="002C383D">
        <w:rPr>
          <w:b/>
        </w:rPr>
        <w:t xml:space="preserve">aos </w:t>
      </w:r>
      <w:r w:rsidRPr="00244CD2" w:rsidR="00244CD2">
        <w:rPr>
          <w:b/>
        </w:rPr>
        <w:t>05</w:t>
      </w:r>
      <w:r w:rsidRPr="00244CD2" w:rsidR="0090280F">
        <w:rPr>
          <w:b/>
        </w:rPr>
        <w:t xml:space="preserve"> de </w:t>
      </w:r>
      <w:r w:rsidRPr="00244CD2" w:rsidR="00244CD2">
        <w:rPr>
          <w:b/>
        </w:rPr>
        <w:t>maio</w:t>
      </w:r>
      <w:r w:rsidRPr="00244CD2" w:rsidR="0090280F">
        <w:rPr>
          <w:b/>
        </w:rPr>
        <w:t xml:space="preserve"> de 2021</w:t>
      </w:r>
      <w:r w:rsidRPr="00244CD2" w:rsidR="002C383D">
        <w:rPr>
          <w:b/>
        </w:rPr>
        <w:t>.</w:t>
      </w:r>
    </w:p>
    <w:p w:rsidR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B79A9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B79A9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06AAD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B79A9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351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87081"/>
    <w:rsid w:val="00D97164"/>
    <w:rsid w:val="00DC3945"/>
    <w:rsid w:val="00DC6F07"/>
    <w:rsid w:val="00E03B45"/>
    <w:rsid w:val="00E05281"/>
    <w:rsid w:val="00E0746F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3p@mma.gov.br" TargetMode="External" /><Relationship Id="rId6" Type="http://schemas.openxmlformats.org/officeDocument/2006/relationships/hyperlink" Target="https://www.gov.br/pt-br/servicos/agenda-ambiental-na-administracao-publica-a3p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3084-FEAC-472A-AB6C-B166E9C8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2021-05-05T15:37:00Z</cp:lastPrinted>
  <dcterms:created xsi:type="dcterms:W3CDTF">2021-05-06T11:25:00Z</dcterms:created>
  <dcterms:modified xsi:type="dcterms:W3CDTF">2021-05-06T11:27:00Z</dcterms:modified>
</cp:coreProperties>
</file>