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 w14:paraId="2EB658BF" w14:textId="62042E9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E853C1">
        <w:rPr>
          <w:rFonts w:ascii="Calibri" w:hAnsi="Calibri" w:cs="Calibri"/>
          <w:b/>
          <w:sz w:val="24"/>
        </w:rPr>
        <w:t>I</w:t>
      </w:r>
      <w:r w:rsidRPr="00BE7964" w:rsidR="00E853C1">
        <w:rPr>
          <w:rFonts w:ascii="Calibri" w:hAnsi="Calibri" w:cs="Calibri"/>
          <w:b/>
          <w:sz w:val="24"/>
        </w:rPr>
        <w:t xml:space="preserve">ndico </w:t>
      </w:r>
      <w:r w:rsidRPr="00BE7964" w:rsidR="00E853C1">
        <w:rPr>
          <w:rFonts w:ascii="Calibri" w:hAnsi="Calibri" w:cs="Calibri"/>
          <w:sz w:val="24"/>
          <w:szCs w:val="24"/>
        </w:rPr>
        <w:t xml:space="preserve">ao senhor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refeito </w:t>
      </w:r>
      <w:r w:rsidR="00E853C1">
        <w:rPr>
          <w:rFonts w:ascii="Calibri" w:hAnsi="Calibri" w:cs="Calibri"/>
          <w:sz w:val="24"/>
          <w:szCs w:val="24"/>
        </w:rPr>
        <w:t>M</w:t>
      </w:r>
      <w:r w:rsidRPr="00BE7964" w:rsidR="00E853C1">
        <w:rPr>
          <w:rFonts w:ascii="Calibri" w:hAnsi="Calibri" w:cs="Calibri"/>
          <w:sz w:val="24"/>
          <w:szCs w:val="24"/>
        </w:rPr>
        <w:t xml:space="preserve">unicipal </w:t>
      </w:r>
      <w:r w:rsidR="00E853C1">
        <w:rPr>
          <w:rFonts w:ascii="Calibri" w:hAnsi="Calibri" w:cs="Calibri"/>
          <w:sz w:val="24"/>
          <w:szCs w:val="24"/>
        </w:rPr>
        <w:t>D</w:t>
      </w:r>
      <w:r w:rsidRPr="00BE7964" w:rsidR="00E853C1">
        <w:rPr>
          <w:rFonts w:ascii="Calibri" w:hAnsi="Calibri" w:cs="Calibri"/>
          <w:sz w:val="24"/>
          <w:szCs w:val="24"/>
        </w:rPr>
        <w:t xml:space="preserve">r.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aulo de </w:t>
      </w:r>
      <w:r w:rsidR="00E853C1">
        <w:rPr>
          <w:rFonts w:ascii="Calibri" w:hAnsi="Calibri" w:cs="Calibri"/>
          <w:sz w:val="24"/>
          <w:szCs w:val="24"/>
        </w:rPr>
        <w:t>O</w:t>
      </w:r>
      <w:r w:rsidRPr="00BE7964" w:rsidR="00E853C1">
        <w:rPr>
          <w:rFonts w:ascii="Calibri" w:hAnsi="Calibri" w:cs="Calibri"/>
          <w:sz w:val="24"/>
          <w:szCs w:val="24"/>
        </w:rPr>
        <w:t xml:space="preserve">liveira e </w:t>
      </w:r>
      <w:r w:rsidR="00E853C1">
        <w:rPr>
          <w:rFonts w:ascii="Calibri" w:hAnsi="Calibri" w:cs="Calibri"/>
          <w:sz w:val="24"/>
          <w:szCs w:val="24"/>
        </w:rPr>
        <w:t>S</w:t>
      </w:r>
      <w:r w:rsidRPr="00BE7964" w:rsidR="00E853C1">
        <w:rPr>
          <w:rFonts w:ascii="Calibri" w:hAnsi="Calibri" w:cs="Calibri"/>
          <w:sz w:val="24"/>
          <w:szCs w:val="24"/>
        </w:rPr>
        <w:t>ilva que providencie junto a</w:t>
      </w:r>
      <w:r w:rsidR="00E853C1">
        <w:rPr>
          <w:rFonts w:ascii="Calibri" w:hAnsi="Calibri" w:cs="Calibri"/>
          <w:sz w:val="24"/>
          <w:szCs w:val="24"/>
        </w:rPr>
        <w:t xml:space="preserve"> secretaria competente, a realização de estudos sobre a viabilidade de </w:t>
      </w:r>
      <w:r w:rsidR="00834A20">
        <w:rPr>
          <w:rFonts w:ascii="Calibri" w:hAnsi="Calibri" w:cs="Calibri"/>
          <w:sz w:val="24"/>
          <w:szCs w:val="24"/>
        </w:rPr>
        <w:t>implantação d</w:t>
      </w:r>
      <w:r w:rsidR="00933E1A">
        <w:rPr>
          <w:rFonts w:ascii="Calibri" w:hAnsi="Calibri" w:cs="Calibri"/>
          <w:sz w:val="24"/>
          <w:szCs w:val="24"/>
        </w:rPr>
        <w:t>e</w:t>
      </w:r>
      <w:r w:rsidR="00834A20">
        <w:rPr>
          <w:rFonts w:ascii="Calibri" w:hAnsi="Calibri" w:cs="Calibri"/>
          <w:sz w:val="24"/>
          <w:szCs w:val="24"/>
        </w:rPr>
        <w:t xml:space="preserve"> uma farmácia básica na unidade de saúde ESF – Sudeste</w:t>
      </w:r>
      <w:r w:rsidR="00531F10">
        <w:rPr>
          <w:rFonts w:ascii="Calibri" w:hAnsi="Calibri" w:cs="Calibri"/>
          <w:sz w:val="24"/>
          <w:szCs w:val="24"/>
        </w:rPr>
        <w:t xml:space="preserve"> – Piteiras.</w:t>
      </w:r>
    </w:p>
    <w:p w:rsidR="005F728A" w:rsidRPr="00BE7964" w:rsidP="00086C95" w14:paraId="2EB658C0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 w14:paraId="2EB658C1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 w14:paraId="2EB658C2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</w:t>
      </w:r>
    </w:p>
    <w:p w:rsidR="00086C95" w:rsidRPr="00BE7964" w:rsidP="00086C95" w14:paraId="2EB658C3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 w14:paraId="2EB658C4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5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6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MESA</w:t>
      </w:r>
    </w:p>
    <w:p w:rsidR="00086C95" w:rsidRPr="00BE7964" w:rsidP="00086C95" w14:paraId="2EB658C7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</w:t>
      </w:r>
    </w:p>
    <w:p w:rsidR="00086C95" w:rsidP="00086C95" w14:paraId="2EB658C8" w14:textId="75B3359F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INDICAÇÃO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5B172E">
        <w:rPr>
          <w:rFonts w:ascii="Calibri" w:hAnsi="Calibri" w:cs="Calibri"/>
          <w:b/>
          <w:sz w:val="24"/>
        </w:rPr>
        <w:t xml:space="preserve">  </w:t>
      </w:r>
      <w:r w:rsidRPr="00BE7964" w:rsidR="00C67EB3">
        <w:rPr>
          <w:rFonts w:ascii="Calibri" w:hAnsi="Calibri" w:cs="Calibri"/>
          <w:b/>
          <w:sz w:val="24"/>
        </w:rPr>
        <w:t xml:space="preserve">  </w:t>
      </w:r>
      <w:r w:rsidR="0082131F">
        <w:rPr>
          <w:rFonts w:ascii="Calibri" w:hAnsi="Calibri" w:cs="Calibri"/>
          <w:b/>
          <w:sz w:val="24"/>
        </w:rPr>
        <w:t xml:space="preserve">  </w:t>
      </w:r>
      <w:r w:rsidRPr="00BE7964" w:rsidR="00C67EB3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6F6903" w:rsidRPr="00BE7964" w:rsidP="00086C95" w14:paraId="2EB658C9" w14:textId="77777777">
      <w:pPr>
        <w:jc w:val="both"/>
        <w:rPr>
          <w:rFonts w:ascii="Calibri" w:hAnsi="Calibri" w:cs="Calibri"/>
          <w:b/>
          <w:sz w:val="24"/>
        </w:rPr>
      </w:pPr>
    </w:p>
    <w:p w:rsidR="00086C95" w:rsidRPr="00BE7964" w:rsidP="00086C95" w14:paraId="2EB658CA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 PRESIDENTE,</w:t>
      </w:r>
    </w:p>
    <w:p w:rsidR="00086C95" w:rsidRPr="00BE7964" w:rsidP="00086C95" w14:paraId="2EB658CB" w14:textId="77777777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RPr="00BE7964" w:rsidP="00086C95" w14:paraId="2EB658CC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086C95" w:rsidRPr="00BE7964" w:rsidP="00086C95" w14:paraId="2EB658CD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B71856" w:rsidP="00531F10" w14:paraId="2EB658D2" w14:textId="4C0B7EE2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CONSIDERANDO </w:t>
      </w:r>
      <w:r w:rsidR="009D7863">
        <w:rPr>
          <w:rFonts w:ascii="Calibri" w:hAnsi="Calibri" w:cs="Calibri"/>
          <w:bCs/>
          <w:sz w:val="24"/>
          <w:szCs w:val="24"/>
        </w:rPr>
        <w:t xml:space="preserve">que em visita ao ESF – Estratégia de Saúde da Família unidade da região Sudeste </w:t>
      </w:r>
      <w:r w:rsidR="001E55B5">
        <w:rPr>
          <w:rFonts w:ascii="Calibri" w:hAnsi="Calibri" w:cs="Calibri"/>
          <w:bCs/>
          <w:sz w:val="24"/>
          <w:szCs w:val="24"/>
        </w:rPr>
        <w:t>–</w:t>
      </w:r>
      <w:r w:rsidR="009D7863">
        <w:rPr>
          <w:rFonts w:ascii="Calibri" w:hAnsi="Calibri" w:cs="Calibri"/>
          <w:bCs/>
          <w:sz w:val="24"/>
          <w:szCs w:val="24"/>
        </w:rPr>
        <w:t xml:space="preserve"> Piteiras</w:t>
      </w:r>
      <w:r w:rsidR="001E55B5">
        <w:rPr>
          <w:rFonts w:ascii="Calibri" w:hAnsi="Calibri" w:cs="Calibri"/>
          <w:bCs/>
          <w:sz w:val="24"/>
          <w:szCs w:val="24"/>
        </w:rPr>
        <w:t>, ligada a Secretaria Municipal de Saúde,</w:t>
      </w:r>
      <w:r w:rsidR="00346F35">
        <w:rPr>
          <w:rFonts w:ascii="Calibri" w:hAnsi="Calibri" w:cs="Calibri"/>
          <w:bCs/>
          <w:sz w:val="24"/>
          <w:szCs w:val="24"/>
        </w:rPr>
        <w:t xml:space="preserve"> </w:t>
      </w:r>
      <w:r w:rsidR="00A9404D">
        <w:rPr>
          <w:rFonts w:ascii="Calibri" w:hAnsi="Calibri" w:cs="Calibri"/>
          <w:bCs/>
          <w:sz w:val="24"/>
          <w:szCs w:val="24"/>
        </w:rPr>
        <w:t xml:space="preserve">evidenciamos algumas demandas, </w:t>
      </w:r>
      <w:r w:rsidR="00A72C5B">
        <w:rPr>
          <w:rFonts w:ascii="Calibri" w:hAnsi="Calibri" w:cs="Calibri"/>
          <w:bCs/>
          <w:sz w:val="24"/>
          <w:szCs w:val="24"/>
        </w:rPr>
        <w:t xml:space="preserve">entre elas, a </w:t>
      </w:r>
      <w:r w:rsidR="008A6694">
        <w:rPr>
          <w:rFonts w:ascii="Calibri" w:hAnsi="Calibri" w:cs="Calibri"/>
          <w:bCs/>
          <w:sz w:val="24"/>
          <w:szCs w:val="24"/>
        </w:rPr>
        <w:t xml:space="preserve">ausência de uma farmácia </w:t>
      </w:r>
      <w:r w:rsidR="006468BC">
        <w:rPr>
          <w:rFonts w:ascii="Calibri" w:hAnsi="Calibri" w:cs="Calibri"/>
          <w:bCs/>
          <w:sz w:val="24"/>
          <w:szCs w:val="24"/>
        </w:rPr>
        <w:t>específica na unidade.  Para distribuição de medicamentos os funcionários precisam ir busca</w:t>
      </w:r>
      <w:r w:rsidR="00531A74">
        <w:rPr>
          <w:rFonts w:ascii="Calibri" w:hAnsi="Calibri" w:cs="Calibri"/>
          <w:bCs/>
          <w:sz w:val="24"/>
          <w:szCs w:val="24"/>
        </w:rPr>
        <w:t>r nas demais unidades básicas de saúde, que ficam distantes do local.</w:t>
      </w:r>
      <w:r w:rsidR="005F296C">
        <w:rPr>
          <w:rFonts w:ascii="Calibri" w:hAnsi="Calibri" w:cs="Calibri"/>
          <w:bCs/>
          <w:sz w:val="24"/>
          <w:szCs w:val="24"/>
        </w:rPr>
        <w:t xml:space="preserve"> Segundo relatos dos funcionários </w:t>
      </w:r>
      <w:r w:rsidR="00F36291">
        <w:rPr>
          <w:rFonts w:ascii="Calibri" w:hAnsi="Calibri" w:cs="Calibri"/>
          <w:bCs/>
          <w:sz w:val="24"/>
          <w:szCs w:val="24"/>
        </w:rPr>
        <w:t xml:space="preserve">tem situações </w:t>
      </w:r>
      <w:r w:rsidR="00491DA1">
        <w:rPr>
          <w:rFonts w:ascii="Calibri" w:hAnsi="Calibri" w:cs="Calibri"/>
          <w:bCs/>
          <w:sz w:val="24"/>
          <w:szCs w:val="24"/>
        </w:rPr>
        <w:t>em que</w:t>
      </w:r>
      <w:r w:rsidR="00F36291">
        <w:rPr>
          <w:rFonts w:ascii="Calibri" w:hAnsi="Calibri" w:cs="Calibri"/>
          <w:bCs/>
          <w:sz w:val="24"/>
          <w:szCs w:val="24"/>
        </w:rPr>
        <w:t xml:space="preserve"> os pacientes ficam aguardando </w:t>
      </w:r>
      <w:r w:rsidR="0090525A">
        <w:rPr>
          <w:rFonts w:ascii="Calibri" w:hAnsi="Calibri" w:cs="Calibri"/>
          <w:bCs/>
          <w:sz w:val="24"/>
          <w:szCs w:val="24"/>
        </w:rPr>
        <w:t>na unidade até chegar o medicamento de outra unidade.</w:t>
      </w:r>
      <w:r w:rsidR="00F36291">
        <w:rPr>
          <w:rFonts w:ascii="Calibri" w:hAnsi="Calibri" w:cs="Calibri"/>
          <w:bCs/>
          <w:sz w:val="24"/>
          <w:szCs w:val="24"/>
        </w:rPr>
        <w:t xml:space="preserve"> </w:t>
      </w:r>
    </w:p>
    <w:p w:rsidR="00FF5087" w:rsidP="00531F10" w14:paraId="04717E21" w14:textId="77777777">
      <w:pPr>
        <w:ind w:firstLine="2124"/>
        <w:jc w:val="both"/>
        <w:rPr>
          <w:rFonts w:ascii="Calibri" w:hAnsi="Calibri" w:cs="Calibri"/>
          <w:b/>
          <w:sz w:val="24"/>
          <w:szCs w:val="24"/>
        </w:rPr>
      </w:pPr>
    </w:p>
    <w:p w:rsidR="00531A74" w:rsidRPr="00E36383" w:rsidP="00531F10" w14:paraId="6FE8CA52" w14:textId="72E98A74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 xml:space="preserve">que </w:t>
      </w:r>
      <w:r w:rsidR="002D43B8">
        <w:rPr>
          <w:rFonts w:ascii="Calibri" w:hAnsi="Calibri" w:cs="Calibri"/>
          <w:bCs/>
          <w:sz w:val="24"/>
          <w:szCs w:val="24"/>
        </w:rPr>
        <w:t>existe no local uma sala que poderia ser adaptada</w:t>
      </w:r>
      <w:r w:rsidR="007140CB">
        <w:rPr>
          <w:rFonts w:ascii="Calibri" w:hAnsi="Calibri" w:cs="Calibri"/>
          <w:bCs/>
          <w:sz w:val="24"/>
          <w:szCs w:val="24"/>
        </w:rPr>
        <w:t xml:space="preserve"> para funcionar como farmácia básica de armazenamento e distribuição de </w:t>
      </w:r>
      <w:r w:rsidR="00491DA1">
        <w:rPr>
          <w:rFonts w:ascii="Calibri" w:hAnsi="Calibri" w:cs="Calibri"/>
          <w:bCs/>
          <w:sz w:val="24"/>
          <w:szCs w:val="24"/>
        </w:rPr>
        <w:t>medicamentos.</w:t>
      </w:r>
      <w:r w:rsidR="002D43B8">
        <w:rPr>
          <w:rFonts w:ascii="Calibri" w:hAnsi="Calibri" w:cs="Calibri"/>
          <w:bCs/>
          <w:sz w:val="24"/>
          <w:szCs w:val="24"/>
        </w:rPr>
        <w:t xml:space="preserve"> </w:t>
      </w:r>
    </w:p>
    <w:p w:rsidR="00FF5087" w:rsidP="00CE33FB" w14:paraId="5BD68D9C" w14:textId="77777777">
      <w:pPr>
        <w:ind w:firstLine="2124"/>
        <w:jc w:val="both"/>
        <w:rPr>
          <w:rFonts w:ascii="Calibri" w:hAnsi="Calibri" w:cs="Calibri"/>
          <w:b/>
          <w:sz w:val="24"/>
          <w:szCs w:val="24"/>
        </w:rPr>
      </w:pPr>
    </w:p>
    <w:p w:rsidR="00D64E1A" w:rsidP="00CE33FB" w14:paraId="2EB658D4" w14:textId="686A94AD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INDICO </w:t>
      </w:r>
      <w:r w:rsidRPr="00BE7964">
        <w:rPr>
          <w:rFonts w:ascii="Calibri" w:hAnsi="Calibri" w:cs="Calibri"/>
          <w:sz w:val="24"/>
          <w:szCs w:val="24"/>
        </w:rPr>
        <w:t xml:space="preserve">ao </w:t>
      </w:r>
      <w:r w:rsidRPr="00BE7964">
        <w:rPr>
          <w:rFonts w:ascii="Calibri" w:hAnsi="Calibri" w:cs="Calibri"/>
          <w:b/>
          <w:sz w:val="24"/>
          <w:szCs w:val="24"/>
        </w:rPr>
        <w:t xml:space="preserve">Prefeito Municipal </w:t>
      </w:r>
      <w:r w:rsidRPr="00BE7964" w:rsidR="00705072">
        <w:rPr>
          <w:rFonts w:ascii="Calibri" w:hAnsi="Calibri" w:cs="Calibri"/>
          <w:b/>
          <w:sz w:val="24"/>
          <w:szCs w:val="24"/>
        </w:rPr>
        <w:t>Dr. Paulo de Oliveira e Silva</w:t>
      </w:r>
      <w:r w:rsidRPr="00BE7964">
        <w:rPr>
          <w:rFonts w:ascii="Calibri" w:hAnsi="Calibri" w:cs="Calibri"/>
          <w:b/>
          <w:sz w:val="24"/>
          <w:szCs w:val="24"/>
        </w:rPr>
        <w:t xml:space="preserve">, </w:t>
      </w:r>
      <w:r w:rsidRPr="00BE7964" w:rsidR="001251AA">
        <w:rPr>
          <w:rFonts w:ascii="Calibri" w:hAnsi="Calibri" w:cs="Calibri"/>
          <w:sz w:val="24"/>
          <w:szCs w:val="24"/>
        </w:rPr>
        <w:t xml:space="preserve">que providencie, </w:t>
      </w:r>
      <w:r w:rsidRPr="00BE7964">
        <w:rPr>
          <w:rFonts w:ascii="Calibri" w:hAnsi="Calibri" w:cs="Calibri"/>
          <w:sz w:val="24"/>
          <w:szCs w:val="24"/>
        </w:rPr>
        <w:t xml:space="preserve">junto </w:t>
      </w:r>
      <w:r>
        <w:rPr>
          <w:rFonts w:ascii="Calibri" w:hAnsi="Calibri" w:cs="Calibri"/>
          <w:sz w:val="24"/>
          <w:szCs w:val="24"/>
        </w:rPr>
        <w:t xml:space="preserve">a secretaria </w:t>
      </w:r>
      <w:r w:rsidR="0082131F">
        <w:rPr>
          <w:rFonts w:ascii="Calibri" w:hAnsi="Calibri" w:cs="Calibri"/>
          <w:sz w:val="24"/>
          <w:szCs w:val="24"/>
        </w:rPr>
        <w:t>de saúde</w:t>
      </w:r>
      <w:r>
        <w:rPr>
          <w:rFonts w:ascii="Calibri" w:hAnsi="Calibri" w:cs="Calibri"/>
          <w:sz w:val="24"/>
          <w:szCs w:val="24"/>
        </w:rPr>
        <w:t xml:space="preserve">, </w:t>
      </w:r>
      <w:r w:rsidR="00B71856">
        <w:rPr>
          <w:rFonts w:ascii="Calibri" w:hAnsi="Calibri" w:cs="Calibri"/>
          <w:sz w:val="24"/>
          <w:szCs w:val="24"/>
        </w:rPr>
        <w:t xml:space="preserve">a realização de estudos para averiguar a </w:t>
      </w:r>
      <w:r w:rsidR="0082131F">
        <w:rPr>
          <w:rFonts w:ascii="Calibri" w:hAnsi="Calibri" w:cs="Calibri"/>
          <w:sz w:val="24"/>
          <w:szCs w:val="24"/>
        </w:rPr>
        <w:t xml:space="preserve">possibilidade </w:t>
      </w:r>
      <w:r w:rsidR="00491DA1">
        <w:rPr>
          <w:rFonts w:ascii="Calibri" w:hAnsi="Calibri" w:cs="Calibri"/>
          <w:sz w:val="24"/>
          <w:szCs w:val="24"/>
        </w:rPr>
        <w:t>de implantação de uma farmácia básica na unidade.</w:t>
      </w:r>
    </w:p>
    <w:p w:rsidR="00FF5087" w:rsidP="00CE33FB" w14:paraId="072FD4F1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B33AAB" w:rsidRPr="00BE7964" w:rsidP="00086C95" w14:paraId="2EB658D5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086C95" w:rsidRPr="00BE7964" w:rsidP="0006550E" w14:paraId="2EB658D6" w14:textId="5CCE69C9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 xml:space="preserve">SÕES “VEREADOR SANTO RÓTOLLI”, </w:t>
      </w:r>
      <w:r w:rsidR="00F56DD4">
        <w:rPr>
          <w:rFonts w:ascii="Calibri" w:hAnsi="Calibri" w:cs="Calibri"/>
          <w:b/>
          <w:sz w:val="24"/>
        </w:rPr>
        <w:t>0</w:t>
      </w:r>
      <w:r w:rsidR="0082131F">
        <w:rPr>
          <w:rFonts w:ascii="Calibri" w:hAnsi="Calibri" w:cs="Calibri"/>
          <w:b/>
          <w:sz w:val="24"/>
        </w:rPr>
        <w:t>6</w:t>
      </w:r>
      <w:r w:rsidRPr="00BE7964" w:rsidR="00A7795A">
        <w:rPr>
          <w:rFonts w:ascii="Calibri" w:hAnsi="Calibri" w:cs="Calibri"/>
          <w:b/>
          <w:sz w:val="24"/>
        </w:rPr>
        <w:t xml:space="preserve"> de</w:t>
      </w:r>
      <w:r w:rsidR="004D646F">
        <w:rPr>
          <w:rFonts w:ascii="Calibri" w:hAnsi="Calibri" w:cs="Calibri"/>
          <w:b/>
          <w:sz w:val="24"/>
        </w:rPr>
        <w:t xml:space="preserve"> </w:t>
      </w:r>
      <w:r w:rsidR="00F56DD4">
        <w:rPr>
          <w:rFonts w:ascii="Calibri" w:hAnsi="Calibri" w:cs="Calibri"/>
          <w:b/>
          <w:sz w:val="24"/>
        </w:rPr>
        <w:t>ma</w:t>
      </w:r>
      <w:r w:rsidR="0082131F">
        <w:rPr>
          <w:rFonts w:ascii="Calibri" w:hAnsi="Calibri" w:cs="Calibri"/>
          <w:b/>
          <w:sz w:val="24"/>
        </w:rPr>
        <w:t>io</w:t>
      </w:r>
      <w:r w:rsidR="00F56DD4">
        <w:rPr>
          <w:rFonts w:ascii="Calibri" w:hAnsi="Calibri" w:cs="Calibri"/>
          <w:b/>
          <w:sz w:val="24"/>
        </w:rPr>
        <w:t xml:space="preserve"> </w:t>
      </w:r>
      <w:r w:rsidRPr="00BE7964" w:rsidR="000536AB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 w14:paraId="2EB658D7" w14:textId="77777777">
      <w:pPr>
        <w:rPr>
          <w:rFonts w:ascii="Calibri" w:hAnsi="Calibri" w:cs="Calibri"/>
          <w:b/>
          <w:sz w:val="24"/>
        </w:rPr>
      </w:pPr>
    </w:p>
    <w:p w:rsidR="0006550E" w:rsidP="00354361" w14:paraId="2EB658D8" w14:textId="77777777">
      <w:pPr>
        <w:jc w:val="center"/>
        <w:rPr>
          <w:rFonts w:ascii="Calibri" w:hAnsi="Calibri" w:cs="Calibri"/>
          <w:b/>
          <w:sz w:val="24"/>
        </w:rPr>
      </w:pPr>
    </w:p>
    <w:p w:rsidR="00F56DD4" w:rsidRPr="00BE7964" w:rsidP="00354361" w14:paraId="2EB658D9" w14:textId="77777777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 w14:paraId="2EB658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705072" w14:paraId="2EB658DB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RPr="00BE7964" w:rsidP="00F56DD4" w14:paraId="2EB658DC" w14:textId="77777777">
      <w:pPr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 w14:paraId="2EB658E2" w14:textId="77777777">
    <w:pPr>
      <w:pStyle w:val="Header"/>
      <w:ind w:right="360"/>
    </w:pPr>
  </w:p>
  <w:p w:rsidR="00C67EB3" w14:paraId="2EB658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4" w14:textId="77777777">
    <w:pPr>
      <w:pStyle w:val="Header"/>
      <w:framePr w:wrap="around" w:vAnchor="text" w:hAnchor="margin" w:xAlign="right" w:y="1"/>
      <w:rPr>
        <w:rStyle w:val="PageNumber"/>
      </w:rPr>
    </w:pPr>
  </w:p>
  <w:p w:rsidR="00C67EB3" w14:paraId="2EB658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4880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 w14:paraId="2EB658E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 w14:paraId="2EB658E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 w14:paraId="2EB658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B59"/>
    <w:rsid w:val="00023D4F"/>
    <w:rsid w:val="00026D0E"/>
    <w:rsid w:val="000536AB"/>
    <w:rsid w:val="00062D96"/>
    <w:rsid w:val="0006550E"/>
    <w:rsid w:val="00065E81"/>
    <w:rsid w:val="00083AA4"/>
    <w:rsid w:val="00086C95"/>
    <w:rsid w:val="00093E83"/>
    <w:rsid w:val="000970B7"/>
    <w:rsid w:val="000B1148"/>
    <w:rsid w:val="000B54B9"/>
    <w:rsid w:val="000C1A94"/>
    <w:rsid w:val="000D3ED4"/>
    <w:rsid w:val="000D7041"/>
    <w:rsid w:val="000F1B21"/>
    <w:rsid w:val="00101109"/>
    <w:rsid w:val="001179F6"/>
    <w:rsid w:val="00120373"/>
    <w:rsid w:val="001251AA"/>
    <w:rsid w:val="00133A69"/>
    <w:rsid w:val="001357EC"/>
    <w:rsid w:val="001524F1"/>
    <w:rsid w:val="00157F2F"/>
    <w:rsid w:val="001771CC"/>
    <w:rsid w:val="00187988"/>
    <w:rsid w:val="00190BFF"/>
    <w:rsid w:val="001A6D2D"/>
    <w:rsid w:val="001D15C0"/>
    <w:rsid w:val="001D567E"/>
    <w:rsid w:val="001E55B5"/>
    <w:rsid w:val="001E793E"/>
    <w:rsid w:val="001F5965"/>
    <w:rsid w:val="00215034"/>
    <w:rsid w:val="00240469"/>
    <w:rsid w:val="00280CDC"/>
    <w:rsid w:val="002C192D"/>
    <w:rsid w:val="002D43B8"/>
    <w:rsid w:val="00302B86"/>
    <w:rsid w:val="003260E7"/>
    <w:rsid w:val="00336FEF"/>
    <w:rsid w:val="00344AE6"/>
    <w:rsid w:val="00346F35"/>
    <w:rsid w:val="00352000"/>
    <w:rsid w:val="00354361"/>
    <w:rsid w:val="00371503"/>
    <w:rsid w:val="00390604"/>
    <w:rsid w:val="0039629A"/>
    <w:rsid w:val="003B3529"/>
    <w:rsid w:val="003C3B64"/>
    <w:rsid w:val="003C3BEB"/>
    <w:rsid w:val="003C565B"/>
    <w:rsid w:val="003C6D01"/>
    <w:rsid w:val="003F3C92"/>
    <w:rsid w:val="003F5CAF"/>
    <w:rsid w:val="004035FC"/>
    <w:rsid w:val="0041091E"/>
    <w:rsid w:val="004173B5"/>
    <w:rsid w:val="004236C3"/>
    <w:rsid w:val="00424F73"/>
    <w:rsid w:val="00450D59"/>
    <w:rsid w:val="004615F3"/>
    <w:rsid w:val="00463BBC"/>
    <w:rsid w:val="00491DA1"/>
    <w:rsid w:val="004A2FBA"/>
    <w:rsid w:val="004D646F"/>
    <w:rsid w:val="004E2C98"/>
    <w:rsid w:val="004F09D9"/>
    <w:rsid w:val="00523B3F"/>
    <w:rsid w:val="00531A74"/>
    <w:rsid w:val="00531F10"/>
    <w:rsid w:val="00557185"/>
    <w:rsid w:val="00580DB3"/>
    <w:rsid w:val="005B172E"/>
    <w:rsid w:val="005B249B"/>
    <w:rsid w:val="005B2B30"/>
    <w:rsid w:val="005D1D11"/>
    <w:rsid w:val="005D2600"/>
    <w:rsid w:val="005E7B49"/>
    <w:rsid w:val="005F1BF1"/>
    <w:rsid w:val="005F296C"/>
    <w:rsid w:val="005F728A"/>
    <w:rsid w:val="00635BF5"/>
    <w:rsid w:val="00641CE7"/>
    <w:rsid w:val="0064551C"/>
    <w:rsid w:val="006468BC"/>
    <w:rsid w:val="00694DFD"/>
    <w:rsid w:val="006A36BC"/>
    <w:rsid w:val="006B1BB1"/>
    <w:rsid w:val="006E120E"/>
    <w:rsid w:val="006F2A60"/>
    <w:rsid w:val="006F6903"/>
    <w:rsid w:val="00705072"/>
    <w:rsid w:val="007140CB"/>
    <w:rsid w:val="0074696B"/>
    <w:rsid w:val="00783661"/>
    <w:rsid w:val="00797A1D"/>
    <w:rsid w:val="007B6FF9"/>
    <w:rsid w:val="007D407B"/>
    <w:rsid w:val="007D6C5A"/>
    <w:rsid w:val="007E73A5"/>
    <w:rsid w:val="007F09F9"/>
    <w:rsid w:val="007F53F0"/>
    <w:rsid w:val="00805F60"/>
    <w:rsid w:val="00805FA6"/>
    <w:rsid w:val="00817FE8"/>
    <w:rsid w:val="0082131F"/>
    <w:rsid w:val="00825551"/>
    <w:rsid w:val="00834A20"/>
    <w:rsid w:val="00872AB2"/>
    <w:rsid w:val="008865E6"/>
    <w:rsid w:val="00894F4B"/>
    <w:rsid w:val="008A6694"/>
    <w:rsid w:val="008F2E84"/>
    <w:rsid w:val="0090525A"/>
    <w:rsid w:val="0092201B"/>
    <w:rsid w:val="00933E1A"/>
    <w:rsid w:val="009509BF"/>
    <w:rsid w:val="00963E33"/>
    <w:rsid w:val="00965D68"/>
    <w:rsid w:val="00975E27"/>
    <w:rsid w:val="0097621B"/>
    <w:rsid w:val="009A3A94"/>
    <w:rsid w:val="009B2BF7"/>
    <w:rsid w:val="009B7653"/>
    <w:rsid w:val="009C43ED"/>
    <w:rsid w:val="009D7863"/>
    <w:rsid w:val="00A1589C"/>
    <w:rsid w:val="00A22334"/>
    <w:rsid w:val="00A26B39"/>
    <w:rsid w:val="00A41DF6"/>
    <w:rsid w:val="00A72C5B"/>
    <w:rsid w:val="00A7795A"/>
    <w:rsid w:val="00A9404D"/>
    <w:rsid w:val="00AA00B3"/>
    <w:rsid w:val="00AB05FC"/>
    <w:rsid w:val="00AB3132"/>
    <w:rsid w:val="00AE2278"/>
    <w:rsid w:val="00AE7EF4"/>
    <w:rsid w:val="00AE7FC6"/>
    <w:rsid w:val="00AF486B"/>
    <w:rsid w:val="00B33AAB"/>
    <w:rsid w:val="00B42A0E"/>
    <w:rsid w:val="00B64F41"/>
    <w:rsid w:val="00B66CB1"/>
    <w:rsid w:val="00B706CB"/>
    <w:rsid w:val="00B71856"/>
    <w:rsid w:val="00B83D19"/>
    <w:rsid w:val="00B96B36"/>
    <w:rsid w:val="00BA14A7"/>
    <w:rsid w:val="00BA54B0"/>
    <w:rsid w:val="00BA5746"/>
    <w:rsid w:val="00BD72EA"/>
    <w:rsid w:val="00BE6442"/>
    <w:rsid w:val="00BE7964"/>
    <w:rsid w:val="00BF22EF"/>
    <w:rsid w:val="00BF2F9B"/>
    <w:rsid w:val="00C14115"/>
    <w:rsid w:val="00C168FE"/>
    <w:rsid w:val="00C174C9"/>
    <w:rsid w:val="00C375FF"/>
    <w:rsid w:val="00C627F1"/>
    <w:rsid w:val="00C67EB3"/>
    <w:rsid w:val="00C84ECD"/>
    <w:rsid w:val="00C905C1"/>
    <w:rsid w:val="00C94A42"/>
    <w:rsid w:val="00C96E27"/>
    <w:rsid w:val="00CA2161"/>
    <w:rsid w:val="00CC20EB"/>
    <w:rsid w:val="00CD5185"/>
    <w:rsid w:val="00CE33FB"/>
    <w:rsid w:val="00CE5406"/>
    <w:rsid w:val="00D12E5E"/>
    <w:rsid w:val="00D12F82"/>
    <w:rsid w:val="00D214B9"/>
    <w:rsid w:val="00D328FB"/>
    <w:rsid w:val="00D64E1A"/>
    <w:rsid w:val="00D65379"/>
    <w:rsid w:val="00D71A61"/>
    <w:rsid w:val="00D83F11"/>
    <w:rsid w:val="00DA3B38"/>
    <w:rsid w:val="00DE16F4"/>
    <w:rsid w:val="00DF158F"/>
    <w:rsid w:val="00DF71BF"/>
    <w:rsid w:val="00E00D67"/>
    <w:rsid w:val="00E0662D"/>
    <w:rsid w:val="00E36383"/>
    <w:rsid w:val="00E440D3"/>
    <w:rsid w:val="00E46C0B"/>
    <w:rsid w:val="00E6143B"/>
    <w:rsid w:val="00E62B36"/>
    <w:rsid w:val="00E84FE5"/>
    <w:rsid w:val="00E853C1"/>
    <w:rsid w:val="00E9743F"/>
    <w:rsid w:val="00EB1A7C"/>
    <w:rsid w:val="00EB3D06"/>
    <w:rsid w:val="00ED525A"/>
    <w:rsid w:val="00EE1547"/>
    <w:rsid w:val="00F04540"/>
    <w:rsid w:val="00F10EC0"/>
    <w:rsid w:val="00F31FFF"/>
    <w:rsid w:val="00F36291"/>
    <w:rsid w:val="00F520B8"/>
    <w:rsid w:val="00F56DD4"/>
    <w:rsid w:val="00F60469"/>
    <w:rsid w:val="00F712CA"/>
    <w:rsid w:val="00F767C9"/>
    <w:rsid w:val="00FB07F7"/>
    <w:rsid w:val="00FB3855"/>
    <w:rsid w:val="00FC317E"/>
    <w:rsid w:val="00FF4130"/>
    <w:rsid w:val="00FF5087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73ED01-FF12-4D0E-95F2-09A3210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Felipe Vedovato</cp:lastModifiedBy>
  <cp:revision>15</cp:revision>
  <cp:lastPrinted>2021-05-06T14:02:00Z</cp:lastPrinted>
  <dcterms:created xsi:type="dcterms:W3CDTF">2021-05-06T13:33:00Z</dcterms:created>
  <dcterms:modified xsi:type="dcterms:W3CDTF">2021-05-07T12:32:00Z</dcterms:modified>
</cp:coreProperties>
</file>