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746E44" w:rsidR="00746E44">
        <w:rPr>
          <w:rFonts w:ascii="Arial" w:hAnsi="Arial" w:cs="Arial"/>
          <w:b/>
          <w:sz w:val="24"/>
          <w:szCs w:val="24"/>
        </w:rPr>
        <w:t>DE</w:t>
      </w:r>
      <w:r w:rsidR="00746E44">
        <w:rPr>
          <w:rFonts w:ascii="Arial" w:hAnsi="Arial" w:cs="Arial"/>
          <w:b/>
          <w:sz w:val="24"/>
          <w:szCs w:val="24"/>
        </w:rPr>
        <w:t xml:space="preserve"> ESTUDOS PARA PROMOVER A</w:t>
      </w:r>
      <w:r w:rsidRPr="00746E44" w:rsidR="00746E44">
        <w:rPr>
          <w:rFonts w:ascii="Arial" w:hAnsi="Arial" w:cs="Arial"/>
          <w:b/>
          <w:sz w:val="24"/>
          <w:szCs w:val="24"/>
        </w:rPr>
        <w:t xml:space="preserve"> READEQUAÇÃO DA </w:t>
      </w:r>
      <w:r w:rsidR="00746E44">
        <w:rPr>
          <w:rFonts w:ascii="Arial" w:hAnsi="Arial" w:cs="Arial"/>
          <w:b/>
          <w:sz w:val="24"/>
          <w:szCs w:val="24"/>
        </w:rPr>
        <w:t>I</w:t>
      </w:r>
      <w:r w:rsidRPr="00746E44" w:rsidR="00746E44">
        <w:rPr>
          <w:rFonts w:ascii="Arial" w:hAnsi="Arial" w:cs="Arial"/>
          <w:b/>
          <w:sz w:val="24"/>
          <w:szCs w:val="24"/>
        </w:rPr>
        <w:t>LUMINAÇÃO PÚBLICA LOCALIZADA NA AVENIDA ATLÂNTICA, NO MORRO VERMELHO</w:t>
      </w:r>
      <w:r w:rsidR="00746E44">
        <w:rPr>
          <w:rFonts w:ascii="Arial" w:hAnsi="Arial" w:cs="Arial"/>
          <w:b/>
          <w:sz w:val="24"/>
          <w:szCs w:val="24"/>
        </w:rPr>
        <w:t xml:space="preserve"> QUE SE ENCONTRA AFASTADA DA VIA SENDO INEFICIENTE EM CUMPRIR COM SUA FUNÇÃO PRIMÁRIA. 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6B7A66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6E44" w:rsidRPr="00361808" w:rsidP="00746E44">
      <w:pP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 w:rsidR="004364D1"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>
        <w:rPr>
          <w:rFonts w:ascii="Arial" w:hAnsi="Arial" w:cs="Arial"/>
          <w:sz w:val="24"/>
          <w:szCs w:val="24"/>
        </w:rPr>
        <w:t>realizado</w:t>
      </w:r>
      <w:r>
        <w:rPr>
          <w:rFonts w:ascii="Arial" w:hAnsi="Arial" w:cs="Arial"/>
          <w:sz w:val="24"/>
          <w:szCs w:val="24"/>
        </w:rPr>
        <w:t xml:space="preserve"> </w:t>
      </w:r>
      <w:r w:rsidRPr="00746E44">
        <w:rPr>
          <w:rFonts w:ascii="Arial" w:hAnsi="Arial" w:cs="Arial"/>
          <w:sz w:val="24"/>
          <w:szCs w:val="24"/>
        </w:rPr>
        <w:t>estudos</w:t>
      </w:r>
      <w:r w:rsidRPr="00746E44">
        <w:rPr>
          <w:rFonts w:ascii="Arial" w:hAnsi="Arial" w:cs="Arial"/>
          <w:sz w:val="24"/>
          <w:szCs w:val="24"/>
        </w:rPr>
        <w:t xml:space="preserve"> para promover a readequação da iluminação pública localizada na Avenida Atlântica, no Morro Vermelho que se encontra afastada da via sendo ineficiente em cumprir com sua função primária.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746E4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137160</wp:posOffset>
            </wp:positionV>
            <wp:extent cx="5821680" cy="3270147"/>
            <wp:effectExtent l="0" t="0" r="7620" b="6985"/>
            <wp:wrapNone/>
            <wp:docPr id="1" name="Imagem 1" descr="C:\Users\Robertinho\Desktop\Agosto\58a5312d-3473-48a0-865e-6f3bae753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65798" name="Picture 1" descr="C:\Users\Robertinho\Desktop\Agosto\58a5312d-3473-48a0-865e-6f3bae7534a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B7A66">
        <w:rPr>
          <w:rFonts w:ascii="Arial" w:hAnsi="Arial" w:cs="Arial"/>
          <w:sz w:val="22"/>
          <w:szCs w:val="24"/>
        </w:rPr>
        <w:t>07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6B7A66">
        <w:rPr>
          <w:rFonts w:ascii="Arial" w:hAnsi="Arial" w:cs="Arial"/>
          <w:sz w:val="22"/>
          <w:szCs w:val="24"/>
        </w:rPr>
        <w:t>maio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7744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27AB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37BC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410B"/>
    <w:rsid w:val="00746E44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24E2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F7D8-D39A-4D78-8944-3E7868C8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55</cp:revision>
  <cp:lastPrinted>2021-02-19T15:43:00Z</cp:lastPrinted>
  <dcterms:created xsi:type="dcterms:W3CDTF">2021-02-18T19:48:00Z</dcterms:created>
  <dcterms:modified xsi:type="dcterms:W3CDTF">2021-05-07T12:13:00Z</dcterms:modified>
</cp:coreProperties>
</file>