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F19A" w14:textId="335C4851" w:rsidR="00BF2549" w:rsidRPr="0032693B" w:rsidRDefault="00BF2549">
      <w:pPr>
        <w:rPr>
          <w:rFonts w:ascii="Times New Roman" w:hAnsi="Times New Roman" w:cs="Times New Roman"/>
        </w:rPr>
      </w:pPr>
    </w:p>
    <w:p w14:paraId="18421377" w14:textId="77777777" w:rsidR="0032693B" w:rsidRPr="0032693B" w:rsidRDefault="0032693B" w:rsidP="0032693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2693B">
        <w:rPr>
          <w:rFonts w:ascii="Times New Roman" w:eastAsia="MS Mincho" w:hAnsi="Times New Roman" w:cs="Times New Roman"/>
          <w:b/>
          <w:sz w:val="24"/>
          <w:szCs w:val="24"/>
        </w:rPr>
        <w:t>MENSAGEM Nº 022/21</w:t>
      </w:r>
    </w:p>
    <w:p w14:paraId="39F18AD5" w14:textId="77777777" w:rsidR="0032693B" w:rsidRPr="0032693B" w:rsidRDefault="0032693B" w:rsidP="0032693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93B">
        <w:rPr>
          <w:rFonts w:ascii="Times New Roman" w:eastAsia="MS Mincho" w:hAnsi="Times New Roman" w:cs="Times New Roman"/>
          <w:sz w:val="24"/>
          <w:szCs w:val="24"/>
        </w:rPr>
        <w:t>[Proc. Adm. nº 5847/2021]</w:t>
      </w:r>
    </w:p>
    <w:p w14:paraId="0267D59D" w14:textId="77777777" w:rsidR="0032693B" w:rsidRPr="0032693B" w:rsidRDefault="0032693B" w:rsidP="0032693B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47A9F68" w14:textId="77777777" w:rsidR="0032693B" w:rsidRPr="0032693B" w:rsidRDefault="0032693B" w:rsidP="003269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2693B">
        <w:rPr>
          <w:rFonts w:ascii="Times New Roman" w:eastAsia="MS Mincho" w:hAnsi="Times New Roman" w:cs="Times New Roman"/>
          <w:bCs/>
          <w:sz w:val="24"/>
          <w:szCs w:val="24"/>
        </w:rPr>
        <w:t>Mogi Mirim, 19 de maio de 2 021.</w:t>
      </w:r>
    </w:p>
    <w:p w14:paraId="4F423B8A" w14:textId="77777777" w:rsidR="0032693B" w:rsidRPr="0032693B" w:rsidRDefault="0032693B" w:rsidP="003269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F2F70C" w14:textId="77777777" w:rsidR="0032693B" w:rsidRPr="0032693B" w:rsidRDefault="0032693B" w:rsidP="003269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FC6001" w14:textId="77777777" w:rsidR="0032693B" w:rsidRPr="0032693B" w:rsidRDefault="0032693B" w:rsidP="003269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2693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0DFBB546" w14:textId="77777777" w:rsidR="0032693B" w:rsidRPr="0032693B" w:rsidRDefault="0032693B" w:rsidP="0032693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2693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0C65E6AB" w14:textId="77777777" w:rsidR="0032693B" w:rsidRPr="0032693B" w:rsidRDefault="0032693B" w:rsidP="003269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2693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C4EF65A" w14:textId="77777777" w:rsidR="0032693B" w:rsidRPr="0032693B" w:rsidRDefault="0032693B" w:rsidP="003269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C4DB86E" w14:textId="77777777" w:rsidR="0032693B" w:rsidRPr="0032693B" w:rsidRDefault="0032693B" w:rsidP="003269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A936B8" w14:textId="77777777" w:rsidR="0032693B" w:rsidRPr="0032693B" w:rsidRDefault="0032693B" w:rsidP="003269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2693B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52A4F3C1" w14:textId="77777777" w:rsidR="0032693B" w:rsidRPr="0032693B" w:rsidRDefault="0032693B" w:rsidP="003269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814D2" w14:textId="77777777" w:rsidR="0032693B" w:rsidRPr="0032693B" w:rsidRDefault="0032693B" w:rsidP="0032693B">
      <w:pPr>
        <w:pStyle w:val="Corpodetexto31"/>
        <w:jc w:val="left"/>
        <w:rPr>
          <w:rFonts w:ascii="Times New Roman" w:hAnsi="Times New Roman" w:cs="Times New Roman"/>
        </w:rPr>
      </w:pPr>
    </w:p>
    <w:p w14:paraId="25B390BC" w14:textId="77777777" w:rsidR="0032693B" w:rsidRPr="0032693B" w:rsidRDefault="0032693B" w:rsidP="0032693B">
      <w:pPr>
        <w:pStyle w:val="Corpodetexto31"/>
        <w:jc w:val="left"/>
        <w:rPr>
          <w:rFonts w:ascii="Times New Roman" w:hAnsi="Times New Roman" w:cs="Times New Roman"/>
        </w:rPr>
      </w:pPr>
    </w:p>
    <w:p w14:paraId="74C44AF8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 xml:space="preserve">Busca-se com o incluso Projeto de Lei a indispensável e necessária autorização legislativa para que este Poder Executivo possa celebrar com </w:t>
      </w:r>
      <w:proofErr w:type="gramStart"/>
      <w:r w:rsidRPr="0032693B">
        <w:rPr>
          <w:rFonts w:ascii="Times New Roman" w:hAnsi="Times New Roman" w:cs="Times New Roman"/>
        </w:rPr>
        <w:t xml:space="preserve">a </w:t>
      </w:r>
      <w:r w:rsidRPr="0032693B">
        <w:rPr>
          <w:rFonts w:ascii="Times New Roman" w:hAnsi="Times New Roman" w:cs="Times New Roman"/>
          <w:b/>
        </w:rPr>
        <w:t>DESENVOLVE</w:t>
      </w:r>
      <w:proofErr w:type="gramEnd"/>
      <w:r w:rsidRPr="0032693B">
        <w:rPr>
          <w:rFonts w:ascii="Times New Roman" w:hAnsi="Times New Roman" w:cs="Times New Roman"/>
          <w:b/>
        </w:rPr>
        <w:t xml:space="preserve"> SP - AGÊNCIA DE FOMENTO DO ESTADO DE SÃO PAULO</w:t>
      </w:r>
      <w:r w:rsidRPr="0032693B">
        <w:rPr>
          <w:rFonts w:ascii="Times New Roman" w:hAnsi="Times New Roman" w:cs="Times New Roman"/>
        </w:rPr>
        <w:t>, operações de crédito até o montante de R$ R$ 5.380.826,00 (cinco milhões, trezentos e oitenta mil e oitocentos e vinte e seis reais), com outorga de garantia, destinadas à aquisição de equipamentos para atender a necessidade na área da saúde.</w:t>
      </w:r>
    </w:p>
    <w:p w14:paraId="297D01A8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</w:p>
    <w:p w14:paraId="3BB563B9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Trata-se de recursos destinados a equipar as seguintes áreas/ unidades de atendimento de saúde do Município de Mogi Mirim:</w:t>
      </w:r>
    </w:p>
    <w:p w14:paraId="38BF73F1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</w:p>
    <w:p w14:paraId="23CFC62F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Centro de Especialidades Médicas - CEM;</w:t>
      </w:r>
    </w:p>
    <w:p w14:paraId="74F2C68C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Fonoaudiologia;</w:t>
      </w:r>
    </w:p>
    <w:p w14:paraId="20B7E205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CAPS AD;</w:t>
      </w:r>
    </w:p>
    <w:p w14:paraId="4966A8B7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CAPS IJ;</w:t>
      </w:r>
    </w:p>
    <w:p w14:paraId="02635897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Centro de Especialidade Odontológica;</w:t>
      </w:r>
    </w:p>
    <w:p w14:paraId="384A3FBE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Laboratório;</w:t>
      </w:r>
    </w:p>
    <w:p w14:paraId="137C4048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Rede de Atenção Básica;</w:t>
      </w:r>
    </w:p>
    <w:p w14:paraId="20BAD5FC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Ambulatório de Síndromes Gripais;</w:t>
      </w:r>
    </w:p>
    <w:p w14:paraId="3AAFF77E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UPA;</w:t>
      </w:r>
    </w:p>
    <w:p w14:paraId="0BB6798A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Fisioterapia;</w:t>
      </w:r>
    </w:p>
    <w:p w14:paraId="726151A9" w14:textId="77777777" w:rsidR="0032693B" w:rsidRPr="0032693B" w:rsidRDefault="0032693B" w:rsidP="0032693B">
      <w:pPr>
        <w:pStyle w:val="Corpodetexto31"/>
        <w:numPr>
          <w:ilvl w:val="0"/>
          <w:numId w:val="2"/>
        </w:numPr>
        <w:tabs>
          <w:tab w:val="left" w:pos="2268"/>
        </w:tabs>
        <w:ind w:left="2268" w:hanging="567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Santa Casa de Misericórdia sob Intervenção.</w:t>
      </w:r>
    </w:p>
    <w:p w14:paraId="1A86B8E2" w14:textId="77777777" w:rsidR="0032693B" w:rsidRPr="0032693B" w:rsidRDefault="0032693B" w:rsidP="003269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D6F6C93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 xml:space="preserve">Em complemento, segue anexa a relação dos bens a serem adquiridos que beneficiarão diretamente toda a população do Município, tendo como objetivos: </w:t>
      </w:r>
    </w:p>
    <w:p w14:paraId="76A51F43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</w:p>
    <w:p w14:paraId="37AD41B4" w14:textId="77777777" w:rsidR="0032693B" w:rsidRPr="0032693B" w:rsidRDefault="0032693B" w:rsidP="0032693B">
      <w:pPr>
        <w:pStyle w:val="Corpodetexto31"/>
        <w:numPr>
          <w:ilvl w:val="0"/>
          <w:numId w:val="3"/>
        </w:numPr>
        <w:tabs>
          <w:tab w:val="clear" w:pos="720"/>
          <w:tab w:val="num" w:pos="2127"/>
        </w:tabs>
        <w:ind w:left="2127" w:hanging="426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Disponibilizar ao Município atendimento hospitalar de Média e Alta Complexidade;</w:t>
      </w:r>
    </w:p>
    <w:p w14:paraId="0CBE73AE" w14:textId="77777777" w:rsidR="0032693B" w:rsidRPr="0032693B" w:rsidRDefault="0032693B" w:rsidP="0032693B">
      <w:pPr>
        <w:pStyle w:val="Corpodetexto31"/>
        <w:ind w:left="1701"/>
        <w:rPr>
          <w:rFonts w:ascii="Times New Roman" w:hAnsi="Times New Roman" w:cs="Times New Roman"/>
        </w:rPr>
      </w:pPr>
    </w:p>
    <w:p w14:paraId="01689329" w14:textId="77777777" w:rsidR="0032693B" w:rsidRPr="0032693B" w:rsidRDefault="0032693B" w:rsidP="0032693B">
      <w:pPr>
        <w:pStyle w:val="Corpodetexto31"/>
        <w:numPr>
          <w:ilvl w:val="0"/>
          <w:numId w:val="3"/>
        </w:numPr>
        <w:tabs>
          <w:tab w:val="clear" w:pos="720"/>
          <w:tab w:val="num" w:pos="2127"/>
        </w:tabs>
        <w:ind w:left="2127" w:hanging="426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Suprir a deficiência do atendimento do único prestador do SUS, no município;</w:t>
      </w:r>
    </w:p>
    <w:p w14:paraId="23E2412C" w14:textId="77777777" w:rsidR="0032693B" w:rsidRPr="0032693B" w:rsidRDefault="0032693B" w:rsidP="0032693B">
      <w:pPr>
        <w:pStyle w:val="Corpodetexto31"/>
        <w:tabs>
          <w:tab w:val="num" w:pos="2127"/>
        </w:tabs>
        <w:ind w:left="2127" w:hanging="426"/>
        <w:rPr>
          <w:rFonts w:ascii="Times New Roman" w:hAnsi="Times New Roman" w:cs="Times New Roman"/>
        </w:rPr>
      </w:pPr>
    </w:p>
    <w:p w14:paraId="39EAEE15" w14:textId="77777777" w:rsidR="0032693B" w:rsidRPr="0032693B" w:rsidRDefault="0032693B" w:rsidP="0032693B">
      <w:pPr>
        <w:pStyle w:val="Corpodetexto31"/>
        <w:tabs>
          <w:tab w:val="num" w:pos="2127"/>
        </w:tabs>
        <w:ind w:left="2127" w:hanging="426"/>
        <w:rPr>
          <w:rFonts w:ascii="Times New Roman" w:hAnsi="Times New Roman" w:cs="Times New Roman"/>
        </w:rPr>
      </w:pPr>
    </w:p>
    <w:p w14:paraId="3F702AAB" w14:textId="77777777" w:rsidR="0032693B" w:rsidRPr="0032693B" w:rsidRDefault="0032693B" w:rsidP="0032693B">
      <w:pPr>
        <w:pStyle w:val="Corpodetexto31"/>
        <w:numPr>
          <w:ilvl w:val="0"/>
          <w:numId w:val="3"/>
        </w:numPr>
        <w:tabs>
          <w:tab w:val="clear" w:pos="720"/>
          <w:tab w:val="num" w:pos="2127"/>
        </w:tabs>
        <w:ind w:left="2127" w:hanging="426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lastRenderedPageBreak/>
        <w:t>Solucionar os problemas de desassistência do prestador e seus reflexos negativos e diários junto a UPA, Atenção Básica, transporte, etc.;</w:t>
      </w:r>
    </w:p>
    <w:p w14:paraId="4D21A6E8" w14:textId="77777777" w:rsidR="0032693B" w:rsidRPr="0032693B" w:rsidRDefault="0032693B" w:rsidP="0032693B">
      <w:pPr>
        <w:pStyle w:val="Corpodetexto31"/>
        <w:tabs>
          <w:tab w:val="num" w:pos="2127"/>
        </w:tabs>
        <w:ind w:left="2127" w:hanging="426"/>
        <w:rPr>
          <w:rFonts w:ascii="Times New Roman" w:hAnsi="Times New Roman" w:cs="Times New Roman"/>
        </w:rPr>
      </w:pPr>
    </w:p>
    <w:p w14:paraId="1F0CE262" w14:textId="77777777" w:rsidR="0032693B" w:rsidRPr="0032693B" w:rsidRDefault="0032693B" w:rsidP="0032693B">
      <w:pPr>
        <w:pStyle w:val="Corpodetexto31"/>
        <w:numPr>
          <w:ilvl w:val="0"/>
          <w:numId w:val="3"/>
        </w:numPr>
        <w:tabs>
          <w:tab w:val="clear" w:pos="720"/>
          <w:tab w:val="num" w:pos="2127"/>
        </w:tabs>
        <w:ind w:left="2127" w:hanging="426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Cumprir rigorosamente a execução das cirurgias eletivas no Município;</w:t>
      </w:r>
    </w:p>
    <w:p w14:paraId="4C5583BF" w14:textId="77777777" w:rsidR="0032693B" w:rsidRPr="0032693B" w:rsidRDefault="0032693B" w:rsidP="0032693B">
      <w:pPr>
        <w:pStyle w:val="Corpodetexto31"/>
        <w:tabs>
          <w:tab w:val="num" w:pos="2127"/>
        </w:tabs>
        <w:ind w:left="2127" w:hanging="426"/>
        <w:rPr>
          <w:rFonts w:ascii="Times New Roman" w:hAnsi="Times New Roman" w:cs="Times New Roman"/>
        </w:rPr>
      </w:pPr>
    </w:p>
    <w:p w14:paraId="07AC0E6E" w14:textId="77777777" w:rsidR="0032693B" w:rsidRPr="0032693B" w:rsidRDefault="0032693B" w:rsidP="0032693B">
      <w:pPr>
        <w:pStyle w:val="Corpodetexto31"/>
        <w:numPr>
          <w:ilvl w:val="0"/>
          <w:numId w:val="3"/>
        </w:numPr>
        <w:tabs>
          <w:tab w:val="clear" w:pos="720"/>
          <w:tab w:val="num" w:pos="2127"/>
        </w:tabs>
        <w:ind w:left="2127" w:hanging="426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Resolver os problemas atuais de realização de exames e imagem;</w:t>
      </w:r>
    </w:p>
    <w:p w14:paraId="6EB255D8" w14:textId="77777777" w:rsidR="0032693B" w:rsidRPr="0032693B" w:rsidRDefault="0032693B" w:rsidP="0032693B">
      <w:pPr>
        <w:pStyle w:val="Corpodetexto31"/>
        <w:tabs>
          <w:tab w:val="num" w:pos="2127"/>
        </w:tabs>
        <w:ind w:left="2127" w:hanging="426"/>
        <w:rPr>
          <w:rFonts w:ascii="Times New Roman" w:hAnsi="Times New Roman" w:cs="Times New Roman"/>
        </w:rPr>
      </w:pPr>
    </w:p>
    <w:p w14:paraId="4A942F09" w14:textId="77777777" w:rsidR="0032693B" w:rsidRPr="0032693B" w:rsidRDefault="0032693B" w:rsidP="0032693B">
      <w:pPr>
        <w:pStyle w:val="Corpodetexto31"/>
        <w:numPr>
          <w:ilvl w:val="0"/>
          <w:numId w:val="3"/>
        </w:numPr>
        <w:tabs>
          <w:tab w:val="clear" w:pos="720"/>
          <w:tab w:val="num" w:pos="2127"/>
        </w:tabs>
        <w:ind w:left="2127" w:hanging="426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 xml:space="preserve">Resolver os problemas de paralisação dos serviços Neonatal, Ortopedia </w:t>
      </w:r>
      <w:proofErr w:type="gramStart"/>
      <w:r w:rsidRPr="0032693B">
        <w:rPr>
          <w:rFonts w:ascii="Times New Roman" w:hAnsi="Times New Roman" w:cs="Times New Roman"/>
        </w:rPr>
        <w:t>Clínica e Cirúrgicos atualmente oferecidos pelo Prestador de Serviços</w:t>
      </w:r>
      <w:proofErr w:type="gramEnd"/>
      <w:r w:rsidRPr="0032693B">
        <w:rPr>
          <w:rFonts w:ascii="Times New Roman" w:hAnsi="Times New Roman" w:cs="Times New Roman"/>
        </w:rPr>
        <w:t>;</w:t>
      </w:r>
    </w:p>
    <w:p w14:paraId="31DD57F1" w14:textId="77777777" w:rsidR="0032693B" w:rsidRPr="0032693B" w:rsidRDefault="0032693B" w:rsidP="0032693B">
      <w:pPr>
        <w:pStyle w:val="Corpodetexto31"/>
        <w:tabs>
          <w:tab w:val="num" w:pos="2127"/>
        </w:tabs>
        <w:ind w:left="2127" w:hanging="426"/>
        <w:rPr>
          <w:rFonts w:ascii="Times New Roman" w:hAnsi="Times New Roman" w:cs="Times New Roman"/>
        </w:rPr>
      </w:pPr>
    </w:p>
    <w:p w14:paraId="13839311" w14:textId="77777777" w:rsidR="0032693B" w:rsidRPr="0032693B" w:rsidRDefault="0032693B" w:rsidP="0032693B">
      <w:pPr>
        <w:pStyle w:val="Corpodetexto31"/>
        <w:numPr>
          <w:ilvl w:val="0"/>
          <w:numId w:val="3"/>
        </w:numPr>
        <w:tabs>
          <w:tab w:val="clear" w:pos="720"/>
          <w:tab w:val="num" w:pos="2127"/>
        </w:tabs>
        <w:ind w:left="2127" w:hanging="426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Proporcionar atendimento de qualidade a população, equipando adequadamente as unidades de atendimento do Município.</w:t>
      </w:r>
    </w:p>
    <w:p w14:paraId="39ADB6D6" w14:textId="77777777" w:rsidR="0032693B" w:rsidRPr="0032693B" w:rsidRDefault="0032693B" w:rsidP="0032693B">
      <w:pPr>
        <w:pStyle w:val="Corpodetexto31"/>
        <w:ind w:left="3828"/>
        <w:rPr>
          <w:rFonts w:ascii="Times New Roman" w:hAnsi="Times New Roman" w:cs="Times New Roman"/>
        </w:rPr>
      </w:pPr>
    </w:p>
    <w:p w14:paraId="584C0A67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A operação pretendida apresenta atualmente excelentes condições financeiras, conforme apresentado a seguir:</w:t>
      </w:r>
    </w:p>
    <w:p w14:paraId="78380960" w14:textId="77777777" w:rsidR="0032693B" w:rsidRPr="0032693B" w:rsidRDefault="0032693B" w:rsidP="0032693B">
      <w:pPr>
        <w:pStyle w:val="Corpodetexto31"/>
        <w:ind w:left="3828"/>
        <w:rPr>
          <w:rFonts w:ascii="Times New Roman" w:hAnsi="Times New Roman" w:cs="Times New Roman"/>
        </w:rPr>
      </w:pPr>
    </w:p>
    <w:p w14:paraId="18CCA0AA" w14:textId="77777777" w:rsidR="0032693B" w:rsidRPr="0032693B" w:rsidRDefault="0032693B" w:rsidP="0032693B">
      <w:pPr>
        <w:numPr>
          <w:ilvl w:val="0"/>
          <w:numId w:val="4"/>
        </w:numPr>
        <w:tabs>
          <w:tab w:val="num" w:pos="2127"/>
        </w:tabs>
        <w:suppressAutoHyphens/>
        <w:ind w:hanging="1146"/>
        <w:jc w:val="both"/>
        <w:rPr>
          <w:rFonts w:ascii="Times New Roman" w:hAnsi="Times New Roman" w:cs="Times New Roman"/>
          <w:sz w:val="24"/>
          <w:szCs w:val="24"/>
        </w:rPr>
      </w:pPr>
      <w:r w:rsidRPr="0032693B">
        <w:rPr>
          <w:rFonts w:ascii="Times New Roman" w:eastAsia="Arial" w:hAnsi="Times New Roman" w:cs="Times New Roman"/>
          <w:b/>
          <w:sz w:val="24"/>
          <w:szCs w:val="24"/>
        </w:rPr>
        <w:t>Taxa de Juros Ativa:</w:t>
      </w:r>
      <w:r w:rsidRPr="0032693B">
        <w:rPr>
          <w:rFonts w:ascii="Times New Roman" w:eastAsia="Arial" w:hAnsi="Times New Roman" w:cs="Times New Roman"/>
          <w:sz w:val="24"/>
          <w:szCs w:val="24"/>
        </w:rPr>
        <w:t xml:space="preserve"> A partir de 0,60% ao mês, acrescidos da SELIC;</w:t>
      </w:r>
    </w:p>
    <w:p w14:paraId="7D3C45BD" w14:textId="77777777" w:rsidR="0032693B" w:rsidRPr="0032693B" w:rsidRDefault="0032693B" w:rsidP="0032693B">
      <w:pPr>
        <w:numPr>
          <w:ilvl w:val="0"/>
          <w:numId w:val="4"/>
        </w:numPr>
        <w:tabs>
          <w:tab w:val="num" w:pos="2127"/>
        </w:tabs>
        <w:suppressAutoHyphens/>
        <w:ind w:hanging="1146"/>
        <w:jc w:val="both"/>
        <w:rPr>
          <w:rFonts w:ascii="Times New Roman" w:hAnsi="Times New Roman" w:cs="Times New Roman"/>
          <w:sz w:val="24"/>
          <w:szCs w:val="24"/>
        </w:rPr>
      </w:pPr>
      <w:r w:rsidRPr="0032693B">
        <w:rPr>
          <w:rFonts w:ascii="Times New Roman" w:eastAsia="Arial" w:hAnsi="Times New Roman" w:cs="Times New Roman"/>
          <w:b/>
          <w:sz w:val="24"/>
          <w:szCs w:val="24"/>
        </w:rPr>
        <w:t>Prazo de Amortização:</w:t>
      </w:r>
      <w:r w:rsidRPr="0032693B">
        <w:rPr>
          <w:rFonts w:ascii="Times New Roman" w:eastAsia="Arial" w:hAnsi="Times New Roman" w:cs="Times New Roman"/>
          <w:sz w:val="24"/>
          <w:szCs w:val="24"/>
        </w:rPr>
        <w:t xml:space="preserve"> Até 60 meses;</w:t>
      </w:r>
    </w:p>
    <w:p w14:paraId="0C4C5568" w14:textId="77777777" w:rsidR="0032693B" w:rsidRPr="0032693B" w:rsidRDefault="0032693B" w:rsidP="0032693B">
      <w:pPr>
        <w:numPr>
          <w:ilvl w:val="0"/>
          <w:numId w:val="4"/>
        </w:numPr>
        <w:tabs>
          <w:tab w:val="num" w:pos="2127"/>
        </w:tabs>
        <w:suppressAutoHyphens/>
        <w:ind w:hanging="1146"/>
        <w:jc w:val="both"/>
        <w:rPr>
          <w:rFonts w:ascii="Times New Roman" w:hAnsi="Times New Roman" w:cs="Times New Roman"/>
          <w:sz w:val="24"/>
          <w:szCs w:val="24"/>
        </w:rPr>
      </w:pPr>
      <w:r w:rsidRPr="0032693B">
        <w:rPr>
          <w:rFonts w:ascii="Times New Roman" w:eastAsia="Arial" w:hAnsi="Times New Roman" w:cs="Times New Roman"/>
          <w:b/>
          <w:sz w:val="24"/>
          <w:szCs w:val="24"/>
        </w:rPr>
        <w:t>Prazo de Carência:</w:t>
      </w:r>
      <w:r w:rsidRPr="0032693B">
        <w:rPr>
          <w:rFonts w:ascii="Times New Roman" w:eastAsia="Arial" w:hAnsi="Times New Roman" w:cs="Times New Roman"/>
          <w:sz w:val="24"/>
          <w:szCs w:val="24"/>
        </w:rPr>
        <w:t xml:space="preserve"> Até 12 meses;</w:t>
      </w:r>
    </w:p>
    <w:p w14:paraId="67752011" w14:textId="77777777" w:rsidR="0032693B" w:rsidRPr="0032693B" w:rsidRDefault="0032693B" w:rsidP="0032693B">
      <w:pPr>
        <w:numPr>
          <w:ilvl w:val="0"/>
          <w:numId w:val="4"/>
        </w:numPr>
        <w:tabs>
          <w:tab w:val="num" w:pos="2127"/>
        </w:tabs>
        <w:suppressAutoHyphens/>
        <w:ind w:hanging="1146"/>
        <w:jc w:val="both"/>
        <w:rPr>
          <w:rFonts w:ascii="Times New Roman" w:hAnsi="Times New Roman" w:cs="Times New Roman"/>
          <w:sz w:val="24"/>
          <w:szCs w:val="24"/>
        </w:rPr>
      </w:pPr>
      <w:r w:rsidRPr="0032693B">
        <w:rPr>
          <w:rFonts w:ascii="Times New Roman" w:eastAsia="Arial" w:hAnsi="Times New Roman" w:cs="Times New Roman"/>
          <w:b/>
          <w:sz w:val="24"/>
          <w:szCs w:val="24"/>
        </w:rPr>
        <w:t>Garantias:</w:t>
      </w:r>
      <w:r w:rsidRPr="0032693B">
        <w:rPr>
          <w:rFonts w:ascii="Times New Roman" w:eastAsia="Arial" w:hAnsi="Times New Roman" w:cs="Times New Roman"/>
          <w:sz w:val="24"/>
          <w:szCs w:val="24"/>
        </w:rPr>
        <w:t xml:space="preserve"> Cotas do FPM e ICMS.</w:t>
      </w:r>
    </w:p>
    <w:p w14:paraId="135C093D" w14:textId="77777777" w:rsidR="0032693B" w:rsidRPr="0032693B" w:rsidRDefault="0032693B" w:rsidP="0032693B">
      <w:pPr>
        <w:pStyle w:val="Corpodetexto31"/>
        <w:ind w:firstLine="3828"/>
        <w:rPr>
          <w:rFonts w:ascii="Times New Roman" w:hAnsi="Times New Roman" w:cs="Times New Roman"/>
        </w:rPr>
      </w:pPr>
    </w:p>
    <w:p w14:paraId="4CDB3390" w14:textId="77777777" w:rsidR="0032693B" w:rsidRPr="0032693B" w:rsidRDefault="0032693B" w:rsidP="0032693B">
      <w:pPr>
        <w:ind w:firstLine="382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2693B">
        <w:rPr>
          <w:rFonts w:ascii="Times New Roman" w:eastAsia="Arial" w:hAnsi="Times New Roman" w:cs="Times New Roman"/>
          <w:sz w:val="24"/>
          <w:szCs w:val="24"/>
        </w:rPr>
        <w:t>Por último, informamos que a operação pleiteada encontra dentro dos limites estabelecidos pela Resolução nº 43/2001, do Senado Federal. De acordo com a referida Resolução, os municípios brasileiros podem contratar anualmente operações de crédito até 16% da Receita Corrente Liquida, desde que os encargos com juros e amortização da Dívida não ultrapassem a 11,5% da RCL e o total da Dívida Consolidada não exceda a 120% da RCL.</w:t>
      </w:r>
    </w:p>
    <w:p w14:paraId="10560351" w14:textId="77777777" w:rsidR="0032693B" w:rsidRPr="0032693B" w:rsidRDefault="0032693B" w:rsidP="0032693B">
      <w:pPr>
        <w:ind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EC9F266" w14:textId="77777777" w:rsidR="0032693B" w:rsidRPr="0032693B" w:rsidRDefault="0032693B" w:rsidP="0032693B">
      <w:pPr>
        <w:pStyle w:val="NormalWeb"/>
        <w:spacing w:before="0" w:beforeAutospacing="0" w:after="0" w:line="240" w:lineRule="auto"/>
        <w:ind w:firstLine="3780"/>
        <w:jc w:val="both"/>
      </w:pPr>
      <w:r w:rsidRPr="0032693B">
        <w:t>Feitas tais considerações e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346500D5" w14:textId="77777777" w:rsidR="0032693B" w:rsidRPr="0032693B" w:rsidRDefault="0032693B" w:rsidP="0032693B">
      <w:pPr>
        <w:pStyle w:val="NormalWeb"/>
        <w:spacing w:before="0" w:beforeAutospacing="0" w:after="0" w:line="240" w:lineRule="auto"/>
        <w:ind w:firstLine="3780"/>
        <w:jc w:val="both"/>
      </w:pPr>
    </w:p>
    <w:p w14:paraId="21DDB3B0" w14:textId="77777777" w:rsidR="0032693B" w:rsidRPr="0032693B" w:rsidRDefault="0032693B" w:rsidP="0032693B">
      <w:pPr>
        <w:pStyle w:val="NormalWeb"/>
        <w:spacing w:before="0" w:beforeAutospacing="0" w:after="0" w:line="240" w:lineRule="auto"/>
        <w:ind w:firstLine="3780"/>
        <w:jc w:val="both"/>
      </w:pPr>
      <w:r w:rsidRPr="0032693B">
        <w:t>Respeitosamente,</w:t>
      </w:r>
    </w:p>
    <w:p w14:paraId="51432547" w14:textId="77777777" w:rsidR="0032693B" w:rsidRPr="0032693B" w:rsidRDefault="0032693B" w:rsidP="0032693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7F9F36E" w14:textId="77777777" w:rsidR="0032693B" w:rsidRPr="0032693B" w:rsidRDefault="0032693B" w:rsidP="0032693B">
      <w:pPr>
        <w:pStyle w:val="Corpodetexto31"/>
        <w:ind w:firstLine="1134"/>
        <w:rPr>
          <w:rFonts w:ascii="Times New Roman" w:hAnsi="Times New Roman" w:cs="Times New Roman"/>
          <w:b/>
        </w:rPr>
      </w:pPr>
    </w:p>
    <w:p w14:paraId="6AFC863F" w14:textId="77777777" w:rsidR="0032693B" w:rsidRPr="0032693B" w:rsidRDefault="0032693B" w:rsidP="0032693B">
      <w:pPr>
        <w:pStyle w:val="Corpodetexto31"/>
        <w:ind w:firstLine="1701"/>
        <w:rPr>
          <w:rFonts w:ascii="Times New Roman" w:hAnsi="Times New Roman" w:cs="Times New Roman"/>
        </w:rPr>
      </w:pPr>
    </w:p>
    <w:p w14:paraId="74B6FD12" w14:textId="77777777" w:rsidR="0032693B" w:rsidRPr="0032693B" w:rsidRDefault="0032693B" w:rsidP="0032693B">
      <w:pPr>
        <w:pStyle w:val="Corpodetexto31"/>
        <w:jc w:val="center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  <w:b/>
        </w:rPr>
        <w:t>DR. PAULO DE OLIVEIRA E SILVA</w:t>
      </w:r>
    </w:p>
    <w:p w14:paraId="2B1781D1" w14:textId="77777777" w:rsidR="0032693B" w:rsidRPr="0032693B" w:rsidRDefault="0032693B" w:rsidP="0032693B">
      <w:pPr>
        <w:pStyle w:val="Corpodetexto31"/>
        <w:jc w:val="center"/>
        <w:rPr>
          <w:rFonts w:ascii="Times New Roman" w:hAnsi="Times New Roman" w:cs="Times New Roman"/>
        </w:rPr>
      </w:pPr>
      <w:r w:rsidRPr="0032693B">
        <w:rPr>
          <w:rFonts w:ascii="Times New Roman" w:hAnsi="Times New Roman" w:cs="Times New Roman"/>
        </w:rPr>
        <w:t>Prefeito Municipal</w:t>
      </w:r>
    </w:p>
    <w:p w14:paraId="3FDC0684" w14:textId="77777777" w:rsidR="0032693B" w:rsidRPr="0032693B" w:rsidRDefault="0032693B" w:rsidP="0032693B">
      <w:pPr>
        <w:pStyle w:val="Corpodetexto31"/>
        <w:ind w:firstLine="1134"/>
        <w:rPr>
          <w:rFonts w:ascii="Times New Roman" w:hAnsi="Times New Roman" w:cs="Times New Roman"/>
        </w:rPr>
      </w:pPr>
      <w:bookmarkStart w:id="0" w:name="_Hlk495042294"/>
      <w:bookmarkEnd w:id="0"/>
    </w:p>
    <w:p w14:paraId="76F2DCC0" w14:textId="77777777" w:rsidR="0032693B" w:rsidRPr="0032693B" w:rsidRDefault="0032693B" w:rsidP="0032693B">
      <w:pPr>
        <w:pStyle w:val="Corpodetexto31"/>
        <w:ind w:firstLine="1134"/>
        <w:rPr>
          <w:rFonts w:ascii="Times New Roman" w:hAnsi="Times New Roman" w:cs="Times New Roman"/>
        </w:rPr>
      </w:pPr>
    </w:p>
    <w:p w14:paraId="5E0BBA0B" w14:textId="77777777" w:rsidR="0032693B" w:rsidRDefault="0032693B" w:rsidP="0032693B">
      <w:pPr>
        <w:pStyle w:val="Corpodetexto31"/>
        <w:ind w:firstLine="1134"/>
        <w:rPr>
          <w:rFonts w:ascii="Times New Roman" w:hAnsi="Times New Roman" w:cs="Times New Roman"/>
        </w:rPr>
      </w:pPr>
    </w:p>
    <w:p w14:paraId="02ED216D" w14:textId="77777777" w:rsidR="0032693B" w:rsidRDefault="0032693B" w:rsidP="0032693B">
      <w:pPr>
        <w:pStyle w:val="Corpodetexto31"/>
        <w:ind w:firstLine="1134"/>
        <w:rPr>
          <w:rFonts w:ascii="Times New Roman" w:hAnsi="Times New Roman" w:cs="Times New Roman"/>
        </w:rPr>
      </w:pPr>
    </w:p>
    <w:p w14:paraId="5E27F583" w14:textId="77777777" w:rsidR="0032693B" w:rsidRDefault="0032693B" w:rsidP="0032693B">
      <w:pPr>
        <w:pStyle w:val="Corpodetexto31"/>
        <w:ind w:firstLine="1134"/>
        <w:rPr>
          <w:rFonts w:ascii="Times New Roman" w:hAnsi="Times New Roman" w:cs="Times New Roman"/>
        </w:rPr>
      </w:pPr>
    </w:p>
    <w:p w14:paraId="3E029528" w14:textId="77777777" w:rsidR="0032693B" w:rsidRDefault="0032693B" w:rsidP="0032693B">
      <w:pPr>
        <w:pStyle w:val="Corpodetexto31"/>
        <w:ind w:firstLine="1134"/>
        <w:rPr>
          <w:rFonts w:ascii="Times New Roman" w:hAnsi="Times New Roman" w:cs="Times New Roman"/>
        </w:rPr>
      </w:pPr>
    </w:p>
    <w:p w14:paraId="042105F6" w14:textId="77777777" w:rsidR="0032693B" w:rsidRDefault="0032693B" w:rsidP="0032693B">
      <w:pPr>
        <w:pStyle w:val="Corpodetexto31"/>
        <w:ind w:firstLine="1134"/>
        <w:rPr>
          <w:rFonts w:ascii="Times New Roman" w:hAnsi="Times New Roman" w:cs="Times New Roman"/>
        </w:rPr>
      </w:pPr>
    </w:p>
    <w:p w14:paraId="01EE6D76" w14:textId="77777777" w:rsidR="0032693B" w:rsidRDefault="0032693B" w:rsidP="0032693B">
      <w:pPr>
        <w:tabs>
          <w:tab w:val="left" w:pos="3828"/>
        </w:tabs>
        <w:ind w:left="3686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F0963" w14:textId="54F20A22" w:rsidR="000A5D86" w:rsidRDefault="000A5D86"/>
    <w:p w14:paraId="647B93F7" w14:textId="77777777" w:rsidR="0032693B" w:rsidRDefault="0032693B"/>
    <w:p w14:paraId="5505F486" w14:textId="60828B40" w:rsidR="0032693B" w:rsidRDefault="0032693B">
      <w:bookmarkStart w:id="1" w:name="_GoBack"/>
      <w:bookmarkEnd w:id="1"/>
    </w:p>
    <w:sectPr w:rsidR="0032693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2A4476"/>
    <w:multiLevelType w:val="hybridMultilevel"/>
    <w:tmpl w:val="41B4F99E"/>
    <w:lvl w:ilvl="0" w:tplc="0416000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708"/>
        </w:tabs>
        <w:ind w:left="67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7428"/>
        </w:tabs>
        <w:ind w:left="74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8148"/>
        </w:tabs>
        <w:ind w:left="81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868"/>
        </w:tabs>
        <w:ind w:left="88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588"/>
        </w:tabs>
        <w:ind w:left="95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10308"/>
        </w:tabs>
        <w:ind w:left="10308" w:hanging="360"/>
      </w:pPr>
      <w:rPr>
        <w:rFonts w:ascii="Wingdings" w:hAnsi="Wingdings" w:hint="default"/>
      </w:rPr>
    </w:lvl>
  </w:abstractNum>
  <w:abstractNum w:abstractNumId="2">
    <w:nsid w:val="536F0F90"/>
    <w:multiLevelType w:val="hybridMultilevel"/>
    <w:tmpl w:val="8E745C46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">
    <w:nsid w:val="73D920A3"/>
    <w:multiLevelType w:val="hybridMultilevel"/>
    <w:tmpl w:val="69A44B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5D86"/>
    <w:rsid w:val="001915A3"/>
    <w:rsid w:val="00217F62"/>
    <w:rsid w:val="002C0D83"/>
    <w:rsid w:val="0032693B"/>
    <w:rsid w:val="003B4DA6"/>
    <w:rsid w:val="006136CD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32693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2693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693B"/>
    <w:pPr>
      <w:suppressAutoHyphens/>
      <w:jc w:val="both"/>
    </w:pPr>
    <w:rPr>
      <w:rFonts w:ascii="Arial" w:eastAsia="Times New Roman" w:hAnsi="Arial" w:cs="Arial"/>
      <w:bCs/>
      <w:kern w:val="2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32693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2693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2019-08-27T11:28:00Z</dcterms:created>
  <dcterms:modified xsi:type="dcterms:W3CDTF">2021-05-26T14:33:00Z</dcterms:modified>
</cp:coreProperties>
</file>