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F9" w:rsidRPr="00274B66" w:rsidRDefault="006B33F9" w:rsidP="00277671">
      <w:pPr>
        <w:spacing w:line="360" w:lineRule="auto"/>
        <w:jc w:val="both"/>
        <w:rPr>
          <w:rFonts w:eastAsia="Arial"/>
          <w:sz w:val="24"/>
          <w:szCs w:val="24"/>
        </w:rPr>
      </w:pPr>
    </w:p>
    <w:p w:rsidR="006B33F9" w:rsidRPr="00274B66" w:rsidRDefault="00FB6377" w:rsidP="00277671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274B66">
        <w:rPr>
          <w:rFonts w:eastAsia="Arial"/>
          <w:b/>
          <w:color w:val="000000"/>
          <w:sz w:val="24"/>
          <w:szCs w:val="24"/>
        </w:rPr>
        <w:t xml:space="preserve">                                              </w:t>
      </w:r>
      <w:r w:rsidR="00274B66" w:rsidRPr="00274B66">
        <w:rPr>
          <w:rFonts w:eastAsia="Arial"/>
          <w:b/>
          <w:color w:val="000000"/>
          <w:sz w:val="24"/>
          <w:szCs w:val="24"/>
        </w:rPr>
        <w:t xml:space="preserve">LEI Nº 6.311 – DE </w:t>
      </w:r>
      <w:r w:rsidR="009B3040">
        <w:rPr>
          <w:rFonts w:eastAsia="Arial"/>
          <w:b/>
          <w:color w:val="000000"/>
          <w:sz w:val="24"/>
          <w:szCs w:val="24"/>
        </w:rPr>
        <w:t>14</w:t>
      </w:r>
      <w:bookmarkStart w:id="0" w:name="_GoBack"/>
      <w:bookmarkEnd w:id="0"/>
      <w:r w:rsidR="00274B66" w:rsidRPr="00274B66">
        <w:rPr>
          <w:rFonts w:eastAsia="Arial"/>
          <w:b/>
          <w:color w:val="000000"/>
          <w:sz w:val="24"/>
          <w:szCs w:val="24"/>
        </w:rPr>
        <w:t xml:space="preserve"> DE JUNHO</w:t>
      </w:r>
      <w:r w:rsidR="009071A5" w:rsidRPr="00274B66">
        <w:rPr>
          <w:rFonts w:eastAsia="Arial"/>
          <w:b/>
          <w:color w:val="000000"/>
          <w:sz w:val="24"/>
          <w:szCs w:val="24"/>
        </w:rPr>
        <w:t xml:space="preserve"> DE 2021</w:t>
      </w:r>
    </w:p>
    <w:p w:rsidR="00277671" w:rsidRPr="00274B66" w:rsidRDefault="00FB6377" w:rsidP="00277671">
      <w:pPr>
        <w:shd w:val="clear" w:color="auto" w:fill="FFFFFF"/>
        <w:spacing w:line="360" w:lineRule="auto"/>
        <w:jc w:val="both"/>
        <w:rPr>
          <w:rFonts w:eastAsia="Arial"/>
          <w:b/>
          <w:color w:val="000000"/>
          <w:sz w:val="24"/>
          <w:szCs w:val="24"/>
        </w:rPr>
      </w:pPr>
      <w:r w:rsidRPr="00274B66">
        <w:rPr>
          <w:rFonts w:eastAsia="Arial"/>
          <w:b/>
          <w:color w:val="000000"/>
          <w:sz w:val="24"/>
          <w:szCs w:val="24"/>
        </w:rPr>
        <w:t xml:space="preserve">                                                  </w:t>
      </w:r>
    </w:p>
    <w:p w:rsidR="006B33F9" w:rsidRPr="00274B66" w:rsidRDefault="00FB6377" w:rsidP="00274B66">
      <w:pPr>
        <w:shd w:val="clear" w:color="auto" w:fill="FFFFFF"/>
        <w:spacing w:line="360" w:lineRule="auto"/>
        <w:ind w:left="567"/>
        <w:jc w:val="both"/>
        <w:rPr>
          <w:rFonts w:eastAsia="Arial"/>
          <w:b/>
          <w:color w:val="000000"/>
          <w:sz w:val="24"/>
          <w:szCs w:val="24"/>
        </w:rPr>
      </w:pPr>
      <w:r w:rsidRPr="00274B66">
        <w:rPr>
          <w:rFonts w:eastAsia="Arial"/>
          <w:b/>
          <w:color w:val="000000"/>
          <w:sz w:val="24"/>
          <w:szCs w:val="24"/>
        </w:rPr>
        <w:t xml:space="preserve">DISPÕE SOBRE A PUBLICIDADE DAS INFORMAÇÕES LEVANTADAS E RECEBIDAS PELA OUVIDORIA GERAL DO MUNICÍPIO E </w:t>
      </w:r>
      <w:r w:rsidRPr="00274B66">
        <w:rPr>
          <w:rFonts w:eastAsia="Arial"/>
          <w:b/>
          <w:color w:val="000000"/>
          <w:sz w:val="24"/>
          <w:szCs w:val="24"/>
        </w:rPr>
        <w:t>DÁ OUTRAS PROVIDÊNCIAS</w:t>
      </w:r>
    </w:p>
    <w:p w:rsidR="006B33F9" w:rsidRPr="00274B66" w:rsidRDefault="006B33F9" w:rsidP="00277671">
      <w:pPr>
        <w:shd w:val="clear" w:color="auto" w:fill="FFFFFF"/>
        <w:spacing w:line="360" w:lineRule="auto"/>
        <w:jc w:val="both"/>
        <w:rPr>
          <w:rFonts w:eastAsia="Arial"/>
          <w:b/>
          <w:color w:val="000000"/>
          <w:sz w:val="24"/>
          <w:szCs w:val="24"/>
        </w:rPr>
      </w:pPr>
    </w:p>
    <w:p w:rsidR="00274B66" w:rsidRPr="00274B66" w:rsidRDefault="00274B66" w:rsidP="00274B66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274B66">
        <w:rPr>
          <w:rFonts w:eastAsia="Arial"/>
          <w:color w:val="000000"/>
          <w:sz w:val="24"/>
          <w:szCs w:val="24"/>
        </w:rPr>
        <w:t xml:space="preserve">         </w:t>
      </w:r>
      <w:r w:rsidRPr="00274B66">
        <w:rPr>
          <w:rFonts w:eastAsia="Arial"/>
          <w:b/>
          <w:color w:val="000000"/>
          <w:sz w:val="24"/>
          <w:szCs w:val="24"/>
        </w:rPr>
        <w:t>SONIA REGINA RODRIGUES</w:t>
      </w:r>
      <w:r w:rsidRPr="00274B66">
        <w:rPr>
          <w:rFonts w:eastAsia="Arial"/>
          <w:color w:val="000000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274B66" w:rsidRPr="00274B66" w:rsidRDefault="00274B66" w:rsidP="00274B66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6B33F9" w:rsidRPr="00274B66" w:rsidRDefault="00274B66" w:rsidP="00274B66">
      <w:pPr>
        <w:shd w:val="clear" w:color="auto" w:fill="FFFFFF"/>
        <w:spacing w:line="360" w:lineRule="auto"/>
        <w:ind w:hanging="426"/>
        <w:jc w:val="both"/>
        <w:rPr>
          <w:rFonts w:eastAsia="Arial"/>
          <w:color w:val="000000"/>
          <w:sz w:val="24"/>
          <w:szCs w:val="24"/>
        </w:rPr>
      </w:pPr>
      <w:r w:rsidRPr="00274B66">
        <w:rPr>
          <w:rFonts w:eastAsia="Arial"/>
          <w:color w:val="000000"/>
          <w:sz w:val="24"/>
          <w:szCs w:val="24"/>
        </w:rPr>
        <w:t xml:space="preserve">               </w:t>
      </w:r>
      <w:r w:rsidRPr="00274B66">
        <w:rPr>
          <w:rFonts w:eastAsia="Arial"/>
          <w:b/>
          <w:color w:val="000000"/>
          <w:sz w:val="24"/>
          <w:szCs w:val="24"/>
        </w:rPr>
        <w:t>FAÇO SABER</w:t>
      </w:r>
      <w:r w:rsidRPr="00274B66">
        <w:rPr>
          <w:rFonts w:eastAsia="Arial"/>
          <w:color w:val="000000"/>
          <w:sz w:val="24"/>
          <w:szCs w:val="24"/>
        </w:rPr>
        <w:t xml:space="preserve"> que a Câmara Municipal aprovou e eu promulgo a seguinte Lei:</w:t>
      </w:r>
    </w:p>
    <w:p w:rsidR="00274B66" w:rsidRPr="00274B66" w:rsidRDefault="00274B66" w:rsidP="00274B66">
      <w:pPr>
        <w:shd w:val="clear" w:color="auto" w:fill="FFFFFF"/>
        <w:spacing w:line="360" w:lineRule="auto"/>
        <w:ind w:hanging="426"/>
        <w:jc w:val="both"/>
        <w:rPr>
          <w:rFonts w:eastAsia="Arial"/>
          <w:b/>
          <w:sz w:val="24"/>
          <w:szCs w:val="24"/>
        </w:rPr>
      </w:pPr>
    </w:p>
    <w:p w:rsidR="006B33F9" w:rsidRPr="00274B66" w:rsidRDefault="00FB6377" w:rsidP="00277671">
      <w:pPr>
        <w:shd w:val="clear" w:color="auto" w:fill="FFFFFF"/>
        <w:spacing w:line="360" w:lineRule="auto"/>
        <w:ind w:firstLine="567"/>
        <w:jc w:val="both"/>
        <w:rPr>
          <w:rFonts w:eastAsia="Arial"/>
          <w:color w:val="000000"/>
          <w:sz w:val="24"/>
          <w:szCs w:val="24"/>
        </w:rPr>
      </w:pPr>
      <w:r w:rsidRPr="00274B66">
        <w:rPr>
          <w:rFonts w:eastAsia="Arial"/>
          <w:b/>
          <w:color w:val="000000"/>
          <w:sz w:val="24"/>
          <w:szCs w:val="24"/>
        </w:rPr>
        <w:t>Art. 1º</w:t>
      </w:r>
      <w:r w:rsidRPr="00274B66">
        <w:rPr>
          <w:rFonts w:eastAsia="Arial"/>
          <w:color w:val="000000"/>
          <w:sz w:val="24"/>
          <w:szCs w:val="24"/>
        </w:rPr>
        <w:t xml:space="preserve"> As reclamações encaminhadas à Ouvidoria Geral do Município relativas à prestação dos serviços públicos da Administração Pública Municipal direta e indireta conforme </w:t>
      </w:r>
      <w:r w:rsidRPr="00274B66">
        <w:rPr>
          <w:rFonts w:eastAsia="Arial"/>
          <w:sz w:val="24"/>
          <w:szCs w:val="24"/>
        </w:rPr>
        <w:t xml:space="preserve">Lei </w:t>
      </w:r>
      <w:r w:rsidRPr="00274B66">
        <w:rPr>
          <w:rFonts w:eastAsia="Arial"/>
          <w:sz w:val="24"/>
          <w:szCs w:val="24"/>
        </w:rPr>
        <w:t>Municipal n.º 5.476/13</w:t>
      </w:r>
      <w:r w:rsidRPr="00274B66">
        <w:rPr>
          <w:rFonts w:eastAsia="Arial"/>
          <w:color w:val="000000"/>
          <w:sz w:val="24"/>
          <w:szCs w:val="24"/>
        </w:rPr>
        <w:t>, bem como das entidades privadas de qualquer natureza que operem com recursos públicos na prestação de serviços à população, deverão ser disponibilizadas à população.</w:t>
      </w:r>
    </w:p>
    <w:p w:rsidR="00277671" w:rsidRPr="00274B66" w:rsidRDefault="00277671" w:rsidP="00277671">
      <w:pPr>
        <w:shd w:val="clear" w:color="auto" w:fill="FFFFFF"/>
        <w:spacing w:line="360" w:lineRule="auto"/>
        <w:ind w:firstLine="567"/>
        <w:jc w:val="both"/>
        <w:rPr>
          <w:rFonts w:eastAsia="Arial"/>
          <w:color w:val="000000"/>
          <w:sz w:val="24"/>
          <w:szCs w:val="24"/>
        </w:rPr>
      </w:pPr>
    </w:p>
    <w:p w:rsidR="006B33F9" w:rsidRPr="00274B66" w:rsidRDefault="00FB6377" w:rsidP="00277671">
      <w:pPr>
        <w:shd w:val="clear" w:color="auto" w:fill="FFFFFF"/>
        <w:spacing w:line="360" w:lineRule="auto"/>
        <w:ind w:firstLine="567"/>
        <w:jc w:val="both"/>
        <w:rPr>
          <w:rFonts w:eastAsia="Arial"/>
          <w:color w:val="000000"/>
          <w:sz w:val="24"/>
          <w:szCs w:val="24"/>
        </w:rPr>
      </w:pPr>
      <w:r w:rsidRPr="00274B66">
        <w:rPr>
          <w:rFonts w:eastAsia="Arial"/>
          <w:b/>
          <w:color w:val="000000"/>
          <w:sz w:val="24"/>
          <w:szCs w:val="24"/>
        </w:rPr>
        <w:t>Parágrafo Único</w:t>
      </w:r>
      <w:r w:rsidRPr="00274B66">
        <w:rPr>
          <w:rFonts w:eastAsia="Arial"/>
          <w:color w:val="000000"/>
          <w:sz w:val="24"/>
          <w:szCs w:val="24"/>
        </w:rPr>
        <w:t xml:space="preserve"> Os dados informados deverão envolver apenas o teo</w:t>
      </w:r>
      <w:r w:rsidRPr="00274B66">
        <w:rPr>
          <w:rFonts w:eastAsia="Arial"/>
          <w:color w:val="000000"/>
          <w:sz w:val="24"/>
          <w:szCs w:val="24"/>
        </w:rPr>
        <w:t>r das reclamações e as datas em que foram encaminhadas as demandas, sem revelar dados pessoais do munícipe ou do servidor público que eventualmente for objet</w:t>
      </w:r>
      <w:r w:rsidRPr="00274B66">
        <w:rPr>
          <w:rFonts w:eastAsia="Arial"/>
          <w:sz w:val="24"/>
          <w:szCs w:val="24"/>
        </w:rPr>
        <w:t>o da reclamação</w:t>
      </w:r>
      <w:r w:rsidRPr="00274B66">
        <w:rPr>
          <w:rFonts w:eastAsia="Arial"/>
          <w:color w:val="000000"/>
          <w:sz w:val="24"/>
          <w:szCs w:val="24"/>
        </w:rPr>
        <w:t xml:space="preserve">. </w:t>
      </w:r>
    </w:p>
    <w:p w:rsidR="006B33F9" w:rsidRPr="00274B66" w:rsidRDefault="006B33F9" w:rsidP="00277671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6B33F9" w:rsidRPr="00274B66" w:rsidRDefault="00FB6377" w:rsidP="00277671">
      <w:pPr>
        <w:shd w:val="clear" w:color="auto" w:fill="FFFFFF"/>
        <w:spacing w:line="360" w:lineRule="auto"/>
        <w:ind w:firstLine="567"/>
        <w:jc w:val="both"/>
        <w:rPr>
          <w:rFonts w:eastAsia="Arial"/>
          <w:color w:val="000000"/>
          <w:sz w:val="24"/>
          <w:szCs w:val="24"/>
        </w:rPr>
      </w:pPr>
      <w:r w:rsidRPr="00274B66">
        <w:rPr>
          <w:rFonts w:eastAsia="Arial"/>
          <w:b/>
          <w:color w:val="000000"/>
          <w:sz w:val="24"/>
          <w:szCs w:val="24"/>
        </w:rPr>
        <w:t>Art. 2º</w:t>
      </w:r>
      <w:r w:rsidRPr="00274B66">
        <w:rPr>
          <w:rFonts w:eastAsia="Arial"/>
          <w:color w:val="000000"/>
          <w:sz w:val="24"/>
          <w:szCs w:val="24"/>
        </w:rPr>
        <w:t xml:space="preserve"> Todas as informações dispostas à Ouvidoria Geral do Município, sejam fei</w:t>
      </w:r>
      <w:r w:rsidRPr="00274B66">
        <w:rPr>
          <w:rFonts w:eastAsia="Arial"/>
          <w:color w:val="000000"/>
          <w:sz w:val="24"/>
          <w:szCs w:val="24"/>
        </w:rPr>
        <w:t>tas de forma presencial, virtual, telefônica ou qualquer outro meio de comunicação, deverão ser disponibilizadas à p</w:t>
      </w:r>
      <w:r w:rsidRPr="00274B66">
        <w:rPr>
          <w:rFonts w:eastAsia="Arial"/>
          <w:sz w:val="24"/>
          <w:szCs w:val="24"/>
        </w:rPr>
        <w:t>opulação, bem como a solução pretendida à questão levantada</w:t>
      </w:r>
      <w:r w:rsidRPr="00274B66">
        <w:rPr>
          <w:rFonts w:eastAsia="Arial"/>
          <w:color w:val="000000"/>
          <w:sz w:val="24"/>
          <w:szCs w:val="24"/>
        </w:rPr>
        <w:t>.</w:t>
      </w:r>
    </w:p>
    <w:p w:rsidR="006B33F9" w:rsidRPr="00274B66" w:rsidRDefault="006B33F9" w:rsidP="00277671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274B66" w:rsidRDefault="00274B66" w:rsidP="00277671">
      <w:pPr>
        <w:shd w:val="clear" w:color="auto" w:fill="FFFFFF"/>
        <w:spacing w:line="360" w:lineRule="auto"/>
        <w:ind w:firstLine="567"/>
        <w:jc w:val="both"/>
        <w:rPr>
          <w:rFonts w:eastAsia="Arial"/>
          <w:b/>
          <w:color w:val="000000"/>
          <w:sz w:val="24"/>
          <w:szCs w:val="24"/>
        </w:rPr>
      </w:pPr>
    </w:p>
    <w:p w:rsidR="00274B66" w:rsidRDefault="00274B66" w:rsidP="00277671">
      <w:pPr>
        <w:shd w:val="clear" w:color="auto" w:fill="FFFFFF"/>
        <w:spacing w:line="360" w:lineRule="auto"/>
        <w:ind w:firstLine="567"/>
        <w:jc w:val="both"/>
        <w:rPr>
          <w:rFonts w:eastAsia="Arial"/>
          <w:b/>
          <w:color w:val="000000"/>
          <w:sz w:val="24"/>
          <w:szCs w:val="24"/>
        </w:rPr>
      </w:pPr>
    </w:p>
    <w:p w:rsidR="006B33F9" w:rsidRPr="00274B66" w:rsidRDefault="00FB6377" w:rsidP="00277671">
      <w:pPr>
        <w:shd w:val="clear" w:color="auto" w:fill="FFFFFF"/>
        <w:spacing w:line="360" w:lineRule="auto"/>
        <w:ind w:firstLine="567"/>
        <w:jc w:val="both"/>
        <w:rPr>
          <w:rFonts w:eastAsia="Arial"/>
          <w:color w:val="000000"/>
          <w:sz w:val="24"/>
          <w:szCs w:val="24"/>
        </w:rPr>
      </w:pPr>
      <w:r w:rsidRPr="00274B66">
        <w:rPr>
          <w:rFonts w:eastAsia="Arial"/>
          <w:b/>
          <w:color w:val="000000"/>
          <w:sz w:val="24"/>
          <w:szCs w:val="24"/>
        </w:rPr>
        <w:t xml:space="preserve">Art. 3º </w:t>
      </w:r>
      <w:r w:rsidRPr="00274B66">
        <w:rPr>
          <w:rFonts w:eastAsia="Arial"/>
          <w:color w:val="000000"/>
          <w:sz w:val="24"/>
          <w:szCs w:val="24"/>
        </w:rPr>
        <w:t xml:space="preserve">Os dados coletados nas avaliações deverão ser atualizados mensalmente </w:t>
      </w:r>
      <w:r w:rsidRPr="00274B66">
        <w:rPr>
          <w:rFonts w:eastAsia="Arial"/>
          <w:color w:val="000000"/>
          <w:sz w:val="24"/>
          <w:szCs w:val="24"/>
        </w:rPr>
        <w:t>nas plataformas e canais oficiais competentes, com livre acesso aos munícipes e à imprensa, a fim de que haja a devida transparência nos dados públicos e seja possibilitada a identificação das principais necessidades da população.</w:t>
      </w:r>
    </w:p>
    <w:p w:rsidR="006B33F9" w:rsidRPr="00274B66" w:rsidRDefault="006B33F9" w:rsidP="00277671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6B33F9" w:rsidRPr="00274B66" w:rsidRDefault="00FB6377" w:rsidP="00277671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274B66">
        <w:rPr>
          <w:rFonts w:eastAsia="Arial"/>
          <w:b/>
          <w:color w:val="000000"/>
          <w:sz w:val="24"/>
          <w:szCs w:val="24"/>
        </w:rPr>
        <w:t xml:space="preserve">          </w:t>
      </w:r>
      <w:r w:rsidR="009071A5" w:rsidRPr="00274B66">
        <w:rPr>
          <w:rFonts w:eastAsia="Arial"/>
          <w:b/>
          <w:color w:val="000000"/>
          <w:sz w:val="24"/>
          <w:szCs w:val="24"/>
        </w:rPr>
        <w:t>Art. 4º</w:t>
      </w:r>
      <w:r w:rsidR="009071A5" w:rsidRPr="00274B66">
        <w:rPr>
          <w:rFonts w:eastAsia="Arial"/>
          <w:color w:val="000000"/>
          <w:sz w:val="24"/>
          <w:szCs w:val="24"/>
        </w:rPr>
        <w:t xml:space="preserve"> Esta Lei entra em vigor noventa dias após a data de sua publicação.</w:t>
      </w:r>
    </w:p>
    <w:p w:rsidR="006B33F9" w:rsidRPr="00274B66" w:rsidRDefault="006B33F9" w:rsidP="00277671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274B66" w:rsidRPr="00274B66" w:rsidRDefault="00274B66" w:rsidP="00277671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274B66" w:rsidRPr="00274B66" w:rsidRDefault="00274B66" w:rsidP="00277671">
      <w:pPr>
        <w:shd w:val="clear" w:color="auto" w:fill="FFFFFF"/>
        <w:spacing w:line="360" w:lineRule="auto"/>
        <w:jc w:val="both"/>
        <w:rPr>
          <w:rFonts w:eastAsia="Arial"/>
          <w:color w:val="000000"/>
          <w:sz w:val="24"/>
          <w:szCs w:val="24"/>
        </w:rPr>
      </w:pPr>
    </w:p>
    <w:p w:rsidR="006B33F9" w:rsidRPr="00274B66" w:rsidRDefault="006B33F9" w:rsidP="00277671">
      <w:pPr>
        <w:shd w:val="clear" w:color="auto" w:fill="FFFFFF"/>
        <w:spacing w:line="360" w:lineRule="auto"/>
        <w:jc w:val="both"/>
        <w:rPr>
          <w:rFonts w:eastAsia="Arial"/>
          <w:b/>
          <w:color w:val="000000"/>
          <w:sz w:val="24"/>
          <w:szCs w:val="24"/>
          <w:u w:val="single"/>
        </w:rPr>
      </w:pPr>
    </w:p>
    <w:p w:rsidR="00274B66" w:rsidRPr="00274B66" w:rsidRDefault="00274B66" w:rsidP="00274B66">
      <w:pPr>
        <w:spacing w:line="360" w:lineRule="auto"/>
        <w:jc w:val="both"/>
        <w:rPr>
          <w:b/>
          <w:sz w:val="24"/>
          <w:szCs w:val="24"/>
        </w:rPr>
      </w:pPr>
      <w:bookmarkStart w:id="1" w:name="_heading=h.30j0zll" w:colFirst="0" w:colLast="0"/>
      <w:bookmarkEnd w:id="1"/>
      <w:r w:rsidRPr="00274B66">
        <w:rPr>
          <w:b/>
          <w:sz w:val="24"/>
          <w:szCs w:val="24"/>
        </w:rPr>
        <w:t xml:space="preserve">                       VEREADORA SONIA REGINA RODRIGUES</w:t>
      </w:r>
    </w:p>
    <w:p w:rsidR="00274B66" w:rsidRPr="00274B66" w:rsidRDefault="00274B66" w:rsidP="00274B66">
      <w:pPr>
        <w:spacing w:line="360" w:lineRule="auto"/>
        <w:jc w:val="both"/>
        <w:rPr>
          <w:b/>
          <w:sz w:val="24"/>
          <w:szCs w:val="24"/>
        </w:rPr>
      </w:pPr>
      <w:r w:rsidRPr="00274B66">
        <w:rPr>
          <w:b/>
          <w:sz w:val="24"/>
          <w:szCs w:val="24"/>
        </w:rPr>
        <w:t xml:space="preserve">                                          Presidente da Câmara</w:t>
      </w:r>
    </w:p>
    <w:p w:rsidR="00274B66" w:rsidRPr="00274B66" w:rsidRDefault="00274B66" w:rsidP="00274B66">
      <w:pPr>
        <w:spacing w:line="360" w:lineRule="auto"/>
        <w:jc w:val="both"/>
        <w:rPr>
          <w:sz w:val="24"/>
          <w:szCs w:val="24"/>
        </w:rPr>
      </w:pPr>
    </w:p>
    <w:p w:rsidR="00274B66" w:rsidRDefault="00274B66" w:rsidP="00274B66">
      <w:pPr>
        <w:spacing w:line="360" w:lineRule="auto"/>
        <w:jc w:val="both"/>
        <w:rPr>
          <w:sz w:val="24"/>
          <w:szCs w:val="24"/>
        </w:rPr>
      </w:pPr>
    </w:p>
    <w:p w:rsidR="00274B66" w:rsidRPr="00274B66" w:rsidRDefault="00274B66" w:rsidP="00274B66">
      <w:pPr>
        <w:spacing w:line="360" w:lineRule="auto"/>
        <w:jc w:val="both"/>
        <w:rPr>
          <w:sz w:val="24"/>
          <w:szCs w:val="24"/>
        </w:rPr>
      </w:pPr>
    </w:p>
    <w:p w:rsidR="00274B66" w:rsidRPr="00274B66" w:rsidRDefault="00274B66" w:rsidP="00274B66">
      <w:pPr>
        <w:spacing w:line="360" w:lineRule="auto"/>
        <w:ind w:hanging="709"/>
        <w:jc w:val="both"/>
        <w:rPr>
          <w:sz w:val="24"/>
          <w:szCs w:val="24"/>
        </w:rPr>
      </w:pPr>
      <w:r w:rsidRPr="00274B66">
        <w:rPr>
          <w:sz w:val="24"/>
          <w:szCs w:val="24"/>
        </w:rPr>
        <w:t xml:space="preserve">          </w:t>
      </w:r>
      <w:r w:rsidRPr="00274B66">
        <w:rPr>
          <w:sz w:val="24"/>
          <w:szCs w:val="24"/>
        </w:rPr>
        <w:t xml:space="preserve"> </w:t>
      </w:r>
      <w:r w:rsidRPr="00274B66">
        <w:rPr>
          <w:sz w:val="24"/>
          <w:szCs w:val="24"/>
        </w:rPr>
        <w:t xml:space="preserve"> Registrada na Secretaria e afixada, em igual data, no Quadro de Avisos da Portaria da Câmara.</w:t>
      </w:r>
    </w:p>
    <w:p w:rsidR="00274B66" w:rsidRPr="00274B66" w:rsidRDefault="00274B66" w:rsidP="00274B66">
      <w:pPr>
        <w:spacing w:line="360" w:lineRule="auto"/>
        <w:ind w:hanging="709"/>
        <w:jc w:val="both"/>
        <w:rPr>
          <w:sz w:val="24"/>
          <w:szCs w:val="24"/>
        </w:rPr>
      </w:pPr>
    </w:p>
    <w:p w:rsidR="00274B66" w:rsidRPr="00274B66" w:rsidRDefault="00274B66" w:rsidP="00274B66">
      <w:pPr>
        <w:spacing w:line="360" w:lineRule="auto"/>
        <w:ind w:hanging="709"/>
        <w:jc w:val="both"/>
        <w:rPr>
          <w:sz w:val="24"/>
          <w:szCs w:val="24"/>
        </w:rPr>
      </w:pPr>
    </w:p>
    <w:p w:rsidR="00274B66" w:rsidRPr="00274B66" w:rsidRDefault="00274B66" w:rsidP="00274B66">
      <w:pPr>
        <w:spacing w:line="360" w:lineRule="auto"/>
        <w:ind w:hanging="709"/>
        <w:jc w:val="both"/>
      </w:pPr>
    </w:p>
    <w:p w:rsidR="00274B66" w:rsidRPr="00274B66" w:rsidRDefault="00274B66" w:rsidP="00274B66">
      <w:pPr>
        <w:spacing w:line="360" w:lineRule="auto"/>
        <w:ind w:hanging="709"/>
        <w:jc w:val="both"/>
      </w:pPr>
    </w:p>
    <w:p w:rsidR="00274B66" w:rsidRPr="00274B66" w:rsidRDefault="00274B66" w:rsidP="00274B66">
      <w:pPr>
        <w:spacing w:line="360" w:lineRule="auto"/>
        <w:ind w:hanging="709"/>
        <w:jc w:val="both"/>
      </w:pPr>
    </w:p>
    <w:p w:rsidR="008E7633" w:rsidRPr="00274B66" w:rsidRDefault="00FB6377" w:rsidP="00277671">
      <w:pPr>
        <w:spacing w:line="360" w:lineRule="auto"/>
        <w:jc w:val="both"/>
        <w:rPr>
          <w:rFonts w:eastAsia="Arial"/>
          <w:b/>
        </w:rPr>
      </w:pPr>
      <w:r w:rsidRPr="00274B66">
        <w:rPr>
          <w:rFonts w:eastAsia="Arial"/>
          <w:b/>
        </w:rPr>
        <w:t>Projeto de Lei nº 20 de 2021</w:t>
      </w:r>
    </w:p>
    <w:p w:rsidR="00277671" w:rsidRPr="00274B66" w:rsidRDefault="00FB6377" w:rsidP="00277671">
      <w:pPr>
        <w:spacing w:line="360" w:lineRule="auto"/>
        <w:jc w:val="both"/>
        <w:rPr>
          <w:rFonts w:eastAsia="Arial"/>
          <w:b/>
        </w:rPr>
      </w:pPr>
      <w:r w:rsidRPr="00274B66">
        <w:rPr>
          <w:rFonts w:eastAsia="Arial"/>
          <w:b/>
        </w:rPr>
        <w:t xml:space="preserve">Autoria do Vereador João Victor Coutinho Gasparini </w:t>
      </w:r>
    </w:p>
    <w:sectPr w:rsidR="00277671" w:rsidRPr="00274B66" w:rsidSect="006B33F9">
      <w:headerReference w:type="default" r:id="rId8"/>
      <w:pgSz w:w="12240" w:h="15840"/>
      <w:pgMar w:top="2679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377" w:rsidRDefault="00FB6377">
      <w:r>
        <w:separator/>
      </w:r>
    </w:p>
  </w:endnote>
  <w:endnote w:type="continuationSeparator" w:id="0">
    <w:p w:rsidR="00FB6377" w:rsidRDefault="00FB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377" w:rsidRDefault="00FB6377">
      <w:r>
        <w:separator/>
      </w:r>
    </w:p>
  </w:footnote>
  <w:footnote w:type="continuationSeparator" w:id="0">
    <w:p w:rsidR="00FB6377" w:rsidRDefault="00FB6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633" w:rsidRDefault="00FB63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142875</wp:posOffset>
          </wp:positionV>
          <wp:extent cx="1095375" cy="971550"/>
          <wp:effectExtent l="19050" t="0" r="9525" b="0"/>
          <wp:wrapTopAndBottom/>
          <wp:docPr id="4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729423" name="image1.png" descr="BrasaoCore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0DF7">
      <w:rPr>
        <w:rFonts w:ascii="Arial" w:eastAsia="Arial" w:hAnsi="Arial" w:cs="Arial"/>
        <w:b/>
        <w:color w:val="000000"/>
        <w:sz w:val="32"/>
        <w:szCs w:val="32"/>
      </w:rPr>
      <w:t xml:space="preserve">               </w:t>
    </w:r>
  </w:p>
  <w:p w:rsidR="006B33F9" w:rsidRDefault="00FB63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</w:t>
    </w:r>
    <w:r w:rsidR="00260DF7"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6B33F9" w:rsidRDefault="00FB63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    Estado de São Paulo</w:t>
    </w:r>
  </w:p>
  <w:p w:rsidR="006B33F9" w:rsidRDefault="006B33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F9"/>
    <w:rsid w:val="00260DF7"/>
    <w:rsid w:val="00274B66"/>
    <w:rsid w:val="00277671"/>
    <w:rsid w:val="00364512"/>
    <w:rsid w:val="006B33F9"/>
    <w:rsid w:val="008A0EC7"/>
    <w:rsid w:val="008E7633"/>
    <w:rsid w:val="009071A5"/>
    <w:rsid w:val="009B3040"/>
    <w:rsid w:val="00F200F6"/>
    <w:rsid w:val="00FB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Ttulo1">
    <w:name w:val="heading 1"/>
    <w:basedOn w:val="Normal"/>
    <w:next w:val="Normal"/>
    <w:rsid w:val="006B33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B33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rsid w:val="006B33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rsid w:val="006B33F9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B33F9"/>
  </w:style>
  <w:style w:type="table" w:customStyle="1" w:styleId="TableNormal0">
    <w:name w:val="Table Normal_0"/>
    <w:rsid w:val="006B33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B33F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rsid w:val="006B33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6B33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96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2F3rUK4Xp0Xvx6QE3GXlLeQDlw==">AMUW2mUp0x5wDGE7pvUDyppc5VlYYzboDfsrv00HVGT1Eo2un2Ln8RJR7U9/DShJNp4f0Spvb8j4UPdz3mNrINMmJih1rD8fOTdItO4FBQdWUAZKOkW0bDkAjXYcmE1l+e9Tms4pUg2s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10</cp:revision>
  <cp:lastPrinted>2021-06-11T17:23:00Z</cp:lastPrinted>
  <dcterms:created xsi:type="dcterms:W3CDTF">2021-03-01T12:44:00Z</dcterms:created>
  <dcterms:modified xsi:type="dcterms:W3CDTF">2021-06-11T17:31:00Z</dcterms:modified>
</cp:coreProperties>
</file>