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C45DD" w:rsidRPr="003E23F2" w:rsidP="003E23F2" w14:paraId="090A30BB" w14:textId="06085866">
      <w:pPr>
        <w:spacing w:line="360" w:lineRule="auto"/>
      </w:pPr>
      <w:r>
        <w:rPr>
          <w:rFonts w:ascii="Arial" w:hAnsi="Arial" w:cs="Arial"/>
          <w:b/>
          <w:bCs/>
        </w:rPr>
        <w:t>Ref:11</w:t>
      </w:r>
      <w:r w:rsidRPr="003E23F2" w:rsidR="1649805D">
        <w:rPr>
          <w:rFonts w:ascii="Arial" w:hAnsi="Arial" w:cs="Arial"/>
          <w:b/>
          <w:bCs/>
        </w:rPr>
        <w:t>/202</w:t>
      </w:r>
      <w:r w:rsidRPr="003E23F2" w:rsidR="00CC6866">
        <w:rPr>
          <w:rFonts w:ascii="Arial" w:hAnsi="Arial" w:cs="Arial"/>
          <w:b/>
          <w:bCs/>
        </w:rPr>
        <w:t>1</w:t>
      </w:r>
    </w:p>
    <w:p w:rsidR="004C45DD" w:rsidRPr="003E23F2" w:rsidP="1AE1D306" w14:paraId="66FC1E9E" w14:textId="3D262447">
      <w:pPr>
        <w:pBdr>
          <w:top w:val="single" w:sz="6" w:space="1" w:color="auto"/>
          <w:left w:val="single" w:sz="6" w:space="1" w:color="auto"/>
          <w:bottom w:val="single" w:sz="6" w:space="1" w:color="auto"/>
          <w:right w:val="single" w:sz="6" w:space="1" w:color="auto"/>
        </w:pBdr>
        <w:spacing w:line="360" w:lineRule="auto"/>
        <w:jc w:val="both"/>
        <w:rPr>
          <w:rFonts w:ascii="Arial" w:hAnsi="Arial" w:cs="Arial"/>
          <w:b/>
          <w:bCs/>
        </w:rPr>
      </w:pPr>
      <w:r w:rsidRPr="1AE1D306" w:rsidR="1AE1D306">
        <w:rPr>
          <w:rFonts w:ascii="Arial" w:hAnsi="Arial" w:cs="Arial"/>
          <w:b/>
          <w:bCs/>
        </w:rPr>
        <w:t>ASSUNTO: REQUER A EXMA. SRA. PRESIDENTE DA CÂMARA MUNICIPAL DE MOGI MIRIM, SÔNIA REGINA RODRIGUES, O ENCAMINHAMENTO POR OFÍCIO AO EXMO. SR. DEPUTADO ESTADUAL DE SÃO PAULO JOSÉ ANTÔNIO BARROS MUNHOZ, SOLICITANDO QUE MOGI MIRIM POSSA SER CONTEMPLADA COMO CENTRAL DE REDE DE FRIO REGIONAL DE VACINAÇÃO, EM CARÁTER DE URGÊNCIA, COM DISTRIBUIÇÃO DA VACINA PFIZER PELO GOVERNO FEDERAL E GOVERNO ESTADUAL DE SÃO PAULO, NA CIDADE DE MOGI MIRIM/SP.</w:t>
      </w:r>
    </w:p>
    <w:p w:rsidR="004C45DD" w:rsidRPr="003E23F2" w:rsidP="003E23F2" w14:paraId="712F8570" w14:textId="77777777">
      <w:pPr>
        <w:pBdr>
          <w:top w:val="single" w:sz="6" w:space="1" w:color="auto"/>
          <w:left w:val="single" w:sz="6" w:space="1" w:color="auto"/>
          <w:bottom w:val="single" w:sz="6" w:space="1" w:color="auto"/>
          <w:right w:val="single" w:sz="6" w:space="1" w:color="auto"/>
        </w:pBdr>
        <w:spacing w:line="360" w:lineRule="auto"/>
        <w:jc w:val="both"/>
        <w:rPr>
          <w:rFonts w:ascii="Arial" w:hAnsi="Arial" w:cs="Arial"/>
          <w:b/>
        </w:rPr>
      </w:pPr>
      <w:r w:rsidRPr="003E23F2">
        <w:rPr>
          <w:rFonts w:ascii="Arial" w:hAnsi="Arial" w:cs="Arial"/>
          <w:b/>
        </w:rPr>
        <w:t>DESPACHO:</w:t>
      </w:r>
    </w:p>
    <w:p w:rsidR="004C45DD" w:rsidRPr="003E23F2" w:rsidP="003E23F2" w14:paraId="471F050F" w14:textId="77777777">
      <w:pPr>
        <w:pBdr>
          <w:top w:val="single" w:sz="6" w:space="1" w:color="auto"/>
          <w:left w:val="single" w:sz="6" w:space="1" w:color="auto"/>
          <w:bottom w:val="single" w:sz="6" w:space="1" w:color="auto"/>
          <w:right w:val="single" w:sz="6" w:space="1" w:color="auto"/>
        </w:pBdr>
        <w:spacing w:line="360" w:lineRule="auto"/>
        <w:rPr>
          <w:rFonts w:ascii="Arial" w:hAnsi="Arial" w:cs="Arial"/>
          <w:b/>
        </w:rPr>
      </w:pPr>
      <w:r w:rsidRPr="003E23F2">
        <w:rPr>
          <w:rFonts w:ascii="Arial" w:hAnsi="Arial" w:cs="Arial"/>
          <w:b/>
        </w:rPr>
        <w:tab/>
      </w:r>
      <w:r w:rsidRPr="003E23F2">
        <w:rPr>
          <w:rFonts w:ascii="Arial" w:hAnsi="Arial" w:cs="Arial"/>
          <w:b/>
        </w:rPr>
        <w:tab/>
      </w:r>
      <w:r w:rsidRPr="003E23F2">
        <w:rPr>
          <w:rFonts w:ascii="Arial" w:hAnsi="Arial" w:cs="Arial"/>
          <w:b/>
        </w:rPr>
        <w:t>SALA DAS SESSÕES____/____/_____</w:t>
      </w:r>
    </w:p>
    <w:p w:rsidR="004C45DD" w:rsidRPr="003E23F2" w:rsidP="003E23F2" w14:paraId="0C11F588" w14:textId="77777777">
      <w:pPr>
        <w:pBdr>
          <w:top w:val="single" w:sz="6" w:space="1" w:color="auto"/>
          <w:left w:val="single" w:sz="6" w:space="1" w:color="auto"/>
          <w:bottom w:val="single" w:sz="6" w:space="1" w:color="auto"/>
          <w:right w:val="single" w:sz="6" w:space="1" w:color="auto"/>
        </w:pBdr>
        <w:spacing w:line="360" w:lineRule="auto"/>
        <w:rPr>
          <w:rFonts w:ascii="Arial" w:hAnsi="Arial" w:cs="Arial"/>
        </w:rPr>
      </w:pPr>
    </w:p>
    <w:p w:rsidR="004C45DD" w:rsidRPr="003E23F2" w:rsidP="003E23F2" w14:paraId="28051728" w14:textId="77777777">
      <w:pPr>
        <w:pBdr>
          <w:top w:val="single" w:sz="6" w:space="1" w:color="auto"/>
          <w:left w:val="single" w:sz="6" w:space="1" w:color="auto"/>
          <w:bottom w:val="single" w:sz="6" w:space="1" w:color="auto"/>
          <w:right w:val="single" w:sz="6" w:space="1" w:color="auto"/>
        </w:pBdr>
        <w:spacing w:line="360" w:lineRule="auto"/>
        <w:rPr>
          <w:rFonts w:ascii="Arial" w:hAnsi="Arial" w:cs="Arial"/>
          <w:b/>
        </w:rPr>
      </w:pPr>
      <w:r w:rsidRPr="003E23F2">
        <w:rPr>
          <w:rFonts w:ascii="Arial" w:hAnsi="Arial" w:cs="Arial"/>
          <w:b/>
        </w:rPr>
        <w:t xml:space="preserve">                              PRESIDENTE DA MESA</w:t>
      </w:r>
    </w:p>
    <w:p w:rsidR="004C45DD" w:rsidRPr="003E23F2" w:rsidP="003E23F2" w14:paraId="66562E93" w14:textId="4347DFD2">
      <w:pPr>
        <w:spacing w:line="360" w:lineRule="auto"/>
        <w:jc w:val="center"/>
        <w:rPr>
          <w:rFonts w:ascii="Arial" w:hAnsi="Arial" w:cs="Arial"/>
          <w:b/>
        </w:rPr>
      </w:pPr>
      <w:r w:rsidRPr="003E23F2">
        <w:rPr>
          <w:rFonts w:ascii="Arial" w:hAnsi="Arial" w:cs="Arial"/>
          <w:b/>
        </w:rPr>
        <w:t>REQUERIMENTO</w:t>
      </w:r>
      <w:r w:rsidRPr="003E23F2">
        <w:rPr>
          <w:rFonts w:ascii="Arial" w:hAnsi="Arial" w:cs="Arial"/>
          <w:b/>
        </w:rPr>
        <w:t xml:space="preserve"> N°           </w:t>
      </w:r>
      <w:r w:rsidRPr="003E23F2" w:rsidR="003617C9">
        <w:rPr>
          <w:rFonts w:ascii="Arial" w:hAnsi="Arial" w:cs="Arial"/>
          <w:b/>
        </w:rPr>
        <w:t xml:space="preserve">                         DE 2021</w:t>
      </w:r>
    </w:p>
    <w:p w:rsidR="003E23F2" w:rsidP="003E23F2" w14:paraId="433C2648" w14:textId="77777777">
      <w:pPr>
        <w:spacing w:line="360" w:lineRule="auto"/>
        <w:rPr>
          <w:rFonts w:ascii="Arial" w:hAnsi="Arial" w:cs="Arial"/>
          <w:b/>
        </w:rPr>
      </w:pPr>
    </w:p>
    <w:p w:rsidR="004C45DD" w:rsidRPr="003E23F2" w:rsidP="003E23F2" w14:paraId="70B68C75" w14:textId="77777777">
      <w:pPr>
        <w:spacing w:line="360" w:lineRule="auto"/>
        <w:rPr>
          <w:rFonts w:ascii="Arial" w:hAnsi="Arial" w:cs="Arial"/>
          <w:b/>
        </w:rPr>
      </w:pPr>
      <w:r w:rsidRPr="003E23F2">
        <w:rPr>
          <w:rFonts w:ascii="Arial" w:hAnsi="Arial" w:cs="Arial"/>
          <w:b/>
        </w:rPr>
        <w:t>SENHOR PRESIDENTE,</w:t>
      </w:r>
    </w:p>
    <w:p w:rsidR="004C45DD" w:rsidRPr="003E23F2" w:rsidP="003E23F2" w14:paraId="2637677B" w14:textId="61D6EE7E">
      <w:pPr>
        <w:spacing w:line="360" w:lineRule="auto"/>
        <w:rPr>
          <w:rFonts w:ascii="Arial" w:hAnsi="Arial" w:cs="Arial"/>
        </w:rPr>
      </w:pPr>
      <w:r w:rsidRPr="003E23F2">
        <w:rPr>
          <w:rFonts w:ascii="Arial" w:hAnsi="Arial" w:cs="Arial"/>
          <w:b/>
        </w:rPr>
        <w:t>SENHORES VEREADORES</w:t>
      </w:r>
      <w:r w:rsidRPr="003E23F2" w:rsidR="00E147D3">
        <w:rPr>
          <w:rFonts w:ascii="Arial" w:hAnsi="Arial" w:cs="Arial"/>
          <w:b/>
        </w:rPr>
        <w:t xml:space="preserve"> </w:t>
      </w:r>
      <w:r w:rsidRPr="003E23F2">
        <w:rPr>
          <w:rFonts w:ascii="Arial" w:hAnsi="Arial" w:cs="Arial"/>
          <w:b/>
        </w:rPr>
        <w:t>E SENHORAS VEREADORAS</w:t>
      </w:r>
      <w:r w:rsidRPr="003E23F2" w:rsidR="00E147D3">
        <w:rPr>
          <w:rFonts w:ascii="Arial" w:hAnsi="Arial" w:cs="Arial"/>
          <w:b/>
        </w:rPr>
        <w:t>,</w:t>
      </w:r>
    </w:p>
    <w:p w:rsidR="003E23F2" w:rsidP="003E23F2" w14:paraId="759571C4" w14:textId="77777777">
      <w:pPr>
        <w:spacing w:line="360" w:lineRule="auto"/>
        <w:ind w:firstLine="709"/>
        <w:jc w:val="both"/>
        <w:rPr>
          <w:rFonts w:ascii="Arial" w:hAnsi="Arial" w:cs="Arial"/>
        </w:rPr>
      </w:pPr>
    </w:p>
    <w:p w:rsidR="00AE3575" w:rsidP="008B1615" w14:paraId="53C8A7D1" w14:textId="55516488">
      <w:pPr>
        <w:spacing w:line="360" w:lineRule="auto"/>
        <w:ind w:firstLine="709"/>
        <w:jc w:val="both"/>
        <w:rPr>
          <w:rFonts w:ascii="Arial" w:hAnsi="Arial" w:cs="Arial"/>
        </w:rPr>
      </w:pPr>
      <w:r w:rsidRPr="1AE1D306" w:rsidR="1AE1D306">
        <w:rPr>
          <w:rFonts w:ascii="Arial" w:hAnsi="Arial" w:cs="Arial"/>
        </w:rPr>
        <w:t xml:space="preserve">Fomos procurados por munícipes de Mogi Mirim, preocupados com a situação de armazenamento e distribuição das vacinas referentes a imunização do vírus COVID-19, solicitando o intermédio do Exmo. Sr. Deputado Estadual Barros Munhoz junto ao Governo Federal e Governo Estadual de São Paulo, para que Mogi Mirim seja contemplada como </w:t>
      </w:r>
      <w:r w:rsidRPr="1AE1D306" w:rsidR="1AE1D306">
        <w:rPr>
          <w:rFonts w:ascii="Arial" w:hAnsi="Arial" w:cs="Arial"/>
          <w:b/>
          <w:bCs/>
        </w:rPr>
        <w:t>CENTRAL DE REDE DE FRIO REGIONAL DE VACINAÇÃO.</w:t>
      </w:r>
      <w:r w:rsidRPr="1AE1D306" w:rsidR="1AE1D306">
        <w:rPr>
          <w:rFonts w:ascii="Arial" w:hAnsi="Arial" w:cs="Arial"/>
        </w:rPr>
        <w:t xml:space="preserve"> </w:t>
      </w:r>
    </w:p>
    <w:p w:rsidR="00EF669F" w:rsidP="008B1615" w14:paraId="0199BAA5" w14:textId="77777777">
      <w:pPr>
        <w:spacing w:line="360" w:lineRule="auto"/>
        <w:ind w:firstLine="709"/>
        <w:jc w:val="both"/>
        <w:rPr>
          <w:rFonts w:ascii="Arial" w:hAnsi="Arial" w:cs="Arial"/>
        </w:rPr>
      </w:pPr>
      <w:r w:rsidRPr="00CB4E7C">
        <w:rPr>
          <w:rFonts w:ascii="Arial" w:hAnsi="Arial" w:cs="Arial"/>
        </w:rPr>
        <w:t>Entre os maiores desafios das campanhas de vacinação está</w:t>
      </w:r>
      <w:r>
        <w:rPr>
          <w:rFonts w:ascii="Arial" w:hAnsi="Arial" w:cs="Arial"/>
        </w:rPr>
        <w:t xml:space="preserve"> o de</w:t>
      </w:r>
      <w:r w:rsidRPr="00CB4E7C">
        <w:rPr>
          <w:rFonts w:ascii="Arial" w:hAnsi="Arial" w:cs="Arial"/>
        </w:rPr>
        <w:t xml:space="preserve"> manter a temperatura ideal</w:t>
      </w:r>
      <w:r>
        <w:rPr>
          <w:rFonts w:ascii="Arial" w:hAnsi="Arial" w:cs="Arial"/>
        </w:rPr>
        <w:t xml:space="preserve"> de armazenamento</w:t>
      </w:r>
      <w:r w:rsidRPr="00CB4E7C">
        <w:rPr>
          <w:rFonts w:ascii="Arial" w:hAnsi="Arial" w:cs="Arial"/>
        </w:rPr>
        <w:t xml:space="preserve"> ao longo de toda a cadeia do frio. </w:t>
      </w:r>
    </w:p>
    <w:p w:rsidR="00EF669F" w:rsidRPr="00EF669F" w:rsidP="00EF669F" w14:paraId="4367643C" w14:textId="7718B9A4">
      <w:pPr>
        <w:spacing w:line="360" w:lineRule="auto"/>
        <w:ind w:firstLine="709"/>
        <w:jc w:val="both"/>
        <w:rPr>
          <w:rFonts w:ascii="Arial" w:hAnsi="Arial" w:cs="Arial"/>
        </w:rPr>
      </w:pPr>
      <w:r w:rsidRPr="00EF669F">
        <w:rPr>
          <w:rFonts w:ascii="Arial" w:hAnsi="Arial" w:cs="Arial"/>
        </w:rPr>
        <w:t>A cadeia de frio refere-se à preservação de temperaturas consistentes para vacinas refrigeradas, desde a fabricação até a en</w:t>
      </w:r>
      <w:r>
        <w:rPr>
          <w:rFonts w:ascii="Arial" w:hAnsi="Arial" w:cs="Arial"/>
        </w:rPr>
        <w:t xml:space="preserve">trega nas instalações de saúde. </w:t>
      </w:r>
      <w:r w:rsidRPr="00EF669F">
        <w:rPr>
          <w:rFonts w:ascii="Arial" w:hAnsi="Arial" w:cs="Arial"/>
        </w:rPr>
        <w:t>Durante este processo, as partes interessadas em cada parada devem monitorar e manter a faixa</w:t>
      </w:r>
      <w:r>
        <w:rPr>
          <w:rFonts w:ascii="Arial" w:hAnsi="Arial" w:cs="Arial"/>
        </w:rPr>
        <w:t xml:space="preserve"> de temperatura ideal da vacina</w:t>
      </w:r>
      <w:r w:rsidR="00DF699F">
        <w:rPr>
          <w:rFonts w:ascii="Arial" w:hAnsi="Arial" w:cs="Arial"/>
        </w:rPr>
        <w:t>, e a</w:t>
      </w:r>
      <w:r w:rsidRPr="00DF699F" w:rsidR="00DF699F">
        <w:rPr>
          <w:rFonts w:ascii="Arial" w:hAnsi="Arial" w:cs="Arial"/>
        </w:rPr>
        <w:t xml:space="preserve">s centrais de rede de frio são </w:t>
      </w:r>
      <w:r w:rsidRPr="00DF699F" w:rsidR="00DF699F">
        <w:rPr>
          <w:rFonts w:ascii="Arial" w:hAnsi="Arial" w:cs="Arial"/>
        </w:rPr>
        <w:t xml:space="preserve">organizadas por portes variados de I à III </w:t>
      </w:r>
      <w:r w:rsidR="00DF699F">
        <w:rPr>
          <w:rFonts w:ascii="Arial" w:hAnsi="Arial" w:cs="Arial"/>
        </w:rPr>
        <w:t xml:space="preserve"> </w:t>
      </w:r>
      <w:r w:rsidRPr="00DF699F" w:rsidR="00DF699F">
        <w:rPr>
          <w:rFonts w:ascii="Arial" w:hAnsi="Arial" w:cs="Arial"/>
        </w:rPr>
        <w:t>(Portaria n° 2.682/2013</w:t>
      </w:r>
      <w:r w:rsidR="00E13603">
        <w:rPr>
          <w:rFonts w:ascii="Arial" w:hAnsi="Arial" w:cs="Arial"/>
        </w:rPr>
        <w:t xml:space="preserve"> do Governo Federal</w:t>
      </w:r>
      <w:r w:rsidRPr="00DF699F" w:rsidR="00DF699F">
        <w:rPr>
          <w:rFonts w:ascii="Arial" w:hAnsi="Arial" w:cs="Arial"/>
        </w:rPr>
        <w:t>), de acordo com a população,</w:t>
      </w:r>
      <w:r w:rsidR="00DF699F">
        <w:rPr>
          <w:rFonts w:ascii="Arial" w:hAnsi="Arial" w:cs="Arial"/>
        </w:rPr>
        <w:t xml:space="preserve"> que reflete a demanda de doses </w:t>
      </w:r>
      <w:r w:rsidRPr="00DF699F" w:rsidR="00DF699F">
        <w:rPr>
          <w:rFonts w:ascii="Arial" w:hAnsi="Arial" w:cs="Arial"/>
        </w:rPr>
        <w:t xml:space="preserve">e, consequente, volume de armazenamento das estruturas. </w:t>
      </w:r>
    </w:p>
    <w:p w:rsidR="00EF669F" w:rsidRPr="00EF669F" w:rsidP="00EF669F" w14:paraId="707D2856" w14:textId="2B4ABCD9">
      <w:pPr>
        <w:spacing w:line="360" w:lineRule="auto"/>
        <w:ind w:firstLine="709"/>
        <w:jc w:val="both"/>
        <w:rPr>
          <w:rFonts w:ascii="Arial" w:hAnsi="Arial" w:cs="Arial"/>
        </w:rPr>
      </w:pPr>
      <w:r w:rsidRPr="00EF669F">
        <w:rPr>
          <w:rFonts w:ascii="Arial" w:hAnsi="Arial" w:cs="Arial"/>
        </w:rPr>
        <w:t>O resultado de não monitorar</w:t>
      </w:r>
      <w:r w:rsidR="00DF699F">
        <w:rPr>
          <w:rFonts w:ascii="Arial" w:hAnsi="Arial" w:cs="Arial"/>
        </w:rPr>
        <w:t>/manter</w:t>
      </w:r>
      <w:r w:rsidRPr="00EF669F">
        <w:rPr>
          <w:rFonts w:ascii="Arial" w:hAnsi="Arial" w:cs="Arial"/>
        </w:rPr>
        <w:t xml:space="preserve"> as temperaturas da vacina com precisão — mesmo por curtos períodos — pode ocasionar em:</w:t>
      </w:r>
    </w:p>
    <w:p w:rsidR="00EF669F" w:rsidRPr="00EF669F" w:rsidP="00EF669F" w14:paraId="0C816395" w14:textId="77777777">
      <w:pPr>
        <w:spacing w:line="360" w:lineRule="auto"/>
        <w:ind w:firstLine="709"/>
        <w:jc w:val="both"/>
        <w:rPr>
          <w:rFonts w:ascii="Arial" w:hAnsi="Arial" w:cs="Arial"/>
        </w:rPr>
      </w:pPr>
    </w:p>
    <w:p w:rsidR="00EF669F" w:rsidRPr="00EF669F" w:rsidP="00EF669F" w14:paraId="5AD5F3D0" w14:textId="77777777">
      <w:pPr>
        <w:pStyle w:val="ListParagraph"/>
        <w:numPr>
          <w:ilvl w:val="0"/>
          <w:numId w:val="2"/>
        </w:numPr>
        <w:spacing w:line="360" w:lineRule="auto"/>
        <w:jc w:val="both"/>
        <w:rPr>
          <w:rFonts w:ascii="Arial" w:hAnsi="Arial" w:cs="Arial"/>
        </w:rPr>
      </w:pPr>
      <w:r w:rsidRPr="00EF669F">
        <w:rPr>
          <w:rFonts w:ascii="Arial" w:hAnsi="Arial" w:cs="Arial"/>
        </w:rPr>
        <w:t>Degradação da fórmula</w:t>
      </w:r>
    </w:p>
    <w:p w:rsidR="00EF669F" w:rsidRPr="00EF669F" w:rsidP="00EF669F" w14:paraId="5CF7649A" w14:textId="77777777">
      <w:pPr>
        <w:pStyle w:val="ListParagraph"/>
        <w:numPr>
          <w:ilvl w:val="0"/>
          <w:numId w:val="2"/>
        </w:numPr>
        <w:spacing w:line="360" w:lineRule="auto"/>
        <w:jc w:val="both"/>
        <w:rPr>
          <w:rFonts w:ascii="Arial" w:hAnsi="Arial" w:cs="Arial"/>
        </w:rPr>
      </w:pPr>
      <w:r w:rsidRPr="00EF669F">
        <w:rPr>
          <w:rFonts w:ascii="Arial" w:hAnsi="Arial" w:cs="Arial"/>
        </w:rPr>
        <w:t>Perda de potência</w:t>
      </w:r>
    </w:p>
    <w:p w:rsidR="00EF669F" w:rsidRPr="00EF669F" w:rsidP="00EF669F" w14:paraId="19DB5352" w14:textId="77777777">
      <w:pPr>
        <w:pStyle w:val="ListParagraph"/>
        <w:numPr>
          <w:ilvl w:val="0"/>
          <w:numId w:val="2"/>
        </w:numPr>
        <w:spacing w:line="360" w:lineRule="auto"/>
        <w:jc w:val="both"/>
        <w:rPr>
          <w:rFonts w:ascii="Arial" w:hAnsi="Arial" w:cs="Arial"/>
        </w:rPr>
      </w:pPr>
      <w:r w:rsidRPr="00EF669F">
        <w:rPr>
          <w:rFonts w:ascii="Arial" w:hAnsi="Arial" w:cs="Arial"/>
        </w:rPr>
        <w:t>Desperdício de produto e dinheiro</w:t>
      </w:r>
    </w:p>
    <w:p w:rsidR="00EF669F" w:rsidRPr="00EF669F" w:rsidP="00EF669F" w14:paraId="0E182F6F" w14:textId="77777777">
      <w:pPr>
        <w:pStyle w:val="ListParagraph"/>
        <w:numPr>
          <w:ilvl w:val="0"/>
          <w:numId w:val="2"/>
        </w:numPr>
        <w:spacing w:line="360" w:lineRule="auto"/>
        <w:jc w:val="both"/>
        <w:rPr>
          <w:rFonts w:ascii="Arial" w:hAnsi="Arial" w:cs="Arial"/>
        </w:rPr>
      </w:pPr>
      <w:r w:rsidRPr="00EF669F">
        <w:rPr>
          <w:rFonts w:ascii="Arial" w:hAnsi="Arial" w:cs="Arial"/>
        </w:rPr>
        <w:t>Respostas imunológicas abaixo do padrão</w:t>
      </w:r>
    </w:p>
    <w:p w:rsidR="00EF669F" w:rsidRPr="00EF669F" w:rsidP="00EF669F" w14:paraId="0B0B2781" w14:textId="50E0631B">
      <w:pPr>
        <w:pStyle w:val="ListParagraph"/>
        <w:numPr>
          <w:ilvl w:val="0"/>
          <w:numId w:val="2"/>
        </w:numPr>
        <w:spacing w:line="360" w:lineRule="auto"/>
        <w:jc w:val="both"/>
        <w:rPr>
          <w:rFonts w:ascii="Arial" w:hAnsi="Arial" w:cs="Arial"/>
        </w:rPr>
      </w:pPr>
      <w:r w:rsidRPr="00EF669F">
        <w:rPr>
          <w:rFonts w:ascii="Arial" w:hAnsi="Arial" w:cs="Arial"/>
        </w:rPr>
        <w:t>Necessidade de reimunizar pacientes</w:t>
      </w:r>
    </w:p>
    <w:p w:rsidR="00EF669F" w:rsidP="008B1615" w14:paraId="2A4A6CB7" w14:textId="77777777">
      <w:pPr>
        <w:spacing w:line="360" w:lineRule="auto"/>
        <w:ind w:firstLine="709"/>
        <w:jc w:val="both"/>
        <w:rPr>
          <w:rFonts w:ascii="Arial" w:hAnsi="Arial" w:cs="Arial"/>
        </w:rPr>
      </w:pPr>
    </w:p>
    <w:p w:rsidR="008B1615" w:rsidRPr="00DF699F" w:rsidP="008B1615" w14:paraId="7C43894F" w14:textId="3E2DFB76">
      <w:pPr>
        <w:spacing w:line="360" w:lineRule="auto"/>
        <w:ind w:firstLine="709"/>
        <w:jc w:val="both"/>
        <w:rPr>
          <w:rFonts w:ascii="Arial" w:hAnsi="Arial" w:cs="Arial"/>
        </w:rPr>
      </w:pPr>
      <w:r w:rsidRPr="1AE1D306" w:rsidR="1AE1D306">
        <w:rPr>
          <w:rFonts w:ascii="Arial" w:hAnsi="Arial" w:cs="Arial"/>
        </w:rPr>
        <w:t xml:space="preserve">Nesse sentido, a nossa cidade dispõe de DOIS (02) ULTRA FREEZERES VERTICAIS, com capacidade para armazenamento de 590 litros úteis, temperatura regulável variando de menos cinquenta até menos oitenta e seis graus centigrados (-50 até -86°C), voltagem 220V, com a finalidade de aplicação e uso em Laboratório para armazenar VACINAS, AMOSTRAS, PLASMA, HEMODERIVADOS, LABORATORIAL, REAGENTES, PESQUISAS CIENTÍFICAS E MÉDICO-HOSPITALAR, juntamente com DOIS (02) GERADORES DE ENERGIA movidos a diesel, em caso de queda no fornecimento de energia elétrica, além da localização geográfica estratégica que está inserida, na região da Baixa Mogiana, </w:t>
      </w:r>
      <w:r w:rsidRPr="1AE1D306" w:rsidR="1AE1D306">
        <w:rPr>
          <w:rFonts w:ascii="Arial" w:hAnsi="Arial" w:cs="Arial"/>
          <w:b/>
          <w:bCs/>
        </w:rPr>
        <w:t xml:space="preserve">QUALIFICANDO O MUNICÍPIO DE MOGI MIRIM A SER CENTRAL DE REDE DE FRIO REGIONAL DE ARMAZENAMENTO, </w:t>
      </w:r>
      <w:r w:rsidRPr="1AE1D306" w:rsidR="1AE1D306">
        <w:rPr>
          <w:rFonts w:ascii="Arial" w:hAnsi="Arial" w:cs="Arial"/>
        </w:rPr>
        <w:t>em especial da vacina da fabricante Pfizer, notoriamente conhecida pela sua necessidade de armazenamento em altas temperaturas negativas, esse sendo o motivo principal de urgência na análise dessa demanda.</w:t>
      </w:r>
    </w:p>
    <w:p w:rsidR="005F4EB4" w:rsidRPr="003E23F2" w:rsidP="003E23F2" w14:paraId="7B77E810" w14:textId="4CFF1196">
      <w:pPr>
        <w:spacing w:line="360" w:lineRule="auto"/>
        <w:ind w:firstLine="709"/>
        <w:jc w:val="both"/>
        <w:rPr>
          <w:rFonts w:ascii="Arial" w:hAnsi="Arial" w:cs="Arial"/>
        </w:rPr>
      </w:pPr>
      <w:r w:rsidRPr="1AE1D306" w:rsidR="1AE1D306">
        <w:rPr>
          <w:rFonts w:ascii="Arial" w:hAnsi="Arial" w:cs="Arial"/>
        </w:rPr>
        <w:t xml:space="preserve"> Desta forma, requeiro, na forma regimental, e depois de ouvido o Douto Plenário desta Casa, que a Excelentíssima Senhora Presidente da Câmara Municipal de Mogi Mirim, Sônia Regina Rodrigues, encaminhe por ofício ao Exmo. Sr. Deputado Estadual de São Paulo, José Antônio Barros Munhoz, solicitando que Mogi Mirim possa ser contemplada como </w:t>
      </w:r>
      <w:r w:rsidRPr="1AE1D306" w:rsidR="1AE1D306">
        <w:rPr>
          <w:rFonts w:ascii="Arial" w:hAnsi="Arial" w:cs="Arial"/>
          <w:u w:val="single"/>
        </w:rPr>
        <w:t>Central De Rede De Frio Regional de Vacinação, em caráter de urgência</w:t>
      </w:r>
      <w:r w:rsidRPr="1AE1D306" w:rsidR="1AE1D306">
        <w:rPr>
          <w:rFonts w:ascii="Arial" w:hAnsi="Arial" w:cs="Arial"/>
        </w:rPr>
        <w:t>, com distribuição da vacina Pfizer pelo Governo Federal e Governo Estadual De São Paulo, na cidade de Mogi Mirim/SP.</w:t>
      </w:r>
    </w:p>
    <w:p w:rsidR="001E5DAF" w:rsidRPr="003E23F2" w:rsidP="003E23F2" w14:paraId="5BD23E09" w14:textId="77777777">
      <w:pPr>
        <w:spacing w:line="360" w:lineRule="auto"/>
        <w:jc w:val="center"/>
        <w:rPr>
          <w:rFonts w:ascii="Arial" w:hAnsi="Arial" w:cs="Arial"/>
          <w:b/>
        </w:rPr>
      </w:pPr>
    </w:p>
    <w:p w:rsidR="004C45DD" w:rsidRPr="003E23F2" w:rsidP="003E23F2" w14:paraId="4B66C81C" w14:textId="4D661E36">
      <w:pPr>
        <w:spacing w:line="360" w:lineRule="auto"/>
        <w:jc w:val="center"/>
        <w:rPr>
          <w:rFonts w:ascii="Arial" w:hAnsi="Arial" w:cs="Arial"/>
          <w:b/>
        </w:rPr>
      </w:pPr>
      <w:r w:rsidRPr="003E23F2">
        <w:rPr>
          <w:rFonts w:ascii="Arial" w:hAnsi="Arial" w:cs="Arial"/>
          <w:b/>
        </w:rPr>
        <w:t>Sala das Sessõe</w:t>
      </w:r>
      <w:r w:rsidRPr="003E23F2" w:rsidR="00E50198">
        <w:rPr>
          <w:rFonts w:ascii="Arial" w:hAnsi="Arial" w:cs="Arial"/>
          <w:b/>
        </w:rPr>
        <w:t xml:space="preserve">s “Vereador Santo Rótolli”, em </w:t>
      </w:r>
      <w:r w:rsidR="00CE1820">
        <w:rPr>
          <w:rFonts w:ascii="Arial" w:hAnsi="Arial" w:cs="Arial"/>
          <w:b/>
        </w:rPr>
        <w:t>17</w:t>
      </w:r>
      <w:r w:rsidRPr="003E23F2">
        <w:rPr>
          <w:rFonts w:ascii="Arial" w:hAnsi="Arial" w:cs="Arial"/>
          <w:b/>
        </w:rPr>
        <w:t xml:space="preserve"> de </w:t>
      </w:r>
      <w:r w:rsidR="003E23F2">
        <w:rPr>
          <w:rFonts w:ascii="Arial" w:hAnsi="Arial" w:cs="Arial"/>
          <w:b/>
        </w:rPr>
        <w:t>junho</w:t>
      </w:r>
      <w:r w:rsidRPr="003E23F2" w:rsidR="00B5737F">
        <w:rPr>
          <w:rFonts w:ascii="Arial" w:hAnsi="Arial" w:cs="Arial"/>
          <w:b/>
        </w:rPr>
        <w:t xml:space="preserve"> de 2021</w:t>
      </w:r>
    </w:p>
    <w:p w:rsidR="001E5DAF" w:rsidRPr="003E23F2" w:rsidP="003E23F2" w14:paraId="2BA2C459" w14:textId="77777777">
      <w:pPr>
        <w:spacing w:line="360" w:lineRule="auto"/>
        <w:jc w:val="center"/>
        <w:rPr>
          <w:rFonts w:ascii="Arial" w:hAnsi="Arial" w:cs="Arial"/>
          <w:b/>
        </w:rPr>
      </w:pPr>
    </w:p>
    <w:p w:rsidR="1AE1D306" w:rsidP="1AE1D306" w14:paraId="7F2C71D5" w14:textId="0B5D3AFF">
      <w:pPr>
        <w:spacing w:line="360" w:lineRule="auto"/>
        <w:jc w:val="center"/>
        <w:rPr>
          <w:rFonts w:ascii="Arial" w:hAnsi="Arial" w:cs="Arial"/>
          <w:b/>
          <w:bCs/>
        </w:rPr>
      </w:pPr>
    </w:p>
    <w:p w:rsidR="004C45DD" w:rsidRPr="003E23F2" w:rsidP="003E23F2" w14:paraId="45562947" w14:textId="77777777">
      <w:pPr>
        <w:spacing w:line="360" w:lineRule="auto"/>
        <w:jc w:val="center"/>
        <w:rPr>
          <w:rFonts w:ascii="Arial" w:hAnsi="Arial" w:cs="Arial"/>
          <w:b/>
        </w:rPr>
      </w:pPr>
      <w:r w:rsidRPr="003E23F2">
        <w:rPr>
          <w:rFonts w:ascii="Arial" w:hAnsi="Arial" w:cs="Arial"/>
          <w:b/>
        </w:rPr>
        <w:t>Vereador Bacharel em Direito Orivaldo Aparecido Magalhães</w:t>
      </w:r>
    </w:p>
    <w:p w:rsidR="00B5737F" w:rsidRPr="003E23F2" w:rsidP="003E23F2" w14:paraId="1E77365E" w14:textId="77777777">
      <w:pPr>
        <w:spacing w:line="360" w:lineRule="auto"/>
        <w:jc w:val="center"/>
        <w:rPr>
          <w:rFonts w:ascii="Arial" w:hAnsi="Arial" w:cs="Arial"/>
          <w:b/>
        </w:rPr>
      </w:pPr>
      <w:r w:rsidRPr="67D67081" w:rsidR="67D67081">
        <w:rPr>
          <w:rFonts w:ascii="Arial" w:hAnsi="Arial" w:cs="Arial"/>
          <w:b/>
          <w:bCs/>
        </w:rPr>
        <w:t>(Magalhães da Potencial)</w:t>
      </w:r>
    </w:p>
    <w:p w:rsidR="1AE1D306" w:rsidP="1AE1D306" w14:paraId="62E7E053" w14:textId="39568403">
      <w:pPr>
        <w:spacing w:line="360" w:lineRule="auto"/>
        <w:jc w:val="center"/>
        <w:rPr>
          <w:sz w:val="24"/>
          <w:szCs w:val="24"/>
        </w:rPr>
      </w:pPr>
    </w:p>
    <w:p w:rsidR="1AE1D306" w:rsidP="1AE1D306" w14:paraId="499E19D8" w14:textId="21439737">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 ADEMIR SOUZA FLORETTI JUNIOR</w:t>
      </w:r>
    </w:p>
    <w:p w:rsidR="1AE1D306" w:rsidP="1AE1D306" w14:paraId="226611E7" w14:textId="7DC825CE">
      <w:pPr>
        <w:spacing w:line="360" w:lineRule="auto"/>
        <w:jc w:val="center"/>
        <w:rPr>
          <w:rFonts w:ascii="Arial" w:eastAsia="Arial" w:hAnsi="Arial" w:cs="Arial"/>
          <w:b/>
          <w:bCs/>
          <w:sz w:val="24"/>
          <w:szCs w:val="24"/>
        </w:rPr>
      </w:pPr>
    </w:p>
    <w:p w:rsidR="1AE1D306" w:rsidP="1AE1D306" w14:paraId="375CA0DD" w14:textId="7EBA4EBA">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 ALEXANDRE CINTRA</w:t>
      </w:r>
    </w:p>
    <w:p w:rsidR="1AE1D306" w:rsidP="1AE1D306" w14:paraId="0D90A760" w14:textId="366B902C">
      <w:pPr>
        <w:spacing w:line="360" w:lineRule="auto"/>
        <w:jc w:val="center"/>
        <w:rPr>
          <w:rFonts w:ascii="Arial" w:eastAsia="Arial" w:hAnsi="Arial" w:cs="Arial"/>
          <w:b/>
          <w:bCs/>
          <w:sz w:val="24"/>
          <w:szCs w:val="24"/>
        </w:rPr>
      </w:pPr>
    </w:p>
    <w:p w:rsidR="1AE1D306" w:rsidP="1AE1D306" w14:paraId="7995D4C5" w14:textId="6EDF32DE">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 PROFESSOR CINOÊ DUZO</w:t>
      </w:r>
    </w:p>
    <w:p w:rsidR="67D67081" w:rsidP="67D67081" w14:paraId="6A8DDE81" w14:textId="4C5B8002">
      <w:pPr>
        <w:spacing w:line="360" w:lineRule="auto"/>
        <w:jc w:val="center"/>
        <w:rPr>
          <w:rFonts w:ascii="Arial" w:eastAsia="Arial" w:hAnsi="Arial" w:cs="Arial"/>
          <w:b/>
          <w:bCs/>
          <w:sz w:val="24"/>
          <w:szCs w:val="24"/>
        </w:rPr>
      </w:pPr>
    </w:p>
    <w:p w:rsidR="1AE1D306" w:rsidP="1AE1D306" w14:paraId="59EEFDDD" w14:textId="629A861A">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 DIRCEU DA SILVA PAULINHO</w:t>
      </w:r>
    </w:p>
    <w:p w:rsidR="1AE1D306" w:rsidP="1AE1D306" w14:paraId="12FF90F5" w14:textId="049FF4D4">
      <w:pPr>
        <w:spacing w:line="360" w:lineRule="auto"/>
        <w:jc w:val="center"/>
        <w:rPr>
          <w:rFonts w:ascii="Arial" w:eastAsia="Arial" w:hAnsi="Arial" w:cs="Arial"/>
          <w:b/>
          <w:bCs/>
          <w:sz w:val="24"/>
          <w:szCs w:val="24"/>
        </w:rPr>
      </w:pPr>
    </w:p>
    <w:p w:rsidR="1AE1D306" w:rsidP="1AE1D306" w14:paraId="5971B392" w14:textId="1F2CD25D">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 JORNALISTA GERALDO VICENTE BERTANHA</w:t>
      </w:r>
    </w:p>
    <w:p w:rsidR="1AE1D306" w:rsidP="1AE1D306" w14:paraId="34A4210A" w14:textId="3F327021">
      <w:pPr>
        <w:spacing w:line="360" w:lineRule="auto"/>
        <w:jc w:val="center"/>
        <w:rPr>
          <w:rFonts w:ascii="Arial" w:eastAsia="Arial" w:hAnsi="Arial" w:cs="Arial"/>
          <w:b/>
          <w:bCs/>
          <w:sz w:val="24"/>
          <w:szCs w:val="24"/>
        </w:rPr>
      </w:pPr>
    </w:p>
    <w:p w:rsidR="1AE1D306" w:rsidP="1AE1D306" w14:paraId="125406EB" w14:textId="017EBDC0">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 JOÃO VÍCTOR COUTINHO GASPARINI</w:t>
      </w:r>
    </w:p>
    <w:p w:rsidR="1AE1D306" w:rsidP="1AE1D306" w14:paraId="2C0FA100" w14:textId="38631CCF">
      <w:pPr>
        <w:spacing w:line="360" w:lineRule="auto"/>
        <w:jc w:val="center"/>
        <w:rPr>
          <w:rFonts w:ascii="Arial" w:eastAsia="Arial" w:hAnsi="Arial" w:cs="Arial"/>
          <w:b/>
          <w:bCs/>
          <w:sz w:val="24"/>
          <w:szCs w:val="24"/>
        </w:rPr>
      </w:pPr>
    </w:p>
    <w:p w:rsidR="1AE1D306" w:rsidP="1AE1D306" w14:paraId="31E424E8" w14:textId="19EF9DF7">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VEREADORA DOUTORA JOELMA FRANCO DA CUNHA</w:t>
      </w:r>
    </w:p>
    <w:p w:rsidR="1AE1D306" w:rsidP="1AE1D306" w14:paraId="74ADEE35" w14:textId="654D24DE">
      <w:pPr>
        <w:spacing w:line="360" w:lineRule="auto"/>
        <w:jc w:val="center"/>
        <w:rPr>
          <w:rFonts w:ascii="Arial" w:eastAsia="Arial" w:hAnsi="Arial" w:cs="Arial"/>
          <w:b/>
          <w:bCs/>
          <w:sz w:val="24"/>
          <w:szCs w:val="24"/>
        </w:rPr>
      </w:pPr>
    </w:p>
    <w:p w:rsidR="1AE1D306" w:rsidP="1AE1D306" w14:paraId="130A353E" w14:textId="6DAAEA28">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 xml:space="preserve">VEREADORA </w:t>
      </w:r>
      <w:r w:rsidRPr="67D67081" w:rsidR="67D67081">
        <w:rPr>
          <w:rFonts w:ascii="Arial" w:eastAsia="Arial" w:hAnsi="Arial" w:cs="Arial"/>
          <w:b/>
          <w:bCs/>
          <w:sz w:val="24"/>
          <w:szCs w:val="24"/>
        </w:rPr>
        <w:t>DOUTORA LÚCIA</w:t>
      </w:r>
      <w:r w:rsidRPr="67D67081" w:rsidR="67D67081">
        <w:rPr>
          <w:rFonts w:ascii="Arial" w:eastAsia="Arial" w:hAnsi="Arial" w:cs="Arial"/>
          <w:b/>
          <w:bCs/>
          <w:sz w:val="24"/>
          <w:szCs w:val="24"/>
        </w:rPr>
        <w:t xml:space="preserve"> MARIA FERREIRA TENÓRIO</w:t>
      </w:r>
    </w:p>
    <w:p w:rsidR="1AE1D306" w:rsidP="1AE1D306" w14:paraId="19929EDA" w14:textId="37F44EE4">
      <w:pPr>
        <w:spacing w:line="360" w:lineRule="auto"/>
        <w:jc w:val="center"/>
        <w:rPr>
          <w:rFonts w:ascii="Arial" w:eastAsia="Arial" w:hAnsi="Arial" w:cs="Arial"/>
          <w:b/>
          <w:bCs/>
          <w:sz w:val="24"/>
          <w:szCs w:val="24"/>
        </w:rPr>
      </w:pPr>
    </w:p>
    <w:p w:rsidR="1AE1D306" w:rsidP="1AE1D306" w14:paraId="2B12692D" w14:textId="3CB134FB">
      <w:pPr>
        <w:spacing w:line="360" w:lineRule="auto"/>
        <w:jc w:val="center"/>
        <w:rPr>
          <w:rFonts w:ascii="Arial" w:eastAsia="Arial" w:hAnsi="Arial" w:cs="Arial"/>
          <w:b/>
          <w:bCs/>
          <w:sz w:val="24"/>
          <w:szCs w:val="24"/>
        </w:rPr>
      </w:pPr>
    </w:p>
    <w:p w:rsidR="67D67081" w:rsidP="67D67081" w14:paraId="09325BD5" w14:textId="4D705E6A">
      <w:pPr>
        <w:spacing w:line="360" w:lineRule="auto"/>
        <w:jc w:val="center"/>
        <w:rPr>
          <w:rFonts w:ascii="Arial" w:eastAsia="Arial" w:hAnsi="Arial" w:cs="Arial"/>
          <w:b/>
          <w:bCs/>
          <w:sz w:val="24"/>
          <w:szCs w:val="24"/>
        </w:rPr>
      </w:pPr>
    </w:p>
    <w:p w:rsidR="1AE1D306" w:rsidP="1AE1D306" w14:paraId="6C1E6312" w14:textId="6702035F">
      <w:pPr>
        <w:spacing w:line="360" w:lineRule="auto"/>
        <w:jc w:val="center"/>
        <w:rPr>
          <w:rFonts w:ascii="Arial" w:eastAsia="Arial" w:hAnsi="Arial" w:cs="Arial"/>
          <w:b/>
          <w:bCs/>
          <w:sz w:val="24"/>
          <w:szCs w:val="24"/>
        </w:rPr>
      </w:pPr>
      <w:r w:rsidRPr="1AE1D306">
        <w:rPr>
          <w:rFonts w:ascii="Arial" w:eastAsia="Arial" w:hAnsi="Arial" w:cs="Arial"/>
          <w:b/>
          <w:bCs/>
          <w:sz w:val="24"/>
          <w:szCs w:val="24"/>
        </w:rPr>
        <w:t>VEREADOR LUIS ROBERTO TAVARES</w:t>
      </w:r>
    </w:p>
    <w:p w:rsidR="1AE1D306" w:rsidP="1AE1D306" w14:paraId="5A2FB30A" w14:textId="0423EEF9">
      <w:pPr>
        <w:spacing w:line="360" w:lineRule="auto"/>
        <w:jc w:val="center"/>
        <w:rPr>
          <w:rFonts w:ascii="Arial" w:eastAsia="Arial" w:hAnsi="Arial" w:cs="Arial"/>
          <w:b/>
          <w:bCs/>
          <w:sz w:val="24"/>
          <w:szCs w:val="24"/>
        </w:rPr>
      </w:pPr>
    </w:p>
    <w:p w:rsidR="1AE1D306" w:rsidP="1AE1D306" w14:paraId="295DCEDD" w14:textId="005E097C">
      <w:pPr>
        <w:spacing w:line="360" w:lineRule="auto"/>
        <w:jc w:val="center"/>
        <w:rPr>
          <w:rFonts w:ascii="Arial" w:eastAsia="Arial" w:hAnsi="Arial" w:cs="Arial"/>
          <w:b/>
          <w:bCs/>
          <w:sz w:val="24"/>
          <w:szCs w:val="24"/>
        </w:rPr>
      </w:pPr>
    </w:p>
    <w:p w:rsidR="1AE1D306" w:rsidP="1AE1D306" w14:paraId="58EEEC9A" w14:textId="3CE75091">
      <w:pPr>
        <w:spacing w:line="360" w:lineRule="auto"/>
        <w:jc w:val="center"/>
        <w:rPr>
          <w:rFonts w:ascii="Arial" w:eastAsia="Arial" w:hAnsi="Arial" w:cs="Arial"/>
          <w:b/>
          <w:bCs/>
          <w:sz w:val="24"/>
          <w:szCs w:val="24"/>
        </w:rPr>
      </w:pPr>
      <w:r w:rsidRPr="1AE1D306">
        <w:rPr>
          <w:rFonts w:ascii="Arial" w:eastAsia="Arial" w:hAnsi="Arial" w:cs="Arial"/>
          <w:b/>
          <w:bCs/>
          <w:sz w:val="24"/>
          <w:szCs w:val="24"/>
        </w:rPr>
        <w:t>VEREADORA LUZIA CRISTINA CORTES NOGUEIRA</w:t>
      </w:r>
    </w:p>
    <w:p w:rsidR="1AE1D306" w:rsidP="1AE1D306" w14:paraId="6222E107" w14:textId="5D248325">
      <w:pPr>
        <w:spacing w:line="360" w:lineRule="auto"/>
        <w:jc w:val="center"/>
        <w:rPr>
          <w:rFonts w:ascii="Arial" w:eastAsia="Arial" w:hAnsi="Arial" w:cs="Arial"/>
          <w:b/>
          <w:bCs/>
          <w:sz w:val="24"/>
          <w:szCs w:val="24"/>
        </w:rPr>
      </w:pPr>
    </w:p>
    <w:p w:rsidR="1AE1D306" w:rsidP="1AE1D306" w14:paraId="503918AC" w14:textId="6D023A4D">
      <w:pPr>
        <w:spacing w:line="360" w:lineRule="auto"/>
        <w:jc w:val="center"/>
        <w:rPr>
          <w:rFonts w:ascii="Arial" w:eastAsia="Arial" w:hAnsi="Arial" w:cs="Arial"/>
          <w:b/>
          <w:bCs/>
          <w:sz w:val="24"/>
          <w:szCs w:val="24"/>
        </w:rPr>
      </w:pPr>
    </w:p>
    <w:p w:rsidR="1AE1D306" w:rsidP="1AE1D306" w14:paraId="5FF4A3DB" w14:textId="297D0F19">
      <w:pPr>
        <w:spacing w:line="360" w:lineRule="auto"/>
        <w:jc w:val="center"/>
        <w:rPr>
          <w:rFonts w:ascii="Arial" w:eastAsia="Arial" w:hAnsi="Arial" w:cs="Arial"/>
          <w:b/>
          <w:bCs/>
          <w:sz w:val="24"/>
          <w:szCs w:val="24"/>
        </w:rPr>
      </w:pPr>
      <w:r w:rsidRPr="1AE1D306">
        <w:rPr>
          <w:rFonts w:ascii="Arial" w:eastAsia="Arial" w:hAnsi="Arial" w:cs="Arial"/>
          <w:b/>
          <w:bCs/>
          <w:sz w:val="24"/>
          <w:szCs w:val="24"/>
        </w:rPr>
        <w:t>VEREADORA MARA CRISTINA CHOQUETTA</w:t>
      </w:r>
    </w:p>
    <w:p w:rsidR="1AE1D306" w:rsidP="1AE1D306" w14:paraId="20C3CEE7" w14:textId="438D42E3">
      <w:pPr>
        <w:spacing w:line="360" w:lineRule="auto"/>
        <w:jc w:val="center"/>
        <w:rPr>
          <w:rFonts w:ascii="Arial" w:eastAsia="Arial" w:hAnsi="Arial" w:cs="Arial"/>
          <w:b/>
          <w:bCs/>
          <w:sz w:val="24"/>
          <w:szCs w:val="24"/>
        </w:rPr>
      </w:pPr>
    </w:p>
    <w:p w:rsidR="1AE1D306" w:rsidP="1AE1D306" w14:paraId="308092F9" w14:textId="4C4E64C2">
      <w:pPr>
        <w:spacing w:line="360" w:lineRule="auto"/>
        <w:jc w:val="center"/>
        <w:rPr>
          <w:rFonts w:ascii="Arial" w:eastAsia="Arial" w:hAnsi="Arial" w:cs="Arial"/>
          <w:b/>
          <w:bCs/>
          <w:sz w:val="24"/>
          <w:szCs w:val="24"/>
        </w:rPr>
      </w:pPr>
    </w:p>
    <w:p w:rsidR="1AE1D306" w:rsidP="1AE1D306" w14:paraId="05C07981" w14:textId="1F410B21">
      <w:pPr>
        <w:spacing w:line="360" w:lineRule="auto"/>
        <w:jc w:val="center"/>
        <w:rPr>
          <w:rFonts w:ascii="Arial" w:eastAsia="Arial" w:hAnsi="Arial" w:cs="Arial"/>
          <w:b/>
          <w:bCs/>
          <w:sz w:val="24"/>
          <w:szCs w:val="24"/>
        </w:rPr>
      </w:pPr>
      <w:r w:rsidRPr="1AE1D306">
        <w:rPr>
          <w:rFonts w:ascii="Arial" w:eastAsia="Arial" w:hAnsi="Arial" w:cs="Arial"/>
          <w:b/>
          <w:bCs/>
          <w:sz w:val="24"/>
          <w:szCs w:val="24"/>
        </w:rPr>
        <w:t>VEREADOR MÁRCIO EVANDRO RIBEIRO</w:t>
      </w:r>
    </w:p>
    <w:p w:rsidR="1AE1D306" w:rsidP="1AE1D306" w14:paraId="01B08F9F" w14:textId="1D903121">
      <w:pPr>
        <w:spacing w:line="360" w:lineRule="auto"/>
        <w:jc w:val="center"/>
        <w:rPr>
          <w:rFonts w:ascii="Arial" w:eastAsia="Arial" w:hAnsi="Arial" w:cs="Arial"/>
          <w:b/>
          <w:bCs/>
          <w:sz w:val="24"/>
          <w:szCs w:val="24"/>
        </w:rPr>
      </w:pPr>
    </w:p>
    <w:p w:rsidR="1AE1D306" w:rsidP="1AE1D306" w14:paraId="5500D085" w14:textId="35013D9C">
      <w:pPr>
        <w:spacing w:line="360" w:lineRule="auto"/>
        <w:jc w:val="center"/>
        <w:rPr>
          <w:rFonts w:ascii="Arial" w:eastAsia="Arial" w:hAnsi="Arial" w:cs="Arial"/>
          <w:b/>
          <w:bCs/>
          <w:sz w:val="24"/>
          <w:szCs w:val="24"/>
        </w:rPr>
      </w:pPr>
    </w:p>
    <w:p w:rsidR="1AE1D306" w:rsidP="1AE1D306" w14:paraId="502FC676" w14:textId="27489120">
      <w:pPr>
        <w:spacing w:line="360" w:lineRule="auto"/>
        <w:jc w:val="center"/>
        <w:rPr>
          <w:rFonts w:ascii="Arial" w:eastAsia="Arial" w:hAnsi="Arial" w:cs="Arial"/>
          <w:b/>
          <w:bCs/>
          <w:sz w:val="24"/>
          <w:szCs w:val="24"/>
        </w:rPr>
      </w:pPr>
      <w:r w:rsidRPr="1AE1D306">
        <w:rPr>
          <w:rFonts w:ascii="Arial" w:eastAsia="Arial" w:hAnsi="Arial" w:cs="Arial"/>
          <w:b/>
          <w:bCs/>
          <w:sz w:val="24"/>
          <w:szCs w:val="24"/>
        </w:rPr>
        <w:t>VEREADOR MARCOS ANTÔNIO FRANCO</w:t>
      </w:r>
    </w:p>
    <w:p w:rsidR="1AE1D306" w:rsidP="1AE1D306" w14:paraId="63B1C282" w14:textId="42F912AA">
      <w:pPr>
        <w:spacing w:line="360" w:lineRule="auto"/>
        <w:jc w:val="center"/>
        <w:rPr>
          <w:rFonts w:ascii="Arial" w:eastAsia="Arial" w:hAnsi="Arial" w:cs="Arial"/>
          <w:b/>
          <w:bCs/>
          <w:sz w:val="24"/>
          <w:szCs w:val="24"/>
        </w:rPr>
      </w:pPr>
    </w:p>
    <w:p w:rsidR="1AE1D306" w:rsidP="1AE1D306" w14:paraId="6706813B" w14:textId="508B61AA">
      <w:pPr>
        <w:spacing w:line="360" w:lineRule="auto"/>
        <w:jc w:val="center"/>
        <w:rPr>
          <w:rFonts w:ascii="Arial" w:eastAsia="Arial" w:hAnsi="Arial" w:cs="Arial"/>
          <w:b/>
          <w:bCs/>
          <w:sz w:val="24"/>
          <w:szCs w:val="24"/>
        </w:rPr>
      </w:pPr>
    </w:p>
    <w:p w:rsidR="1AE1D306" w:rsidP="1AE1D306" w14:paraId="61D3FCC7" w14:textId="7192A9FA">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 PROFESSOR MARCOS PAULO CEGATTI</w:t>
      </w:r>
    </w:p>
    <w:p w:rsidR="1AE1D306" w:rsidP="1AE1D306" w14:paraId="6119D76A" w14:textId="08B18996">
      <w:pPr>
        <w:spacing w:line="360" w:lineRule="auto"/>
        <w:jc w:val="center"/>
        <w:rPr>
          <w:rFonts w:ascii="Arial" w:eastAsia="Arial" w:hAnsi="Arial" w:cs="Arial"/>
          <w:b/>
          <w:bCs/>
          <w:sz w:val="24"/>
          <w:szCs w:val="24"/>
        </w:rPr>
      </w:pPr>
    </w:p>
    <w:p w:rsidR="1AE1D306" w:rsidP="1AE1D306" w14:paraId="41781EAF" w14:textId="0C857A76">
      <w:pPr>
        <w:spacing w:line="360" w:lineRule="auto"/>
        <w:jc w:val="center"/>
        <w:rPr>
          <w:rFonts w:ascii="Arial" w:eastAsia="Arial" w:hAnsi="Arial" w:cs="Arial"/>
          <w:b/>
          <w:bCs/>
          <w:sz w:val="24"/>
          <w:szCs w:val="24"/>
        </w:rPr>
      </w:pPr>
    </w:p>
    <w:p w:rsidR="1AE1D306" w:rsidP="1AE1D306" w14:paraId="6E4012BA" w14:textId="0B103955">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VEREADORA PRESIDENTE SÔNIA REGINA RODRIGUES</w:t>
      </w:r>
    </w:p>
    <w:p w:rsidR="1AE1D306" w:rsidP="1AE1D306" w14:paraId="229F3C74" w14:textId="32F9546B">
      <w:pPr>
        <w:spacing w:line="360" w:lineRule="auto"/>
        <w:jc w:val="center"/>
        <w:rPr>
          <w:rFonts w:ascii="Arial" w:eastAsia="Arial" w:hAnsi="Arial" w:cs="Arial"/>
          <w:b/>
          <w:bCs/>
          <w:sz w:val="24"/>
          <w:szCs w:val="24"/>
        </w:rPr>
      </w:pPr>
    </w:p>
    <w:p w:rsidR="1AE1D306" w:rsidP="1AE1D306" w14:paraId="12F69CC7" w14:textId="2CA18835">
      <w:pPr>
        <w:spacing w:line="360" w:lineRule="auto"/>
        <w:jc w:val="center"/>
        <w:rPr>
          <w:rFonts w:ascii="Arial" w:eastAsia="Arial" w:hAnsi="Arial" w:cs="Arial"/>
          <w:b/>
          <w:bCs/>
          <w:sz w:val="24"/>
          <w:szCs w:val="24"/>
        </w:rPr>
      </w:pPr>
    </w:p>
    <w:p w:rsidR="1AE1D306" w:rsidP="1AE1D306" w14:paraId="1FF2453C" w14:textId="6CCF5B07">
      <w:pPr>
        <w:spacing w:line="360" w:lineRule="auto"/>
        <w:jc w:val="center"/>
        <w:rPr>
          <w:rFonts w:ascii="Arial" w:eastAsia="Arial" w:hAnsi="Arial" w:cs="Arial"/>
          <w:b/>
          <w:bCs/>
          <w:sz w:val="24"/>
          <w:szCs w:val="24"/>
        </w:rPr>
      </w:pPr>
      <w:r w:rsidRPr="67D67081" w:rsidR="67D67081">
        <w:rPr>
          <w:rFonts w:ascii="Arial" w:eastAsia="Arial" w:hAnsi="Arial" w:cs="Arial"/>
          <w:b/>
          <w:bCs/>
          <w:sz w:val="24"/>
          <w:szCs w:val="24"/>
        </w:rPr>
        <w:t>VEREADOR DOUTOR TIAGO COSTA</w:t>
      </w:r>
    </w:p>
    <w:sectPr w:rsidSect="00C87722">
      <w:headerReference w:type="default" r:id="rId5"/>
      <w:footerReference w:type="default" r:id="rId6"/>
      <w:pgSz w:w="12240" w:h="15840" w:orient="portrait"/>
      <w:pgMar w:top="139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3D2" w:rsidP="41718DCC" w14:paraId="5D8371AD" w14:textId="77777777">
    <w:pPr>
      <w:pStyle w:val="Footer"/>
      <w:jc w:val="center"/>
      <w:rPr>
        <w:sz w:val="18"/>
        <w:szCs w:val="18"/>
      </w:rPr>
    </w:pPr>
    <w:r w:rsidRPr="41718DCC">
      <w:rPr>
        <w:sz w:val="18"/>
        <w:szCs w:val="18"/>
      </w:rPr>
      <w:t>RUA DR. JOSÉ ALVES, 129 - CENTRO - FONE : (019) 862-2419 - FAX: (019) 862-4549 -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3D2" w:rsidRPr="00E83A62" w:rsidP="00A568C9" w14:paraId="1EA188AC" w14:textId="34FE9374">
    <w:pPr>
      <w:pStyle w:val="Header"/>
      <w:tabs>
        <w:tab w:val="right" w:pos="7513"/>
        <w:tab w:val="clear" w:pos="8838"/>
      </w:tabs>
      <w:ind w:left="-3402" w:firstLine="1701"/>
      <w:jc w:val="center"/>
    </w:pPr>
    <w:r>
      <w:drawing>
        <wp:inline>
          <wp:extent cx="1162800" cy="75240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67358" name="Imagem 1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62800" cy="752400"/>
                  </a:xfrm>
                  <a:prstGeom prst="rect">
                    <a:avLst/>
                  </a:prstGeom>
                </pic:spPr>
              </pic:pic>
            </a:graphicData>
          </a:graphic>
        </wp:inline>
      </w:drawing>
    </w:r>
    <w:r w:rsidRPr="67D67081" w:rsidR="67D67081">
      <w:rPr>
        <w:rFonts w:ascii="Arial" w:hAnsi="Arial"/>
        <w:b/>
        <w:bCs/>
        <w:sz w:val="34"/>
        <w:szCs w:val="34"/>
      </w:rPr>
      <w:t>CÂMARA MUNICIPAL DE MOGI-MIRIM</w:t>
    </w:r>
  </w:p>
  <w:p w:rsidR="004C45DD" w:rsidP="004C45DD" w14:paraId="1F685D2C" w14:textId="77777777">
    <w:pPr>
      <w:pStyle w:val="Header"/>
      <w:tabs>
        <w:tab w:val="clear" w:pos="4419"/>
        <w:tab w:val="right" w:pos="7513"/>
        <w:tab w:val="clear" w:pos="8838"/>
      </w:tabs>
      <w:ind w:firstLine="1701"/>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DA2"/>
    <w:multiLevelType w:val="hybridMultilevel"/>
    <w:tmpl w:val="97CC01E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nsid w:val="714F3D4A"/>
    <w:multiLevelType w:val="hybridMultilevel"/>
    <w:tmpl w:val="5AE0C03A"/>
    <w:lvl w:ilvl="0">
      <w:start w:va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06"/>
    <w:rsid w:val="00020D12"/>
    <w:rsid w:val="00043DAA"/>
    <w:rsid w:val="000443F0"/>
    <w:rsid w:val="00064D54"/>
    <w:rsid w:val="00072EDC"/>
    <w:rsid w:val="000802B0"/>
    <w:rsid w:val="00092B82"/>
    <w:rsid w:val="0009469D"/>
    <w:rsid w:val="000A5BC4"/>
    <w:rsid w:val="000B3E51"/>
    <w:rsid w:val="000E7467"/>
    <w:rsid w:val="000F4543"/>
    <w:rsid w:val="001069BC"/>
    <w:rsid w:val="00106F3F"/>
    <w:rsid w:val="00114C65"/>
    <w:rsid w:val="00123172"/>
    <w:rsid w:val="00123BF0"/>
    <w:rsid w:val="00152E08"/>
    <w:rsid w:val="00173ACD"/>
    <w:rsid w:val="0017514A"/>
    <w:rsid w:val="001940A7"/>
    <w:rsid w:val="00195A7B"/>
    <w:rsid w:val="00197B77"/>
    <w:rsid w:val="001A043B"/>
    <w:rsid w:val="001A6BB7"/>
    <w:rsid w:val="001C26F7"/>
    <w:rsid w:val="001D09AA"/>
    <w:rsid w:val="001D0AE0"/>
    <w:rsid w:val="001E080D"/>
    <w:rsid w:val="001E081C"/>
    <w:rsid w:val="001E5DAF"/>
    <w:rsid w:val="001F39E0"/>
    <w:rsid w:val="00225ECC"/>
    <w:rsid w:val="00253864"/>
    <w:rsid w:val="00270FBE"/>
    <w:rsid w:val="00276136"/>
    <w:rsid w:val="00282952"/>
    <w:rsid w:val="002853AA"/>
    <w:rsid w:val="002A372A"/>
    <w:rsid w:val="002B5096"/>
    <w:rsid w:val="002D26B6"/>
    <w:rsid w:val="002D6A70"/>
    <w:rsid w:val="002E6CA1"/>
    <w:rsid w:val="002E6E5E"/>
    <w:rsid w:val="00301A9E"/>
    <w:rsid w:val="00313C6E"/>
    <w:rsid w:val="00323019"/>
    <w:rsid w:val="00325ED1"/>
    <w:rsid w:val="00327C9C"/>
    <w:rsid w:val="00333113"/>
    <w:rsid w:val="00337251"/>
    <w:rsid w:val="00342821"/>
    <w:rsid w:val="0035233F"/>
    <w:rsid w:val="003617C9"/>
    <w:rsid w:val="00380133"/>
    <w:rsid w:val="00383A7C"/>
    <w:rsid w:val="0039017F"/>
    <w:rsid w:val="003B7C24"/>
    <w:rsid w:val="003E23F2"/>
    <w:rsid w:val="003E4B8E"/>
    <w:rsid w:val="003E6C82"/>
    <w:rsid w:val="003F4272"/>
    <w:rsid w:val="003F7A5A"/>
    <w:rsid w:val="00400BEE"/>
    <w:rsid w:val="004029A5"/>
    <w:rsid w:val="00405103"/>
    <w:rsid w:val="0040538B"/>
    <w:rsid w:val="004245FB"/>
    <w:rsid w:val="00425371"/>
    <w:rsid w:val="00426F46"/>
    <w:rsid w:val="004270C9"/>
    <w:rsid w:val="00436D42"/>
    <w:rsid w:val="00460253"/>
    <w:rsid w:val="00465B49"/>
    <w:rsid w:val="00470B9C"/>
    <w:rsid w:val="00474CB8"/>
    <w:rsid w:val="00480995"/>
    <w:rsid w:val="004C45DD"/>
    <w:rsid w:val="004D369B"/>
    <w:rsid w:val="004E21CB"/>
    <w:rsid w:val="004F3145"/>
    <w:rsid w:val="00502A26"/>
    <w:rsid w:val="00512BF4"/>
    <w:rsid w:val="00516BB3"/>
    <w:rsid w:val="00521CBB"/>
    <w:rsid w:val="00530B74"/>
    <w:rsid w:val="00532D2F"/>
    <w:rsid w:val="00534D23"/>
    <w:rsid w:val="0054103D"/>
    <w:rsid w:val="00551A2E"/>
    <w:rsid w:val="005553ED"/>
    <w:rsid w:val="00571979"/>
    <w:rsid w:val="00576FA9"/>
    <w:rsid w:val="005A30F2"/>
    <w:rsid w:val="005B25BD"/>
    <w:rsid w:val="005C2C04"/>
    <w:rsid w:val="005C4548"/>
    <w:rsid w:val="005E31A0"/>
    <w:rsid w:val="005F4EB4"/>
    <w:rsid w:val="006010E1"/>
    <w:rsid w:val="00606380"/>
    <w:rsid w:val="00613A9A"/>
    <w:rsid w:val="0062044F"/>
    <w:rsid w:val="00626881"/>
    <w:rsid w:val="0064032F"/>
    <w:rsid w:val="00654FFD"/>
    <w:rsid w:val="00660AA4"/>
    <w:rsid w:val="006627B0"/>
    <w:rsid w:val="00671234"/>
    <w:rsid w:val="0068478C"/>
    <w:rsid w:val="006B258A"/>
    <w:rsid w:val="006C000D"/>
    <w:rsid w:val="006C1C1E"/>
    <w:rsid w:val="006E07A6"/>
    <w:rsid w:val="00710127"/>
    <w:rsid w:val="0071551E"/>
    <w:rsid w:val="00730073"/>
    <w:rsid w:val="00736A4D"/>
    <w:rsid w:val="00751277"/>
    <w:rsid w:val="00756435"/>
    <w:rsid w:val="00764F5D"/>
    <w:rsid w:val="007667EF"/>
    <w:rsid w:val="00781503"/>
    <w:rsid w:val="007832A2"/>
    <w:rsid w:val="00792E73"/>
    <w:rsid w:val="007974F8"/>
    <w:rsid w:val="007C2D6B"/>
    <w:rsid w:val="007C37AE"/>
    <w:rsid w:val="007C5F6C"/>
    <w:rsid w:val="007C6119"/>
    <w:rsid w:val="007D020E"/>
    <w:rsid w:val="007E5CFC"/>
    <w:rsid w:val="007F0F9E"/>
    <w:rsid w:val="00806015"/>
    <w:rsid w:val="00824842"/>
    <w:rsid w:val="00827B45"/>
    <w:rsid w:val="00835CE6"/>
    <w:rsid w:val="00837006"/>
    <w:rsid w:val="008513F3"/>
    <w:rsid w:val="008632F7"/>
    <w:rsid w:val="0088773C"/>
    <w:rsid w:val="00893ABE"/>
    <w:rsid w:val="008B1615"/>
    <w:rsid w:val="008C0B3E"/>
    <w:rsid w:val="008C41CC"/>
    <w:rsid w:val="008F522E"/>
    <w:rsid w:val="0090742B"/>
    <w:rsid w:val="009109DA"/>
    <w:rsid w:val="00915F03"/>
    <w:rsid w:val="00916011"/>
    <w:rsid w:val="00926B89"/>
    <w:rsid w:val="0093213B"/>
    <w:rsid w:val="00941BF3"/>
    <w:rsid w:val="00970BE4"/>
    <w:rsid w:val="00983F82"/>
    <w:rsid w:val="009A44EB"/>
    <w:rsid w:val="009A61D3"/>
    <w:rsid w:val="009D5F59"/>
    <w:rsid w:val="009E2E63"/>
    <w:rsid w:val="009F3617"/>
    <w:rsid w:val="009F4A3D"/>
    <w:rsid w:val="009F520E"/>
    <w:rsid w:val="00A026AF"/>
    <w:rsid w:val="00A02D41"/>
    <w:rsid w:val="00A0328C"/>
    <w:rsid w:val="00A05B1F"/>
    <w:rsid w:val="00A13DFF"/>
    <w:rsid w:val="00A20813"/>
    <w:rsid w:val="00A31209"/>
    <w:rsid w:val="00A568C9"/>
    <w:rsid w:val="00A70D42"/>
    <w:rsid w:val="00A82D16"/>
    <w:rsid w:val="00AA25EC"/>
    <w:rsid w:val="00AA53D4"/>
    <w:rsid w:val="00AB4EB0"/>
    <w:rsid w:val="00AC256C"/>
    <w:rsid w:val="00AC5BB3"/>
    <w:rsid w:val="00AD2193"/>
    <w:rsid w:val="00AE00BE"/>
    <w:rsid w:val="00AE223A"/>
    <w:rsid w:val="00AE3575"/>
    <w:rsid w:val="00AE3F27"/>
    <w:rsid w:val="00AF0806"/>
    <w:rsid w:val="00AF2F74"/>
    <w:rsid w:val="00AF50DC"/>
    <w:rsid w:val="00B11FA5"/>
    <w:rsid w:val="00B211B7"/>
    <w:rsid w:val="00B41710"/>
    <w:rsid w:val="00B458DC"/>
    <w:rsid w:val="00B5737F"/>
    <w:rsid w:val="00B61AB7"/>
    <w:rsid w:val="00B713B7"/>
    <w:rsid w:val="00B723FB"/>
    <w:rsid w:val="00B86818"/>
    <w:rsid w:val="00B87EE6"/>
    <w:rsid w:val="00BA4DED"/>
    <w:rsid w:val="00BB152B"/>
    <w:rsid w:val="00BC5D42"/>
    <w:rsid w:val="00BC783D"/>
    <w:rsid w:val="00BD216E"/>
    <w:rsid w:val="00BD6F38"/>
    <w:rsid w:val="00BD7150"/>
    <w:rsid w:val="00BF7319"/>
    <w:rsid w:val="00C12BA9"/>
    <w:rsid w:val="00C13C97"/>
    <w:rsid w:val="00C30655"/>
    <w:rsid w:val="00C40985"/>
    <w:rsid w:val="00C41076"/>
    <w:rsid w:val="00C418BA"/>
    <w:rsid w:val="00C45DFB"/>
    <w:rsid w:val="00C54160"/>
    <w:rsid w:val="00C63D0B"/>
    <w:rsid w:val="00C87722"/>
    <w:rsid w:val="00C94A2F"/>
    <w:rsid w:val="00C94A6A"/>
    <w:rsid w:val="00C94EE5"/>
    <w:rsid w:val="00CA6BDA"/>
    <w:rsid w:val="00CB4E7C"/>
    <w:rsid w:val="00CB5451"/>
    <w:rsid w:val="00CB6050"/>
    <w:rsid w:val="00CC0864"/>
    <w:rsid w:val="00CC6866"/>
    <w:rsid w:val="00CE1820"/>
    <w:rsid w:val="00D03C45"/>
    <w:rsid w:val="00D20EB0"/>
    <w:rsid w:val="00D21AA4"/>
    <w:rsid w:val="00D2478C"/>
    <w:rsid w:val="00D27F9B"/>
    <w:rsid w:val="00D30C8F"/>
    <w:rsid w:val="00D316E8"/>
    <w:rsid w:val="00D45A0B"/>
    <w:rsid w:val="00D556A8"/>
    <w:rsid w:val="00D9604F"/>
    <w:rsid w:val="00DB67B1"/>
    <w:rsid w:val="00DB6B42"/>
    <w:rsid w:val="00DC248A"/>
    <w:rsid w:val="00DC3C3C"/>
    <w:rsid w:val="00DD65DC"/>
    <w:rsid w:val="00DF699F"/>
    <w:rsid w:val="00E0686E"/>
    <w:rsid w:val="00E11D3C"/>
    <w:rsid w:val="00E13603"/>
    <w:rsid w:val="00E147D3"/>
    <w:rsid w:val="00E24AA3"/>
    <w:rsid w:val="00E258D7"/>
    <w:rsid w:val="00E25F65"/>
    <w:rsid w:val="00E440F9"/>
    <w:rsid w:val="00E50198"/>
    <w:rsid w:val="00E54552"/>
    <w:rsid w:val="00E64C5F"/>
    <w:rsid w:val="00E679A1"/>
    <w:rsid w:val="00E83A62"/>
    <w:rsid w:val="00E8749E"/>
    <w:rsid w:val="00EC5CB1"/>
    <w:rsid w:val="00EF669F"/>
    <w:rsid w:val="00F543D2"/>
    <w:rsid w:val="00F57594"/>
    <w:rsid w:val="00F57C85"/>
    <w:rsid w:val="00F62056"/>
    <w:rsid w:val="00F962BF"/>
    <w:rsid w:val="00FA210B"/>
    <w:rsid w:val="00FB45F0"/>
    <w:rsid w:val="00FC0FBB"/>
    <w:rsid w:val="00FC7163"/>
    <w:rsid w:val="00FD7045"/>
    <w:rsid w:val="05631E1D"/>
    <w:rsid w:val="1649805D"/>
    <w:rsid w:val="1AE1D306"/>
    <w:rsid w:val="20B53370"/>
    <w:rsid w:val="41718DCC"/>
    <w:rsid w:val="570F1DAC"/>
    <w:rsid w:val="67D67081"/>
    <w:rsid w:val="6FA66333"/>
  </w:rsids>
  <m:mathPr>
    <m:mathFont m:val="Cambria Math"/>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CA68E44-1997-4456-8765-312656ED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19"/>
        <w:tab w:val="right" w:pos="8838"/>
      </w:tabs>
    </w:pPr>
    <w:rPr>
      <w:sz w:val="20"/>
      <w:szCs w:val="20"/>
    </w:rPr>
  </w:style>
  <w:style w:type="paragraph" w:styleId="Footer">
    <w:name w:val="footer"/>
    <w:basedOn w:val="Normal"/>
    <w:pPr>
      <w:tabs>
        <w:tab w:val="center" w:pos="4419"/>
        <w:tab w:val="right" w:pos="8838"/>
      </w:tabs>
    </w:pPr>
    <w:rPr>
      <w:sz w:val="20"/>
      <w:szCs w:val="20"/>
    </w:rPr>
  </w:style>
  <w:style w:type="paragraph" w:styleId="BodyText">
    <w:name w:val="Body Text"/>
    <w:basedOn w:val="Normal"/>
    <w:rPr>
      <w:sz w:val="28"/>
    </w:rPr>
  </w:style>
  <w:style w:type="paragraph" w:styleId="BodyText2">
    <w:name w:val="Body Text 2"/>
    <w:basedOn w:val="Normal"/>
    <w:pPr>
      <w:jc w:val="both"/>
    </w:pPr>
    <w:rPr>
      <w:sz w:val="28"/>
    </w:rPr>
  </w:style>
  <w:style w:type="paragraph" w:styleId="BodyTextIndent">
    <w:name w:val="Body Text Indent"/>
    <w:basedOn w:val="Normal"/>
    <w:pPr>
      <w:ind w:firstLine="3060"/>
      <w:jc w:val="both"/>
    </w:pPr>
    <w:rPr>
      <w:sz w:val="28"/>
    </w:rPr>
  </w:style>
  <w:style w:type="paragraph" w:styleId="BalloonText">
    <w:name w:val="Balloon Text"/>
    <w:basedOn w:val="Normal"/>
    <w:link w:val="TextodebaloChar"/>
    <w:uiPriority w:val="99"/>
    <w:semiHidden/>
    <w:unhideWhenUsed/>
    <w:rsid w:val="00B11FA5"/>
    <w:rPr>
      <w:rFonts w:ascii="Segoe UI" w:hAnsi="Segoe UI" w:cs="Segoe UI"/>
      <w:sz w:val="18"/>
      <w:szCs w:val="18"/>
    </w:rPr>
  </w:style>
  <w:style w:type="character" w:customStyle="1" w:styleId="TextodebaloChar">
    <w:name w:val="Texto de balão Char"/>
    <w:link w:val="BalloonText"/>
    <w:uiPriority w:val="99"/>
    <w:semiHidden/>
    <w:rsid w:val="00B11FA5"/>
    <w:rPr>
      <w:rFonts w:ascii="Segoe UI" w:hAnsi="Segoe UI" w:cs="Segoe UI"/>
      <w:sz w:val="18"/>
      <w:szCs w:val="18"/>
    </w:rPr>
  </w:style>
  <w:style w:type="paragraph" w:styleId="ListParagraph">
    <w:name w:val="List Paragraph"/>
    <w:basedOn w:val="Normal"/>
    <w:uiPriority w:val="34"/>
    <w:qFormat/>
    <w:rsid w:val="00EF6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3C21-7C80-459D-8A28-357B53C4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creator>Renato Manera Longhi</dc:creator>
  <cp:lastModifiedBy>Renato Manera Longhi</cp:lastModifiedBy>
  <cp:revision>10</cp:revision>
  <cp:lastPrinted>2021-02-09T14:55:00Z</cp:lastPrinted>
  <dcterms:created xsi:type="dcterms:W3CDTF">2021-06-17T17:08:00Z</dcterms:created>
  <dcterms:modified xsi:type="dcterms:W3CDTF">2021-06-18T17:59:24Z</dcterms:modified>
</cp:coreProperties>
</file>