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17" w:rsidRPr="003A3D54" w:rsidRDefault="00F11117" w:rsidP="00671ABD">
      <w:pPr>
        <w:spacing w:line="276" w:lineRule="auto"/>
        <w:jc w:val="both"/>
        <w:rPr>
          <w:rFonts w:eastAsia="Arial"/>
          <w:sz w:val="22"/>
          <w:szCs w:val="22"/>
        </w:rPr>
      </w:pPr>
    </w:p>
    <w:p w:rsidR="00F11117" w:rsidRPr="003A3D54" w:rsidRDefault="003A3D54" w:rsidP="003A3D54">
      <w:pPr>
        <w:shd w:val="clear" w:color="auto" w:fill="FFFFFF"/>
        <w:spacing w:line="276" w:lineRule="auto"/>
        <w:jc w:val="center"/>
        <w:rPr>
          <w:rFonts w:eastAsia="Arial"/>
          <w:b/>
          <w:sz w:val="22"/>
          <w:szCs w:val="22"/>
          <w:u w:val="single"/>
        </w:rPr>
      </w:pPr>
      <w:r w:rsidRPr="003A3D54">
        <w:rPr>
          <w:rFonts w:eastAsia="Arial"/>
          <w:b/>
          <w:sz w:val="22"/>
          <w:szCs w:val="22"/>
        </w:rPr>
        <w:t>LEI Nº 6.326 – DE 08 DE JULHO</w:t>
      </w:r>
      <w:r w:rsidR="001C6B9C" w:rsidRPr="003A3D54">
        <w:rPr>
          <w:rFonts w:eastAsia="Arial"/>
          <w:b/>
          <w:sz w:val="22"/>
          <w:szCs w:val="22"/>
        </w:rPr>
        <w:t xml:space="preserve"> DE 2021</w:t>
      </w:r>
      <w:r w:rsidR="001C6B9C" w:rsidRPr="003A3D54">
        <w:rPr>
          <w:rFonts w:eastAsia="Arial"/>
          <w:sz w:val="22"/>
          <w:szCs w:val="22"/>
        </w:rPr>
        <w:t xml:space="preserve">                                               </w:t>
      </w:r>
    </w:p>
    <w:p w:rsidR="00F11117" w:rsidRPr="003A3D54" w:rsidRDefault="00F11117" w:rsidP="00671ABD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</w:p>
    <w:p w:rsidR="00F11117" w:rsidRPr="003A3D54" w:rsidRDefault="001C6B9C" w:rsidP="0015237D">
      <w:pPr>
        <w:shd w:val="clear" w:color="auto" w:fill="FFFFFF"/>
        <w:spacing w:line="276" w:lineRule="auto"/>
        <w:ind w:left="709"/>
        <w:jc w:val="both"/>
        <w:rPr>
          <w:rFonts w:eastAsia="Arial"/>
          <w:b/>
          <w:sz w:val="22"/>
          <w:szCs w:val="22"/>
        </w:rPr>
      </w:pPr>
      <w:r w:rsidRPr="003A3D54">
        <w:rPr>
          <w:rFonts w:eastAsia="Arial"/>
          <w:b/>
          <w:sz w:val="22"/>
          <w:szCs w:val="22"/>
        </w:rPr>
        <w:t>DISPÕE SOBRE A CELEBRAÇÃO DE PARCERIAS E PATROCÍNIOS DO SETOR PRIVADO A EVENTOS, PROJETOS E TORNEIOS PÚBLICOS MUNICIPAIS E DÁ OUTRAS PROVIDÊNCIAS.</w:t>
      </w:r>
    </w:p>
    <w:p w:rsidR="00F11117" w:rsidRPr="003A3D54" w:rsidRDefault="001C6B9C" w:rsidP="00671ABD">
      <w:pPr>
        <w:shd w:val="clear" w:color="auto" w:fill="FFFFFF"/>
        <w:spacing w:line="276" w:lineRule="auto"/>
        <w:ind w:left="2120"/>
        <w:jc w:val="both"/>
        <w:rPr>
          <w:rFonts w:eastAsia="Arial"/>
          <w:sz w:val="22"/>
          <w:szCs w:val="22"/>
        </w:rPr>
      </w:pPr>
      <w:r w:rsidRPr="003A3D54">
        <w:rPr>
          <w:rFonts w:eastAsia="Arial"/>
          <w:sz w:val="22"/>
          <w:szCs w:val="22"/>
        </w:rPr>
        <w:t xml:space="preserve">  </w:t>
      </w:r>
    </w:p>
    <w:p w:rsidR="003A3D54" w:rsidRPr="003A3D54" w:rsidRDefault="001C6B9C" w:rsidP="003A3D54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  <w:r w:rsidRPr="003A3D54">
        <w:rPr>
          <w:rFonts w:eastAsia="Arial"/>
          <w:b/>
          <w:sz w:val="22"/>
          <w:szCs w:val="22"/>
        </w:rPr>
        <w:t xml:space="preserve">           </w:t>
      </w:r>
      <w:r w:rsidR="003A3D54" w:rsidRPr="003A3D54">
        <w:rPr>
          <w:rFonts w:eastAsia="Arial"/>
          <w:sz w:val="22"/>
          <w:szCs w:val="22"/>
        </w:rPr>
        <w:t xml:space="preserve"> </w:t>
      </w:r>
      <w:r w:rsidR="003A3D54" w:rsidRPr="003A3D54">
        <w:rPr>
          <w:rFonts w:eastAsia="Arial"/>
          <w:b/>
          <w:sz w:val="22"/>
          <w:szCs w:val="22"/>
        </w:rPr>
        <w:t>SONIA REGINA RODRIGUES</w:t>
      </w:r>
      <w:r w:rsidR="003A3D54" w:rsidRPr="003A3D54">
        <w:rPr>
          <w:rFonts w:eastAsia="Arial"/>
          <w:sz w:val="22"/>
          <w:szCs w:val="22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3A3D54" w:rsidRPr="003A3D54" w:rsidRDefault="003A3D54" w:rsidP="003A3D54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</w:p>
    <w:p w:rsidR="00F11117" w:rsidRPr="003A3D54" w:rsidRDefault="003A3D54" w:rsidP="00671ABD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  <w:r w:rsidRPr="003A3D54">
        <w:rPr>
          <w:rFonts w:eastAsia="Arial"/>
          <w:sz w:val="22"/>
          <w:szCs w:val="22"/>
        </w:rPr>
        <w:t xml:space="preserve">           </w:t>
      </w:r>
      <w:r w:rsidRPr="003A3D54">
        <w:rPr>
          <w:rFonts w:eastAsia="Arial"/>
          <w:b/>
          <w:sz w:val="22"/>
          <w:szCs w:val="22"/>
        </w:rPr>
        <w:t>FAÇO SABER</w:t>
      </w:r>
      <w:r w:rsidRPr="003A3D54">
        <w:rPr>
          <w:rFonts w:eastAsia="Arial"/>
          <w:sz w:val="22"/>
          <w:szCs w:val="22"/>
        </w:rPr>
        <w:t xml:space="preserve"> que a Câmara Municipal aprovou e eu promulgo a seguinte Lei</w:t>
      </w:r>
      <w:r w:rsidRPr="003A3D54">
        <w:rPr>
          <w:rFonts w:eastAsia="Arial"/>
          <w:sz w:val="22"/>
          <w:szCs w:val="22"/>
        </w:rPr>
        <w:t>:</w:t>
      </w:r>
    </w:p>
    <w:p w:rsidR="00F11117" w:rsidRPr="003A3D54" w:rsidRDefault="00F11117" w:rsidP="00671ABD">
      <w:pPr>
        <w:shd w:val="clear" w:color="auto" w:fill="FFFFFF"/>
        <w:spacing w:line="276" w:lineRule="auto"/>
        <w:jc w:val="both"/>
        <w:rPr>
          <w:rFonts w:eastAsia="Arial"/>
          <w:b/>
          <w:sz w:val="22"/>
          <w:szCs w:val="22"/>
        </w:rPr>
      </w:pPr>
    </w:p>
    <w:p w:rsidR="00F11117" w:rsidRPr="003A3D54" w:rsidRDefault="001C6B9C" w:rsidP="00671ABD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  <w:r w:rsidRPr="003A3D54">
        <w:rPr>
          <w:rFonts w:eastAsia="Arial"/>
          <w:b/>
          <w:sz w:val="22"/>
          <w:szCs w:val="22"/>
        </w:rPr>
        <w:t xml:space="preserve">           </w:t>
      </w:r>
      <w:r w:rsidR="003A3D54">
        <w:rPr>
          <w:rFonts w:eastAsia="Arial"/>
          <w:b/>
          <w:sz w:val="22"/>
          <w:szCs w:val="22"/>
        </w:rPr>
        <w:t xml:space="preserve"> </w:t>
      </w:r>
      <w:r w:rsidR="005D4B87" w:rsidRPr="003A3D54">
        <w:rPr>
          <w:rFonts w:eastAsia="Arial"/>
          <w:b/>
          <w:sz w:val="22"/>
          <w:szCs w:val="22"/>
        </w:rPr>
        <w:t>Art. 1º</w:t>
      </w:r>
      <w:r w:rsidR="005D4B87" w:rsidRPr="003A3D54">
        <w:rPr>
          <w:rFonts w:eastAsia="Arial"/>
          <w:sz w:val="22"/>
          <w:szCs w:val="22"/>
        </w:rPr>
        <w:t xml:space="preserve"> </w:t>
      </w:r>
      <w:r w:rsidRPr="003A3D54">
        <w:rPr>
          <w:rFonts w:eastAsia="Arial"/>
          <w:sz w:val="22"/>
          <w:szCs w:val="22"/>
        </w:rPr>
        <w:t>São o</w:t>
      </w:r>
      <w:r w:rsidR="005D4B87" w:rsidRPr="003A3D54">
        <w:rPr>
          <w:rFonts w:eastAsia="Arial"/>
          <w:sz w:val="22"/>
          <w:szCs w:val="22"/>
        </w:rPr>
        <w:t xml:space="preserve">s Termos de </w:t>
      </w:r>
      <w:r w:rsidRPr="003A3D54">
        <w:rPr>
          <w:rFonts w:eastAsia="Arial"/>
          <w:sz w:val="22"/>
          <w:szCs w:val="22"/>
        </w:rPr>
        <w:t>P</w:t>
      </w:r>
      <w:r w:rsidR="00651EF9" w:rsidRPr="003A3D54">
        <w:rPr>
          <w:rFonts w:eastAsia="Arial"/>
          <w:sz w:val="22"/>
          <w:szCs w:val="22"/>
        </w:rPr>
        <w:t>arceria e P</w:t>
      </w:r>
      <w:r w:rsidR="005D4B87" w:rsidRPr="003A3D54">
        <w:rPr>
          <w:rFonts w:eastAsia="Arial"/>
          <w:sz w:val="22"/>
          <w:szCs w:val="22"/>
        </w:rPr>
        <w:t xml:space="preserve">atrocínio </w:t>
      </w:r>
      <w:r w:rsidR="00651EF9" w:rsidRPr="003A3D54">
        <w:rPr>
          <w:rFonts w:eastAsia="Arial"/>
          <w:sz w:val="22"/>
          <w:szCs w:val="22"/>
        </w:rPr>
        <w:t xml:space="preserve">celebrações entre Administração Municipal, </w:t>
      </w:r>
      <w:r w:rsidR="005D4B87" w:rsidRPr="003A3D54">
        <w:rPr>
          <w:rFonts w:eastAsia="Arial"/>
          <w:sz w:val="22"/>
          <w:szCs w:val="22"/>
        </w:rPr>
        <w:t>empresas e pessoas jurídicas do setor privado</w:t>
      </w:r>
      <w:r w:rsidR="00651EF9" w:rsidRPr="003A3D54">
        <w:rPr>
          <w:rFonts w:eastAsia="Arial"/>
          <w:sz w:val="22"/>
          <w:szCs w:val="22"/>
        </w:rPr>
        <w:t>, estabelecidos</w:t>
      </w:r>
      <w:r w:rsidR="003A3D54" w:rsidRPr="003A3D54">
        <w:rPr>
          <w:rFonts w:eastAsia="Arial"/>
          <w:sz w:val="22"/>
          <w:szCs w:val="22"/>
        </w:rPr>
        <w:t xml:space="preserve"> </w:t>
      </w:r>
      <w:r w:rsidR="005D4B87" w:rsidRPr="003A3D54">
        <w:rPr>
          <w:rFonts w:eastAsia="Arial"/>
          <w:sz w:val="22"/>
          <w:szCs w:val="22"/>
        </w:rPr>
        <w:t>para realização de eventos, projetos e torneios públicos</w:t>
      </w:r>
      <w:r w:rsidR="00651EF9" w:rsidRPr="003A3D54">
        <w:rPr>
          <w:rFonts w:eastAsia="Arial"/>
          <w:sz w:val="22"/>
          <w:szCs w:val="22"/>
        </w:rPr>
        <w:t xml:space="preserve">, firmados através da Chamada de Patrocínio aos interessados com a </w:t>
      </w:r>
      <w:r w:rsidR="005D4B87" w:rsidRPr="003A3D54">
        <w:rPr>
          <w:rFonts w:eastAsia="Arial"/>
          <w:sz w:val="22"/>
          <w:szCs w:val="22"/>
        </w:rPr>
        <w:t>finalidade de cob</w:t>
      </w:r>
      <w:r w:rsidR="00651EF9" w:rsidRPr="003A3D54">
        <w:rPr>
          <w:rFonts w:eastAsia="Arial"/>
          <w:sz w:val="22"/>
          <w:szCs w:val="22"/>
        </w:rPr>
        <w:t>rir</w:t>
      </w:r>
      <w:r w:rsidR="00895CF4" w:rsidRPr="003A3D54">
        <w:rPr>
          <w:rFonts w:eastAsia="Arial"/>
          <w:sz w:val="22"/>
          <w:szCs w:val="22"/>
        </w:rPr>
        <w:t xml:space="preserve"> despesas de</w:t>
      </w:r>
      <w:r w:rsidR="005D4B87" w:rsidRPr="003A3D54">
        <w:rPr>
          <w:rFonts w:eastAsia="Arial"/>
          <w:sz w:val="22"/>
          <w:szCs w:val="22"/>
        </w:rPr>
        <w:t xml:space="preserve"> ação espec</w:t>
      </w:r>
      <w:r w:rsidR="00651EF9" w:rsidRPr="003A3D54">
        <w:rPr>
          <w:rFonts w:eastAsia="Arial"/>
          <w:sz w:val="22"/>
          <w:szCs w:val="22"/>
        </w:rPr>
        <w:t>ificada.</w:t>
      </w:r>
    </w:p>
    <w:p w:rsidR="00651EF9" w:rsidRPr="003A3D54" w:rsidRDefault="00651EF9" w:rsidP="00671ABD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</w:p>
    <w:p w:rsidR="00F11117" w:rsidRPr="003A3D54" w:rsidRDefault="001C6B9C" w:rsidP="00671ABD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  <w:r w:rsidRPr="003A3D54">
        <w:rPr>
          <w:rFonts w:eastAsia="Arial"/>
          <w:b/>
          <w:sz w:val="22"/>
          <w:szCs w:val="22"/>
        </w:rPr>
        <w:t xml:space="preserve">          </w:t>
      </w:r>
      <w:r w:rsidR="003A3D54">
        <w:rPr>
          <w:rFonts w:eastAsia="Arial"/>
          <w:b/>
          <w:sz w:val="22"/>
          <w:szCs w:val="22"/>
        </w:rPr>
        <w:t xml:space="preserve"> </w:t>
      </w:r>
      <w:r w:rsidRPr="003A3D54">
        <w:rPr>
          <w:rFonts w:eastAsia="Arial"/>
          <w:b/>
          <w:sz w:val="22"/>
          <w:szCs w:val="22"/>
        </w:rPr>
        <w:t xml:space="preserve"> </w:t>
      </w:r>
      <w:r w:rsidR="005D4B87" w:rsidRPr="003A3D54">
        <w:rPr>
          <w:rFonts w:eastAsia="Arial"/>
          <w:b/>
          <w:sz w:val="22"/>
          <w:szCs w:val="22"/>
        </w:rPr>
        <w:t>Art. 2°</w:t>
      </w:r>
      <w:r w:rsidR="005D4B87" w:rsidRPr="003A3D54">
        <w:rPr>
          <w:rFonts w:eastAsia="Arial"/>
          <w:sz w:val="22"/>
          <w:szCs w:val="22"/>
        </w:rPr>
        <w:t xml:space="preserve"> Os termos de parceria e patrocínio firmados permitirão a divulgação institucional das empresas e pessoas jurídicas do setor privado nos eventos, projetos e torneios públicos realizados.</w:t>
      </w:r>
    </w:p>
    <w:p w:rsidR="00F11117" w:rsidRPr="003A3D54" w:rsidRDefault="001C6B9C" w:rsidP="00671ABD">
      <w:pPr>
        <w:shd w:val="clear" w:color="auto" w:fill="FFFFFF"/>
        <w:spacing w:line="276" w:lineRule="auto"/>
        <w:jc w:val="both"/>
        <w:rPr>
          <w:rFonts w:eastAsia="Arial"/>
          <w:color w:val="333333"/>
          <w:sz w:val="22"/>
          <w:szCs w:val="22"/>
        </w:rPr>
      </w:pPr>
      <w:r w:rsidRPr="003A3D54">
        <w:rPr>
          <w:rFonts w:eastAsia="Arial"/>
          <w:b/>
          <w:sz w:val="22"/>
          <w:szCs w:val="22"/>
        </w:rPr>
        <w:t xml:space="preserve">            </w:t>
      </w:r>
      <w:r w:rsidR="005D4B87" w:rsidRPr="003A3D54">
        <w:rPr>
          <w:rFonts w:eastAsia="Arial"/>
          <w:b/>
          <w:sz w:val="22"/>
          <w:szCs w:val="22"/>
        </w:rPr>
        <w:t>Parágrafo Único.</w:t>
      </w:r>
      <w:r w:rsidR="005D4B87" w:rsidRPr="003A3D54">
        <w:rPr>
          <w:rFonts w:eastAsia="Arial"/>
          <w:sz w:val="22"/>
          <w:szCs w:val="22"/>
        </w:rPr>
        <w:t xml:space="preserve"> </w:t>
      </w:r>
      <w:r w:rsidR="005D4B87" w:rsidRPr="003A3D54">
        <w:rPr>
          <w:rFonts w:eastAsia="Arial"/>
          <w:color w:val="333333"/>
          <w:sz w:val="22"/>
          <w:szCs w:val="22"/>
          <w:highlight w:val="white"/>
        </w:rPr>
        <w:t>A divulgação poderá ser feita em diversos materiais de mídia, conforme estipulação prévia definida pelo Município.</w:t>
      </w:r>
    </w:p>
    <w:p w:rsidR="00F11117" w:rsidRPr="003A3D54" w:rsidRDefault="00F11117" w:rsidP="00671ABD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</w:p>
    <w:p w:rsidR="00F11117" w:rsidRPr="003A3D54" w:rsidRDefault="001C6B9C" w:rsidP="00671ABD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  <w:r w:rsidRPr="003A3D54">
        <w:rPr>
          <w:rFonts w:eastAsia="Arial"/>
          <w:b/>
          <w:sz w:val="22"/>
          <w:szCs w:val="22"/>
        </w:rPr>
        <w:t xml:space="preserve">            </w:t>
      </w:r>
      <w:r w:rsidR="005D4B87" w:rsidRPr="003A3D54">
        <w:rPr>
          <w:rFonts w:eastAsia="Arial"/>
          <w:b/>
          <w:sz w:val="22"/>
          <w:szCs w:val="22"/>
        </w:rPr>
        <w:t>Art. 3º</w:t>
      </w:r>
      <w:r w:rsidR="005D4B87" w:rsidRPr="003A3D54">
        <w:rPr>
          <w:rFonts w:eastAsia="Arial"/>
          <w:sz w:val="22"/>
          <w:szCs w:val="22"/>
        </w:rPr>
        <w:t xml:space="preserve"> São vedados os termos de parceria e patrocínio para divulgação de fumo, loterias e apostas esportivas, materiais pornográficos e propaganda político-partidária.</w:t>
      </w:r>
    </w:p>
    <w:p w:rsidR="00F11117" w:rsidRPr="003A3D54" w:rsidRDefault="00F11117" w:rsidP="00671ABD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</w:p>
    <w:p w:rsidR="00F11117" w:rsidRPr="003A3D54" w:rsidRDefault="001C6B9C" w:rsidP="00671ABD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  <w:r w:rsidRPr="003A3D54">
        <w:rPr>
          <w:rFonts w:eastAsia="Arial"/>
          <w:b/>
          <w:sz w:val="22"/>
          <w:szCs w:val="22"/>
        </w:rPr>
        <w:t xml:space="preserve">            </w:t>
      </w:r>
      <w:r w:rsidR="005D4B87" w:rsidRPr="003A3D54">
        <w:rPr>
          <w:rFonts w:eastAsia="Arial"/>
          <w:b/>
          <w:sz w:val="22"/>
          <w:szCs w:val="22"/>
        </w:rPr>
        <w:t>Art.4º</w:t>
      </w:r>
      <w:r w:rsidR="005D4B87" w:rsidRPr="003A3D54">
        <w:rPr>
          <w:rFonts w:eastAsia="Arial"/>
          <w:sz w:val="22"/>
          <w:szCs w:val="22"/>
        </w:rPr>
        <w:t xml:space="preserve"> Os termos de patrocínios e parcerias poderão ser firmados para, além da exposição da marca, denominação dos eventos e torneios a serem realizados.</w:t>
      </w:r>
    </w:p>
    <w:p w:rsidR="00F11117" w:rsidRPr="003A3D54" w:rsidRDefault="001C6B9C" w:rsidP="00671ABD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  <w:r w:rsidRPr="003A3D54">
        <w:rPr>
          <w:rFonts w:eastAsia="Arial"/>
          <w:sz w:val="22"/>
          <w:szCs w:val="22"/>
        </w:rPr>
        <w:t xml:space="preserve"> .</w:t>
      </w:r>
    </w:p>
    <w:p w:rsidR="00F11117" w:rsidRPr="003A3D54" w:rsidRDefault="001C6B9C" w:rsidP="00671ABD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  <w:r w:rsidRPr="003A3D54">
        <w:rPr>
          <w:rFonts w:eastAsia="Arial"/>
          <w:b/>
          <w:sz w:val="22"/>
          <w:szCs w:val="22"/>
        </w:rPr>
        <w:t xml:space="preserve">            </w:t>
      </w:r>
      <w:r w:rsidR="005D4B87" w:rsidRPr="003A3D54">
        <w:rPr>
          <w:rFonts w:eastAsia="Arial"/>
          <w:b/>
          <w:sz w:val="22"/>
          <w:szCs w:val="22"/>
        </w:rPr>
        <w:t>Art.5º</w:t>
      </w:r>
      <w:r w:rsidR="005D4B87" w:rsidRPr="003A3D54">
        <w:rPr>
          <w:rFonts w:eastAsia="Arial"/>
          <w:sz w:val="22"/>
          <w:szCs w:val="22"/>
        </w:rPr>
        <w:t xml:space="preserve"> Esta Lei entra em vigor na data da sua publicação.</w:t>
      </w:r>
    </w:p>
    <w:p w:rsidR="00651EF9" w:rsidRPr="003A3D54" w:rsidRDefault="00651EF9" w:rsidP="00671ABD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</w:p>
    <w:p w:rsidR="00651EF9" w:rsidRPr="003A3D54" w:rsidRDefault="001C6B9C" w:rsidP="00671ABD">
      <w:pPr>
        <w:shd w:val="clear" w:color="auto" w:fill="FFFFFF"/>
        <w:spacing w:line="276" w:lineRule="auto"/>
        <w:jc w:val="both"/>
        <w:rPr>
          <w:rFonts w:eastAsia="Arial"/>
          <w:color w:val="000000"/>
          <w:sz w:val="22"/>
          <w:szCs w:val="22"/>
        </w:rPr>
      </w:pPr>
      <w:r w:rsidRPr="003A3D54">
        <w:rPr>
          <w:rFonts w:eastAsia="Arial"/>
          <w:sz w:val="22"/>
          <w:szCs w:val="22"/>
        </w:rPr>
        <w:t xml:space="preserve">            </w:t>
      </w:r>
      <w:r w:rsidRPr="003A3D54">
        <w:rPr>
          <w:rFonts w:eastAsia="Arial"/>
          <w:b/>
          <w:sz w:val="22"/>
          <w:szCs w:val="22"/>
        </w:rPr>
        <w:t>Art. 6º</w:t>
      </w:r>
      <w:r w:rsidRPr="003A3D54">
        <w:rPr>
          <w:rFonts w:eastAsia="Arial"/>
          <w:sz w:val="22"/>
          <w:szCs w:val="22"/>
        </w:rPr>
        <w:t xml:space="preserve"> O Poder Executivo regulamentará, no que couber, a Presente Lei, objetivando sua melhor aplicação.</w:t>
      </w:r>
    </w:p>
    <w:p w:rsidR="00671ABD" w:rsidRPr="003A3D54" w:rsidRDefault="00671ABD" w:rsidP="00671ABD">
      <w:pPr>
        <w:jc w:val="both"/>
        <w:rPr>
          <w:sz w:val="22"/>
          <w:szCs w:val="22"/>
        </w:rPr>
      </w:pPr>
    </w:p>
    <w:p w:rsidR="00671ABD" w:rsidRPr="003A3D54" w:rsidRDefault="00671ABD" w:rsidP="00671ABD">
      <w:pPr>
        <w:ind w:firstLine="709"/>
        <w:jc w:val="both"/>
        <w:rPr>
          <w:b/>
          <w:sz w:val="22"/>
          <w:szCs w:val="22"/>
        </w:rPr>
      </w:pPr>
    </w:p>
    <w:p w:rsidR="00671ABD" w:rsidRPr="003A3D54" w:rsidRDefault="00671ABD" w:rsidP="00671ABD">
      <w:pPr>
        <w:ind w:firstLine="709"/>
        <w:jc w:val="both"/>
        <w:rPr>
          <w:b/>
          <w:sz w:val="22"/>
          <w:szCs w:val="22"/>
        </w:rPr>
      </w:pPr>
    </w:p>
    <w:p w:rsidR="00671ABD" w:rsidRPr="003A3D54" w:rsidRDefault="003A3D54" w:rsidP="003A3D5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="001C6B9C" w:rsidRPr="003A3D54">
        <w:rPr>
          <w:b/>
          <w:sz w:val="22"/>
          <w:szCs w:val="22"/>
        </w:rPr>
        <w:t>VEREADORA SONIA REGINA RODRIGUES</w:t>
      </w:r>
    </w:p>
    <w:p w:rsidR="00671ABD" w:rsidRDefault="003A3D54" w:rsidP="003A3D5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  <w:r w:rsidR="001C6B9C" w:rsidRPr="003A3D54">
        <w:rPr>
          <w:b/>
          <w:sz w:val="22"/>
          <w:szCs w:val="22"/>
        </w:rPr>
        <w:t>Presidente da Câmara</w:t>
      </w:r>
    </w:p>
    <w:p w:rsidR="003A3D54" w:rsidRDefault="003A3D54" w:rsidP="003A3D54">
      <w:pPr>
        <w:ind w:left="720"/>
        <w:rPr>
          <w:b/>
          <w:sz w:val="22"/>
          <w:szCs w:val="22"/>
        </w:rPr>
      </w:pPr>
    </w:p>
    <w:p w:rsidR="003A3D54" w:rsidRDefault="003A3D54" w:rsidP="003A3D54">
      <w:pPr>
        <w:ind w:hanging="851"/>
        <w:rPr>
          <w:sz w:val="22"/>
          <w:szCs w:val="22"/>
        </w:rPr>
      </w:pPr>
      <w:r w:rsidRPr="003A3D54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</w:t>
      </w:r>
      <w:r w:rsidRPr="003A3D54">
        <w:rPr>
          <w:sz w:val="22"/>
          <w:szCs w:val="22"/>
        </w:rPr>
        <w:t>Registrada na Secretaria e afixada, em igual data, no Quadro de Avisos da Portaria da Câmara.</w:t>
      </w:r>
    </w:p>
    <w:p w:rsidR="003A3D54" w:rsidRPr="003A3D54" w:rsidRDefault="003A3D54" w:rsidP="003A3D54">
      <w:pPr>
        <w:ind w:left="720" w:hanging="720"/>
        <w:rPr>
          <w:sz w:val="22"/>
          <w:szCs w:val="22"/>
        </w:rPr>
      </w:pPr>
    </w:p>
    <w:p w:rsidR="00F11117" w:rsidRPr="003A3D54" w:rsidRDefault="003A3D54" w:rsidP="00671ABD">
      <w:pPr>
        <w:shd w:val="clear" w:color="auto" w:fill="FFFFFF"/>
        <w:spacing w:line="276" w:lineRule="auto"/>
        <w:jc w:val="both"/>
        <w:rPr>
          <w:rFonts w:eastAsia="Arial"/>
          <w:b/>
        </w:rPr>
      </w:pPr>
      <w:r w:rsidRPr="003A3D54">
        <w:rPr>
          <w:rFonts w:eastAsia="Arial"/>
          <w:b/>
        </w:rPr>
        <w:t>P</w:t>
      </w:r>
      <w:r w:rsidR="001C6B9C" w:rsidRPr="003A3D54">
        <w:rPr>
          <w:rFonts w:eastAsia="Arial"/>
          <w:b/>
        </w:rPr>
        <w:t>rojeto de Lei nº 17 de 2021</w:t>
      </w:r>
    </w:p>
    <w:p w:rsidR="00671ABD" w:rsidRPr="003A3D54" w:rsidRDefault="001C6B9C" w:rsidP="00671ABD">
      <w:pPr>
        <w:shd w:val="clear" w:color="auto" w:fill="FFFFFF"/>
        <w:spacing w:line="276" w:lineRule="auto"/>
        <w:jc w:val="both"/>
        <w:rPr>
          <w:rFonts w:eastAsia="Arial"/>
          <w:b/>
        </w:rPr>
      </w:pPr>
      <w:r w:rsidRPr="003A3D54">
        <w:rPr>
          <w:rFonts w:eastAsia="Arial"/>
          <w:b/>
        </w:rPr>
        <w:t>Autoria do Vereador João Victor Gasparini</w:t>
      </w:r>
      <w:bookmarkStart w:id="0" w:name="_GoBack"/>
      <w:bookmarkEnd w:id="0"/>
    </w:p>
    <w:sectPr w:rsidR="00671ABD" w:rsidRPr="003A3D54" w:rsidSect="003A3D54">
      <w:headerReference w:type="default" r:id="rId8"/>
      <w:pgSz w:w="12240" w:h="15840"/>
      <w:pgMar w:top="1701" w:right="1701" w:bottom="1134" w:left="1701" w:header="1134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B9C" w:rsidRDefault="001C6B9C">
      <w:r>
        <w:separator/>
      </w:r>
    </w:p>
  </w:endnote>
  <w:endnote w:type="continuationSeparator" w:id="0">
    <w:p w:rsidR="001C6B9C" w:rsidRDefault="001C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B9C" w:rsidRDefault="001C6B9C">
      <w:r>
        <w:separator/>
      </w:r>
    </w:p>
  </w:footnote>
  <w:footnote w:type="continuationSeparator" w:id="0">
    <w:p w:rsidR="001C6B9C" w:rsidRDefault="001C6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17" w:rsidRDefault="001C6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E11682" wp14:editId="09295CA9">
          <wp:simplePos x="0" y="0"/>
          <wp:positionH relativeFrom="column">
            <wp:posOffset>-85090</wp:posOffset>
          </wp:positionH>
          <wp:positionV relativeFrom="paragraph">
            <wp:posOffset>-209550</wp:posOffset>
          </wp:positionV>
          <wp:extent cx="1096010" cy="914400"/>
          <wp:effectExtent l="0" t="0" r="0" b="0"/>
          <wp:wrapTopAndBottom/>
          <wp:docPr id="4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328729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01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B87">
      <w:rPr>
        <w:rFonts w:ascii="Arial" w:eastAsia="Arial" w:hAnsi="Arial" w:cs="Arial"/>
        <w:b/>
        <w:sz w:val="32"/>
        <w:szCs w:val="32"/>
      </w:rPr>
      <w:tab/>
    </w:r>
    <w:r>
      <w:rPr>
        <w:rFonts w:ascii="Arial" w:eastAsia="Arial" w:hAnsi="Arial" w:cs="Arial"/>
        <w:b/>
        <w:sz w:val="32"/>
        <w:szCs w:val="32"/>
      </w:rPr>
      <w:t xml:space="preserve">               </w:t>
    </w:r>
    <w:r w:rsidR="005D4B87"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F11117" w:rsidRDefault="001C6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Estado de São Paulo</w:t>
    </w:r>
  </w:p>
  <w:p w:rsidR="00F11117" w:rsidRDefault="00F111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17"/>
    <w:rsid w:val="0015237D"/>
    <w:rsid w:val="001C6B9C"/>
    <w:rsid w:val="003A3D54"/>
    <w:rsid w:val="005D4B87"/>
    <w:rsid w:val="00651EF9"/>
    <w:rsid w:val="00671ABD"/>
    <w:rsid w:val="008720CB"/>
    <w:rsid w:val="0087215A"/>
    <w:rsid w:val="00895CF4"/>
    <w:rsid w:val="00E47D54"/>
    <w:rsid w:val="00EC5BD4"/>
    <w:rsid w:val="00F11117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17"/>
  </w:style>
  <w:style w:type="paragraph" w:styleId="Ttulo1">
    <w:name w:val="heading 1"/>
    <w:basedOn w:val="normal0"/>
    <w:next w:val="normal0"/>
    <w:rsid w:val="00F111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111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0"/>
    <w:next w:val="normal0"/>
    <w:rsid w:val="00F111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0"/>
    <w:next w:val="normal0"/>
    <w:rsid w:val="00F11117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11117"/>
  </w:style>
  <w:style w:type="table" w:customStyle="1" w:styleId="TableNormal0">
    <w:name w:val="Table Normal_0"/>
    <w:rsid w:val="00F111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1111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rsid w:val="00F11117"/>
  </w:style>
  <w:style w:type="table" w:customStyle="1" w:styleId="TableNormal1">
    <w:name w:val="Table Normal_1"/>
    <w:rsid w:val="00F111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semiHidden/>
    <w:rsid w:val="00F111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F1111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F111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CEI3etOJQZ9fa+4QAgzWv8VGQ==">AMUW2mXdq8PTrv2QF/fwnItCzWm03cIDAbYZPrXdOFXQuvVSvdFLGElU916TDpfrVzu4PZUZRsDeZpx9K1DFZJYSvkD7NP8heEMj9RQIQokFq0aMeDUDrh8=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295</Words>
  <Characters>1600</Characters>
  <Application>Microsoft Office Word</Application>
  <DocSecurity>0</DocSecurity>
  <Lines>44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7</cp:revision>
  <cp:lastPrinted>2021-07-08T11:27:00Z</cp:lastPrinted>
  <dcterms:created xsi:type="dcterms:W3CDTF">2021-02-19T16:58:00Z</dcterms:created>
  <dcterms:modified xsi:type="dcterms:W3CDTF">2021-07-08T11:30:00Z</dcterms:modified>
</cp:coreProperties>
</file>