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2E8214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3B4115BA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4AEB5FF4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42CCF63F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4C0FAA39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100236A9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17EBB1A7" w14:textId="77777777" w:rsidR="00244DF7" w:rsidRDefault="00244DF7" w:rsidP="00244DF7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MENSAGEM Nº 037/21</w:t>
      </w:r>
    </w:p>
    <w:p w14:paraId="480B11A2" w14:textId="77777777" w:rsidR="00244DF7" w:rsidRDefault="00244DF7" w:rsidP="00244DF7">
      <w:pPr>
        <w:pStyle w:val="TextosemFormatao"/>
        <w:jc w:val="both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>[Proc. Adm. nº 0024/21]</w:t>
      </w:r>
    </w:p>
    <w:p w14:paraId="6BB05601" w14:textId="77777777" w:rsidR="00244DF7" w:rsidRDefault="00244DF7" w:rsidP="00244DF7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14:paraId="66E0629E" w14:textId="77777777" w:rsidR="00244DF7" w:rsidRDefault="00244DF7" w:rsidP="00244DF7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  <w:r>
        <w:rPr>
          <w:rFonts w:ascii="Times New Roman" w:eastAsia="MS Mincho" w:hAnsi="Times New Roman" w:cs="Times New Roman"/>
          <w:bCs w:val="0"/>
          <w:sz w:val="24"/>
          <w:szCs w:val="24"/>
        </w:rPr>
        <w:t>Mogi Mirim, 7 de julho de 2 021.</w:t>
      </w:r>
    </w:p>
    <w:p w14:paraId="493423C9" w14:textId="77777777" w:rsidR="00244DF7" w:rsidRDefault="00244DF7" w:rsidP="00244DF7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14:paraId="704DAE6F" w14:textId="77777777" w:rsidR="00244DF7" w:rsidRDefault="00244DF7" w:rsidP="00244DF7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14:paraId="6F29BF0C" w14:textId="77777777" w:rsidR="00244DF7" w:rsidRDefault="00244DF7" w:rsidP="00244DF7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>
        <w:rPr>
          <w:rFonts w:ascii="Times New Roman" w:eastAsia="MS Mincho" w:hAnsi="Times New Roman" w:cs="Times New Roman"/>
          <w:bCs w:val="0"/>
          <w:sz w:val="24"/>
          <w:szCs w:val="24"/>
        </w:rPr>
        <w:t>A Excelentíssima Senhora</w:t>
      </w:r>
    </w:p>
    <w:p w14:paraId="2F9330C3" w14:textId="77777777" w:rsidR="00244DF7" w:rsidRDefault="00244DF7" w:rsidP="00244DF7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14:paraId="3CC276FE" w14:textId="77777777" w:rsidR="00244DF7" w:rsidRDefault="00244DF7" w:rsidP="00244DF7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>
        <w:rPr>
          <w:rFonts w:ascii="Times New Roman" w:eastAsia="MS Mincho" w:hAnsi="Times New Roman" w:cs="Times New Roman"/>
          <w:bCs w:val="0"/>
          <w:sz w:val="24"/>
          <w:szCs w:val="24"/>
        </w:rPr>
        <w:t>Presidente da Câmara Municipal</w:t>
      </w:r>
    </w:p>
    <w:p w14:paraId="0B5BB310" w14:textId="77777777" w:rsidR="00244DF7" w:rsidRDefault="00244DF7" w:rsidP="00244DF7">
      <w:pPr>
        <w:pStyle w:val="TextosemFormatao"/>
        <w:ind w:firstLine="3402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14:paraId="57F1168C" w14:textId="77777777" w:rsidR="00244DF7" w:rsidRDefault="00244DF7" w:rsidP="00244DF7">
      <w:pPr>
        <w:pStyle w:val="TextosemFormatao"/>
        <w:ind w:firstLine="3402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14:paraId="56FAD95E" w14:textId="77777777" w:rsidR="00244DF7" w:rsidRDefault="00244DF7" w:rsidP="00244DF7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>
        <w:rPr>
          <w:rFonts w:ascii="Times New Roman" w:eastAsia="MS Mincho" w:hAnsi="Times New Roman" w:cs="Times New Roman"/>
          <w:bCs w:val="0"/>
          <w:sz w:val="24"/>
          <w:szCs w:val="24"/>
        </w:rPr>
        <w:t>Senhora Presidente;</w:t>
      </w:r>
    </w:p>
    <w:p w14:paraId="7071C330" w14:textId="77777777" w:rsidR="00244DF7" w:rsidRDefault="00244DF7" w:rsidP="00244DF7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759F2AF" w14:textId="77777777" w:rsidR="00244DF7" w:rsidRDefault="00244DF7" w:rsidP="00244DF7">
      <w:pPr>
        <w:ind w:firstLine="3828"/>
        <w:jc w:val="both"/>
        <w:rPr>
          <w:rFonts w:eastAsia="MS Mincho"/>
          <w:bCs/>
          <w:sz w:val="24"/>
          <w:szCs w:val="24"/>
        </w:rPr>
      </w:pPr>
    </w:p>
    <w:p w14:paraId="30C0134B" w14:textId="77777777" w:rsidR="00244DF7" w:rsidRDefault="00244DF7" w:rsidP="00244DF7">
      <w:pPr>
        <w:ind w:firstLine="3828"/>
        <w:jc w:val="both"/>
        <w:rPr>
          <w:rFonts w:eastAsia="MS Mincho"/>
          <w:bCs/>
          <w:sz w:val="24"/>
          <w:szCs w:val="24"/>
        </w:rPr>
      </w:pPr>
      <w:r>
        <w:rPr>
          <w:rFonts w:eastAsia="MS Mincho"/>
          <w:bCs/>
          <w:sz w:val="24"/>
          <w:szCs w:val="24"/>
        </w:rPr>
        <w:t>Busca-se com o incluso Projeto de Lei a indispensável e necessária autorização legislativa para que este Poder Executivo possa prorrogar, para até 30 de julho de 2021, o prazo para alteração de emendas impositivas, estipulado pela Lei Municipal nº 6.303/2021, que acrescentou dispositivo à Lei Municipal nº 6.271, de 16 de dezembro de 2020, que trata do Orçamento Geral do Município de Mogi Mirim, em consonância com o limite estabelecido na Emenda à Lei Orgânica nº 01, de 10 de setembro de 2019.</w:t>
      </w:r>
    </w:p>
    <w:p w14:paraId="53B0F76A" w14:textId="77777777" w:rsidR="00244DF7" w:rsidRDefault="00244DF7" w:rsidP="00244DF7">
      <w:pPr>
        <w:ind w:firstLine="3828"/>
        <w:jc w:val="both"/>
        <w:rPr>
          <w:rFonts w:eastAsia="MS Mincho"/>
          <w:bCs/>
          <w:sz w:val="24"/>
          <w:szCs w:val="24"/>
        </w:rPr>
      </w:pPr>
    </w:p>
    <w:p w14:paraId="47108F2D" w14:textId="77777777" w:rsidR="00244DF7" w:rsidRDefault="00244DF7" w:rsidP="00244DF7">
      <w:pPr>
        <w:ind w:firstLine="3828"/>
        <w:jc w:val="both"/>
        <w:rPr>
          <w:rFonts w:eastAsia="MS Mincho"/>
          <w:bCs/>
          <w:sz w:val="24"/>
          <w:szCs w:val="24"/>
        </w:rPr>
      </w:pPr>
      <w:r>
        <w:rPr>
          <w:rFonts w:eastAsia="MS Mincho"/>
          <w:bCs/>
          <w:sz w:val="24"/>
          <w:szCs w:val="24"/>
        </w:rPr>
        <w:t xml:space="preserve">Justifica a alteração aqui proposta uma vez que no decorrer do ano foram identificadas demandas diferentes das atendidas pelas emendas impositivas, impondo necessidade de alterações no que diz respeito a prazo, objeto e categoria econômica, para atender as necessidades das Secretarias e das Instituições. </w:t>
      </w:r>
    </w:p>
    <w:p w14:paraId="615179E0" w14:textId="77777777" w:rsidR="00244DF7" w:rsidRDefault="00244DF7" w:rsidP="00244DF7">
      <w:pPr>
        <w:ind w:firstLine="3828"/>
        <w:jc w:val="both"/>
        <w:rPr>
          <w:rFonts w:eastAsia="MS Mincho"/>
          <w:bCs/>
          <w:sz w:val="24"/>
          <w:szCs w:val="24"/>
        </w:rPr>
      </w:pPr>
    </w:p>
    <w:p w14:paraId="0DBD7FFD" w14:textId="77777777" w:rsidR="00244DF7" w:rsidRDefault="00244DF7" w:rsidP="00244DF7">
      <w:pPr>
        <w:ind w:firstLine="3828"/>
        <w:jc w:val="both"/>
        <w:rPr>
          <w:rFonts w:eastAsia="MS Mincho"/>
          <w:bCs/>
          <w:sz w:val="24"/>
          <w:szCs w:val="24"/>
        </w:rPr>
      </w:pPr>
      <w:r>
        <w:rPr>
          <w:rFonts w:eastAsia="MS Mincho"/>
          <w:bCs/>
          <w:sz w:val="24"/>
          <w:szCs w:val="24"/>
        </w:rPr>
        <w:t>O presente Projeto de Lei visa permitir até o mês de julho as alterações necessárias para garantir a execução das emendas até dezembro de 2021.</w:t>
      </w:r>
    </w:p>
    <w:p w14:paraId="39E3B8D2" w14:textId="77777777" w:rsidR="00244DF7" w:rsidRDefault="00244DF7" w:rsidP="00244DF7">
      <w:pPr>
        <w:pStyle w:val="TextosemFormatao"/>
        <w:ind w:firstLine="3828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14:paraId="703614B2" w14:textId="77777777" w:rsidR="00244DF7" w:rsidRDefault="00244DF7" w:rsidP="00244DF7">
      <w:pPr>
        <w:pStyle w:val="NormalWeb"/>
        <w:spacing w:before="0" w:beforeAutospacing="0" w:after="0" w:line="240" w:lineRule="auto"/>
        <w:ind w:firstLine="3828"/>
        <w:jc w:val="both"/>
      </w:pPr>
      <w:r>
        <w:t>Pelo exposto, evidenciado o interesse público de que se reveste esta iniciativa, submeto o presente Projeto de Lei à apreciação dessa Egrégia Casa Legislativa, contando com sua indispensável aprovação na forma regimental de praxe.</w:t>
      </w:r>
    </w:p>
    <w:p w14:paraId="65C4EAA5" w14:textId="77777777" w:rsidR="00244DF7" w:rsidRDefault="00244DF7" w:rsidP="00244DF7">
      <w:pPr>
        <w:ind w:firstLine="3780"/>
        <w:jc w:val="both"/>
        <w:rPr>
          <w:sz w:val="24"/>
          <w:szCs w:val="24"/>
        </w:rPr>
      </w:pPr>
    </w:p>
    <w:p w14:paraId="4E6AB10E" w14:textId="77777777" w:rsidR="00244DF7" w:rsidRDefault="00244DF7" w:rsidP="00244DF7">
      <w:pPr>
        <w:ind w:firstLine="3828"/>
        <w:jc w:val="both"/>
        <w:rPr>
          <w:sz w:val="24"/>
          <w:szCs w:val="24"/>
        </w:rPr>
      </w:pPr>
      <w:r>
        <w:rPr>
          <w:sz w:val="24"/>
          <w:szCs w:val="24"/>
        </w:rPr>
        <w:t>Respeitosamente,</w:t>
      </w:r>
    </w:p>
    <w:p w14:paraId="6E173C40" w14:textId="77777777" w:rsidR="00244DF7" w:rsidRDefault="00244DF7" w:rsidP="00244DF7">
      <w:pPr>
        <w:pStyle w:val="Recuodecorpodetexto21"/>
        <w:ind w:firstLine="2790"/>
        <w:rPr>
          <w:rFonts w:ascii="Times New Roman" w:hAnsi="Times New Roman" w:cs="Times New Roman"/>
          <w:sz w:val="24"/>
          <w:szCs w:val="24"/>
        </w:rPr>
      </w:pPr>
    </w:p>
    <w:p w14:paraId="0C6F5F1C" w14:textId="77777777" w:rsidR="00244DF7" w:rsidRDefault="00244DF7" w:rsidP="00244DF7">
      <w:pPr>
        <w:pStyle w:val="Recuodecorpodetexto21"/>
        <w:ind w:firstLine="2790"/>
        <w:rPr>
          <w:rFonts w:ascii="Times New Roman" w:hAnsi="Times New Roman" w:cs="Times New Roman"/>
          <w:sz w:val="24"/>
          <w:szCs w:val="24"/>
        </w:rPr>
      </w:pPr>
    </w:p>
    <w:p w14:paraId="27A07264" w14:textId="77777777" w:rsidR="00244DF7" w:rsidRDefault="00244DF7" w:rsidP="00244DF7">
      <w:pPr>
        <w:pStyle w:val="Recuodecorpodetexto21"/>
        <w:ind w:firstLine="2790"/>
        <w:rPr>
          <w:rFonts w:ascii="Times New Roman" w:hAnsi="Times New Roman" w:cs="Times New Roman"/>
          <w:sz w:val="24"/>
          <w:szCs w:val="24"/>
        </w:rPr>
      </w:pPr>
    </w:p>
    <w:p w14:paraId="5151292A" w14:textId="77777777" w:rsidR="00244DF7" w:rsidRDefault="00244DF7" w:rsidP="00244DF7">
      <w:pPr>
        <w:pStyle w:val="TextodeLei"/>
        <w:spacing w:before="0"/>
        <w:ind w:right="-57" w:firstLine="38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DR. PAULO DE OLIVEIRA E SILVA</w:t>
      </w:r>
    </w:p>
    <w:p w14:paraId="31A50AFF" w14:textId="77777777" w:rsidR="00244DF7" w:rsidRDefault="00244DF7" w:rsidP="00244DF7">
      <w:pPr>
        <w:pStyle w:val="TextodeLei"/>
        <w:spacing w:before="0"/>
        <w:ind w:right="-57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>Prefeito Municipal</w:t>
      </w:r>
    </w:p>
    <w:p w14:paraId="6646FDC4" w14:textId="77777777" w:rsidR="00BF2549" w:rsidRDefault="00BF2549">
      <w:bookmarkStart w:id="0" w:name="_GoBack"/>
      <w:bookmarkEnd w:id="0"/>
    </w:p>
    <w:sectPr w:rsidR="00BF2549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217F62"/>
    <w:rsid w:val="00244DF7"/>
    <w:rsid w:val="002C0D83"/>
    <w:rsid w:val="00973463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3501E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NormalWeb">
    <w:name w:val="Normal (Web)"/>
    <w:basedOn w:val="Normal"/>
    <w:semiHidden/>
    <w:unhideWhenUsed/>
    <w:rsid w:val="00244DF7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244DF7"/>
    <w:rPr>
      <w:rFonts w:ascii="Courier New" w:eastAsia="Times New Roman" w:hAnsi="Courier New" w:cs="Courier New"/>
      <w:bCs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244DF7"/>
    <w:rPr>
      <w:rFonts w:ascii="Courier New" w:eastAsia="Times New Roman" w:hAnsi="Courier New" w:cs="Courier New"/>
      <w:bCs/>
      <w:sz w:val="20"/>
      <w:szCs w:val="20"/>
      <w:lang w:eastAsia="pt-BR"/>
    </w:rPr>
  </w:style>
  <w:style w:type="paragraph" w:customStyle="1" w:styleId="TextodeLei">
    <w:name w:val="Texto de Lei"/>
    <w:basedOn w:val="Normal"/>
    <w:rsid w:val="00244DF7"/>
    <w:pPr>
      <w:suppressAutoHyphens/>
      <w:spacing w:before="60"/>
      <w:ind w:firstLine="284"/>
      <w:jc w:val="both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Recuodecorpodetexto21">
    <w:name w:val="Recuo de corpo de texto 21"/>
    <w:basedOn w:val="Normal"/>
    <w:rsid w:val="00244DF7"/>
    <w:pPr>
      <w:suppressAutoHyphens/>
      <w:ind w:firstLine="2835"/>
      <w:jc w:val="both"/>
    </w:pPr>
    <w:rPr>
      <w:rFonts w:ascii="Arial" w:eastAsia="Times New Roman" w:hAnsi="Arial" w:cs="Arial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58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4</cp:revision>
  <dcterms:created xsi:type="dcterms:W3CDTF">2019-08-27T11:28:00Z</dcterms:created>
  <dcterms:modified xsi:type="dcterms:W3CDTF">2021-07-08T14:52:00Z</dcterms:modified>
</cp:coreProperties>
</file>