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7A0B" w:rsidRPr="00A902D5" w:rsidP="00A902D5" w14:paraId="0599F629" w14:textId="77777777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P="00A902D5" w14:paraId="0599F62A" w14:textId="77777777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P="00A902D5" w14:paraId="0599F62B" w14:textId="77777777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</w:t>
      </w:r>
      <w:r w:rsidR="00F5059F">
        <w:rPr>
          <w:rFonts w:ascii="Arial" w:eastAsia="Arial" w:hAnsi="Arial" w:cs="Arial"/>
          <w:b/>
          <w:sz w:val="24"/>
          <w:szCs w:val="24"/>
        </w:rPr>
        <w:t xml:space="preserve">CONJUNTO </w:t>
      </w:r>
      <w:r w:rsidRPr="00A902D5">
        <w:rPr>
          <w:rFonts w:ascii="Arial" w:eastAsia="Arial" w:hAnsi="Arial" w:cs="Arial"/>
          <w:b/>
          <w:sz w:val="24"/>
          <w:szCs w:val="24"/>
        </w:rPr>
        <w:t>DA</w:t>
      </w:r>
      <w:r w:rsidR="00F5059F">
        <w:rPr>
          <w:rFonts w:ascii="Arial" w:eastAsia="Arial" w:hAnsi="Arial" w:cs="Arial"/>
          <w:b/>
          <w:sz w:val="24"/>
          <w:szCs w:val="24"/>
        </w:rPr>
        <w:t>S COMISSÕES</w:t>
      </w:r>
      <w:r w:rsidRPr="00A902D5">
        <w:rPr>
          <w:rFonts w:ascii="Arial" w:eastAsia="Arial" w:hAnsi="Arial" w:cs="Arial"/>
          <w:b/>
          <w:sz w:val="24"/>
          <w:szCs w:val="24"/>
        </w:rPr>
        <w:t xml:space="preserve"> DE JUSTIÇA E REDAÇÃO</w:t>
      </w:r>
      <w:r w:rsidR="00F5059F">
        <w:rPr>
          <w:rFonts w:ascii="Arial" w:eastAsia="Arial" w:hAnsi="Arial" w:cs="Arial"/>
          <w:b/>
          <w:sz w:val="24"/>
          <w:szCs w:val="24"/>
        </w:rPr>
        <w:t>,</w:t>
      </w:r>
    </w:p>
    <w:p w:rsidR="00F5059F" w:rsidP="00A902D5" w14:paraId="0599F62C" w14:textId="77777777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OBRAS, SERVIÇOS PÚBLICOS E ATIVIDADES PRIVADAS e</w:t>
      </w:r>
    </w:p>
    <w:p w:rsidR="00F5059F" w:rsidP="00A902D5" w14:paraId="0599F62D" w14:textId="77777777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FINANÇAS E ORÇAMENTO</w:t>
      </w:r>
    </w:p>
    <w:p w:rsidR="00F5059F" w:rsidRPr="00A902D5" w:rsidP="00A902D5" w14:paraId="0599F62E" w14:textId="77777777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3636A" w:rsidP="00A902D5" w14:paraId="0599F62F" w14:textId="77777777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P="00A902D5" w14:paraId="0599F630" w14:textId="77777777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 w14:paraId="0599F631" w14:textId="77777777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C15403">
        <w:rPr>
          <w:rFonts w:ascii="Arial" w:eastAsia="Arial" w:hAnsi="Arial" w:cs="Arial"/>
          <w:b/>
          <w:sz w:val="24"/>
          <w:szCs w:val="24"/>
        </w:rPr>
        <w:t>0</w:t>
      </w:r>
      <w:r w:rsidR="00F5059F">
        <w:rPr>
          <w:rFonts w:ascii="Arial" w:eastAsia="Arial" w:hAnsi="Arial" w:cs="Arial"/>
          <w:b/>
          <w:sz w:val="24"/>
          <w:szCs w:val="24"/>
        </w:rPr>
        <w:t>01</w:t>
      </w:r>
      <w:r w:rsidRPr="00A902D5" w:rsidR="0036448D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P="00A902D5" w14:paraId="0599F632" w14:textId="77777777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F5059F">
        <w:rPr>
          <w:rFonts w:ascii="Arial" w:eastAsia="Arial" w:hAnsi="Arial" w:cs="Arial"/>
          <w:b/>
          <w:sz w:val="24"/>
          <w:szCs w:val="24"/>
        </w:rPr>
        <w:t>86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Pr="00A902D5" w:rsidR="00507A0B">
        <w:rPr>
          <w:rFonts w:ascii="Arial" w:eastAsia="Arial" w:hAnsi="Arial" w:cs="Arial"/>
          <w:b/>
          <w:sz w:val="24"/>
          <w:szCs w:val="24"/>
        </w:rPr>
        <w:t>de 2021</w:t>
      </w:r>
    </w:p>
    <w:p w:rsidR="00560F14" w:rsidRPr="00A902D5" w:rsidP="00A902D5" w14:paraId="0599F633" w14:textId="77777777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P="00A902D5" w14:paraId="0599F634" w14:textId="77777777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P="00A902D5" w14:paraId="0599F635" w14:textId="77777777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 w14:paraId="0599F636" w14:textId="7777777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Pr="00A902D5" w:rsidR="00672EB6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>Conforme determina</w:t>
      </w:r>
      <w:r w:rsidR="00E52D7E">
        <w:rPr>
          <w:rFonts w:ascii="Arial" w:eastAsia="Calibri" w:hAnsi="Arial" w:cs="Arial"/>
          <w:sz w:val="24"/>
          <w:szCs w:val="24"/>
        </w:rPr>
        <w:t>m</w:t>
      </w:r>
      <w:r w:rsidRPr="00A902D5">
        <w:rPr>
          <w:rFonts w:ascii="Arial" w:eastAsia="Calibri" w:hAnsi="Arial" w:cs="Arial"/>
          <w:sz w:val="24"/>
          <w:szCs w:val="24"/>
        </w:rPr>
        <w:t xml:space="preserve"> o</w:t>
      </w:r>
      <w:r w:rsidR="00E52D7E">
        <w:rPr>
          <w:rFonts w:ascii="Arial" w:eastAsia="Calibri" w:hAnsi="Arial" w:cs="Arial"/>
          <w:sz w:val="24"/>
          <w:szCs w:val="24"/>
        </w:rPr>
        <w:t>s</w:t>
      </w:r>
      <w:r w:rsidRPr="00A902D5">
        <w:rPr>
          <w:rFonts w:ascii="Arial" w:eastAsia="Calibri" w:hAnsi="Arial" w:cs="Arial"/>
          <w:sz w:val="24"/>
          <w:szCs w:val="24"/>
        </w:rPr>
        <w:t xml:space="preserve"> artigo</w:t>
      </w:r>
      <w:r w:rsidR="00E52D7E">
        <w:rPr>
          <w:rFonts w:ascii="Arial" w:eastAsia="Calibri" w:hAnsi="Arial" w:cs="Arial"/>
          <w:sz w:val="24"/>
          <w:szCs w:val="24"/>
        </w:rPr>
        <w:t>s</w:t>
      </w:r>
      <w:r w:rsidRPr="00A902D5">
        <w:rPr>
          <w:rFonts w:ascii="Arial" w:eastAsia="Calibri" w:hAnsi="Arial" w:cs="Arial"/>
          <w:sz w:val="24"/>
          <w:szCs w:val="24"/>
        </w:rPr>
        <w:t xml:space="preserve"> 35</w:t>
      </w:r>
      <w:r w:rsidR="00BC0B71">
        <w:rPr>
          <w:rFonts w:ascii="Arial" w:eastAsia="Calibri" w:hAnsi="Arial" w:cs="Arial"/>
          <w:sz w:val="24"/>
          <w:szCs w:val="24"/>
        </w:rPr>
        <w:t>, 37</w:t>
      </w:r>
      <w:r w:rsidR="00272217">
        <w:rPr>
          <w:rFonts w:ascii="Arial" w:eastAsia="Calibri" w:hAnsi="Arial" w:cs="Arial"/>
          <w:sz w:val="24"/>
          <w:szCs w:val="24"/>
        </w:rPr>
        <w:t xml:space="preserve"> e 38</w:t>
      </w:r>
      <w:r w:rsidRPr="00A902D5">
        <w:rPr>
          <w:rFonts w:ascii="Arial" w:eastAsia="Calibri" w:hAnsi="Arial" w:cs="Arial"/>
          <w:sz w:val="24"/>
          <w:szCs w:val="24"/>
        </w:rPr>
        <w:t xml:space="preserve"> da Resolução n.º 276 de 09 de novembro de 2.010</w:t>
      </w:r>
      <w:r w:rsidR="000D45FE">
        <w:rPr>
          <w:rFonts w:ascii="Arial" w:eastAsia="Calibri" w:hAnsi="Arial" w:cs="Arial"/>
          <w:sz w:val="24"/>
          <w:szCs w:val="24"/>
        </w:rPr>
        <w:t xml:space="preserve"> c/c artigo 45, parágrafo único</w:t>
      </w:r>
      <w:r w:rsidRPr="00A902D5">
        <w:rPr>
          <w:rFonts w:ascii="Arial" w:eastAsia="Calibri" w:hAnsi="Arial" w:cs="Arial"/>
          <w:sz w:val="24"/>
          <w:szCs w:val="24"/>
        </w:rPr>
        <w:t>, a</w:t>
      </w:r>
      <w:r w:rsidR="000D45FE">
        <w:rPr>
          <w:rFonts w:ascii="Arial" w:eastAsia="Calibri" w:hAnsi="Arial" w:cs="Arial"/>
          <w:sz w:val="24"/>
          <w:szCs w:val="24"/>
        </w:rPr>
        <w:t>s Comissões</w:t>
      </w:r>
      <w:r w:rsidRPr="00A902D5">
        <w:rPr>
          <w:rFonts w:ascii="Arial" w:eastAsia="Calibri" w:hAnsi="Arial" w:cs="Arial"/>
          <w:sz w:val="24"/>
          <w:szCs w:val="24"/>
        </w:rPr>
        <w:t xml:space="preserve"> de Justiça e Redação</w:t>
      </w:r>
      <w:r w:rsidR="000D45FE">
        <w:rPr>
          <w:rFonts w:ascii="Arial" w:eastAsia="Calibri" w:hAnsi="Arial" w:cs="Arial"/>
          <w:sz w:val="24"/>
          <w:szCs w:val="24"/>
        </w:rPr>
        <w:t>, Obras, Serviços Públicos e Atividades Privadas e Finanças e Orçamento</w:t>
      </w:r>
      <w:r w:rsidRPr="00A902D5">
        <w:rPr>
          <w:rFonts w:ascii="Arial" w:eastAsia="Calibri" w:hAnsi="Arial" w:cs="Arial"/>
          <w:sz w:val="24"/>
          <w:szCs w:val="24"/>
        </w:rPr>
        <w:t xml:space="preserve"> formaliza</w:t>
      </w:r>
      <w:r w:rsidR="000D45FE">
        <w:rPr>
          <w:rFonts w:ascii="Arial" w:eastAsia="Calibri" w:hAnsi="Arial" w:cs="Arial"/>
          <w:sz w:val="24"/>
          <w:szCs w:val="24"/>
        </w:rPr>
        <w:t>m em conjunto</w:t>
      </w:r>
      <w:r w:rsidRPr="00A902D5">
        <w:rPr>
          <w:rFonts w:ascii="Arial" w:eastAsia="Calibri" w:hAnsi="Arial" w:cs="Arial"/>
          <w:sz w:val="24"/>
          <w:szCs w:val="24"/>
        </w:rPr>
        <w:t xml:space="preserve">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P="00A902D5" w14:paraId="0599F637" w14:textId="7777777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P="00C4538A" w14:paraId="0599F638" w14:textId="7777777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P="00C4538A" w14:paraId="0599F639" w14:textId="77777777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P="00C4538A" w14:paraId="0599F63A" w14:textId="77777777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P="00C4538A" w14:paraId="0599F63B" w14:textId="77777777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Pr="00A902D5" w:rsidR="003A54C9">
        <w:rPr>
          <w:rFonts w:ascii="Arial" w:eastAsia="Calibri" w:hAnsi="Arial" w:cs="Arial"/>
          <w:sz w:val="24"/>
          <w:szCs w:val="24"/>
        </w:rPr>
        <w:t>Trata-se de Projeto de Lei</w:t>
      </w:r>
      <w:r w:rsidR="00AF7FAF">
        <w:rPr>
          <w:rFonts w:ascii="Arial" w:eastAsia="Calibri" w:hAnsi="Arial" w:cs="Arial"/>
          <w:sz w:val="24"/>
          <w:szCs w:val="24"/>
        </w:rPr>
        <w:t xml:space="preserve"> apresentado pelo</w:t>
      </w:r>
      <w:r w:rsidR="003338E3">
        <w:rPr>
          <w:rFonts w:ascii="Arial" w:eastAsia="Calibri" w:hAnsi="Arial" w:cs="Arial"/>
          <w:sz w:val="24"/>
          <w:szCs w:val="24"/>
        </w:rPr>
        <w:t xml:space="preserve"> Exm</w:t>
      </w:r>
      <w:r w:rsidR="00AF7FAF">
        <w:rPr>
          <w:rFonts w:ascii="Arial" w:eastAsia="Calibri" w:hAnsi="Arial" w:cs="Arial"/>
          <w:sz w:val="24"/>
          <w:szCs w:val="24"/>
        </w:rPr>
        <w:t>o</w:t>
      </w:r>
      <w:r w:rsidR="003338E3">
        <w:rPr>
          <w:rFonts w:ascii="Arial" w:eastAsia="Calibri" w:hAnsi="Arial" w:cs="Arial"/>
          <w:sz w:val="24"/>
          <w:szCs w:val="24"/>
        </w:rPr>
        <w:t>. Sr</w:t>
      </w:r>
      <w:r w:rsidR="00AF7FAF">
        <w:rPr>
          <w:rFonts w:ascii="Arial" w:eastAsia="Calibri" w:hAnsi="Arial" w:cs="Arial"/>
          <w:sz w:val="24"/>
          <w:szCs w:val="24"/>
        </w:rPr>
        <w:t>. Prefeito</w:t>
      </w:r>
      <w:r w:rsidRPr="00A902D5" w:rsidR="00312D33">
        <w:rPr>
          <w:rFonts w:ascii="Arial" w:eastAsia="Calibri" w:hAnsi="Arial" w:cs="Arial"/>
          <w:sz w:val="24"/>
          <w:szCs w:val="24"/>
        </w:rPr>
        <w:t xml:space="preserve"> </w:t>
      </w:r>
      <w:r w:rsidR="00AF7FAF">
        <w:rPr>
          <w:rFonts w:ascii="Arial" w:eastAsia="Calibri" w:hAnsi="Arial" w:cs="Arial"/>
          <w:sz w:val="24"/>
          <w:szCs w:val="24"/>
        </w:rPr>
        <w:t>Paulo de Oliveira e Silva</w:t>
      </w:r>
      <w:r w:rsidRPr="00A902D5" w:rsidR="00312D33">
        <w:rPr>
          <w:rFonts w:ascii="Arial" w:eastAsia="Calibri" w:hAnsi="Arial" w:cs="Arial"/>
          <w:sz w:val="24"/>
          <w:szCs w:val="24"/>
        </w:rPr>
        <w:t xml:space="preserve">, através do qual </w:t>
      </w:r>
      <w:r w:rsidRPr="00A902D5" w:rsidR="0036448D">
        <w:rPr>
          <w:rFonts w:ascii="Arial" w:eastAsia="Calibri" w:hAnsi="Arial" w:cs="Arial"/>
          <w:sz w:val="24"/>
          <w:szCs w:val="24"/>
        </w:rPr>
        <w:t>“</w:t>
      </w:r>
      <w:r w:rsidR="000D45FE">
        <w:rPr>
          <w:rFonts w:ascii="Arial" w:eastAsia="Calibri" w:hAnsi="Arial" w:cs="Arial"/>
          <w:b/>
          <w:sz w:val="24"/>
          <w:szCs w:val="24"/>
        </w:rPr>
        <w:t>DISPÕE SOBRE A REGULARIZAÇÃO DE CONSTRUÇÕES IRREGULARES, EM ÂMBITO MUNICIPAL, E DÁ OUTRAS PROVIDÊNCIAS</w:t>
      </w:r>
      <w:r w:rsidRPr="00A902D5" w:rsidR="0036448D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P="00C4538A" w14:paraId="0599F63C" w14:textId="7777777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P="00C4538A" w14:paraId="0599F63D" w14:textId="77777777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Pr="00A902D5" w:rsidR="0036448D">
        <w:rPr>
          <w:rFonts w:ascii="Arial" w:eastAsia="Calibri" w:hAnsi="Arial" w:cs="Arial"/>
          <w:sz w:val="24"/>
          <w:szCs w:val="24"/>
        </w:rPr>
        <w:t>O Projeto busca</w:t>
      </w:r>
      <w:r w:rsidR="00C15403">
        <w:rPr>
          <w:rFonts w:ascii="Arial" w:eastAsia="Calibri" w:hAnsi="Arial" w:cs="Arial"/>
          <w:sz w:val="24"/>
          <w:szCs w:val="24"/>
        </w:rPr>
        <w:t xml:space="preserve"> </w:t>
      </w:r>
      <w:r w:rsidR="000D45FE">
        <w:rPr>
          <w:rFonts w:ascii="Arial" w:eastAsia="Calibri" w:hAnsi="Arial" w:cs="Arial"/>
          <w:sz w:val="24"/>
          <w:szCs w:val="24"/>
        </w:rPr>
        <w:t xml:space="preserve">instituir programa visando legalizar as construções irregulares e clandestinas no perímetro urbano da cidade, erguidas sem aprovação de projeto ou </w:t>
      </w:r>
      <w:r w:rsidR="000D45FE">
        <w:rPr>
          <w:rFonts w:ascii="Arial" w:eastAsia="Calibri" w:hAnsi="Arial" w:cs="Arial"/>
          <w:sz w:val="24"/>
          <w:szCs w:val="24"/>
        </w:rPr>
        <w:t>a</w:t>
      </w:r>
      <w:r w:rsidR="000D45FE">
        <w:rPr>
          <w:rFonts w:ascii="Arial" w:eastAsia="Calibri" w:hAnsi="Arial" w:cs="Arial"/>
          <w:sz w:val="24"/>
          <w:szCs w:val="24"/>
        </w:rPr>
        <w:t xml:space="preserve"> revelia do Código Sanitário Estadual e do Plano Diretor vigente</w:t>
      </w:r>
      <w:r w:rsidRPr="00A902D5" w:rsidR="0036448D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P="00C4538A" w14:paraId="0599F63E" w14:textId="77777777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P="00C4538A" w14:paraId="0599F63F" w14:textId="77777777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B39EE" w:rsidRPr="00C4538A" w:rsidP="00C4538A" w14:paraId="0599F640" w14:textId="77777777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B39EE" w:rsidP="00C4538A" w14:paraId="0599F641" w14:textId="77777777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C4538A" w:rsidP="00C4538A" w14:paraId="0599F642" w14:textId="7777777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4538A" w:rsidP="00C4538A" w14:paraId="0599F643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F7FAF" w:rsidP="00C4538A" w14:paraId="0599F644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Pr="00C4538A">
        <w:rPr>
          <w:rFonts w:ascii="Arial" w:eastAsia="Calibri" w:hAnsi="Arial" w:cs="Arial"/>
          <w:sz w:val="24"/>
          <w:szCs w:val="24"/>
        </w:rPr>
        <w:t>Inicialmente verifica-se que o projeto se encontra dentro da competência legislativa do Município, conforme determina o artigo 30, inciso I da Constituição Federal.</w:t>
      </w:r>
    </w:p>
    <w:p w:rsidR="00C4538A" w:rsidRPr="00C4538A" w:rsidP="00C4538A" w14:paraId="0599F645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F7FAF" w:rsidRPr="00C4538A" w:rsidP="00C4538A" w14:paraId="0599F646" w14:textId="7777777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4538A">
        <w:rPr>
          <w:rFonts w:ascii="Arial" w:hAnsi="Arial" w:cs="Arial"/>
          <w:sz w:val="24"/>
          <w:szCs w:val="24"/>
        </w:rPr>
        <w:t xml:space="preserve">Conforme entendimento de Regina Maria Macedo Nery Ferrari, por interesse local deve-se entender: </w:t>
      </w:r>
      <w:r w:rsidRPr="00C4538A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C4538A">
        <w:rPr>
          <w:rFonts w:ascii="Arial" w:hAnsi="Arial" w:cs="Arial"/>
          <w:sz w:val="24"/>
          <w:szCs w:val="24"/>
        </w:rPr>
        <w:t>.</w:t>
      </w:r>
    </w:p>
    <w:p w:rsidR="00AF7FAF" w:rsidRPr="00C4538A" w:rsidP="00C4538A" w14:paraId="0599F647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F7FAF" w:rsidP="00C4538A" w14:paraId="0599F648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Desta forma e analisando o objeto da propositura em análise, que se trata de </w:t>
      </w:r>
      <w:r w:rsidR="00A508DC">
        <w:rPr>
          <w:rFonts w:ascii="Arial" w:eastAsia="Calibri" w:hAnsi="Arial" w:cs="Arial"/>
          <w:sz w:val="24"/>
          <w:szCs w:val="24"/>
        </w:rPr>
        <w:t>regularização de imóveis construídos em desacordo com o Plano Diretor e Código Sanitário</w:t>
      </w:r>
      <w:r>
        <w:rPr>
          <w:rFonts w:ascii="Arial" w:eastAsia="Calibri" w:hAnsi="Arial" w:cs="Arial"/>
          <w:sz w:val="24"/>
          <w:szCs w:val="24"/>
        </w:rPr>
        <w:t xml:space="preserve">, resta claro que </w:t>
      </w:r>
      <w:r w:rsidRPr="00C4538A">
        <w:rPr>
          <w:rFonts w:ascii="Arial" w:eastAsia="Calibri" w:hAnsi="Arial" w:cs="Arial"/>
          <w:sz w:val="24"/>
          <w:szCs w:val="24"/>
        </w:rPr>
        <w:t>se trata de assunto de interesse local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4F6F98" w:rsidP="00C4538A" w14:paraId="0599F649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4F6F98" w:rsidP="004F6F98" w14:paraId="0599F64A" w14:textId="77777777">
      <w:pPr>
        <w:pStyle w:val="Normal2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Importante atribuição do Poder Executivo Municipal na consecução do cumprimento das funções sociais da propriedade urbana e da cidade, o controle das edificações propicia um desenvolvimento urbano equilibrado, socialmente justo, e sustentável do ponto de vista econômico e ambiental, bem como evitando e corrigindo distorções no crescimento urbano e seus efeitos negativos para o meio ambiente e para a qualidade de vida das pessoas, através do controle das construções.</w:t>
      </w:r>
    </w:p>
    <w:p w:rsidR="004F6F98" w:rsidP="00C4538A" w14:paraId="0599F64B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4F6F98" w:rsidRPr="004F6F98" w:rsidP="004F6F98" w14:paraId="0599F64C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4F6F98">
        <w:rPr>
          <w:rFonts w:ascii="Arial" w:eastAsia="Calibri" w:hAnsi="Arial" w:cs="Arial"/>
          <w:sz w:val="24"/>
          <w:szCs w:val="24"/>
        </w:rPr>
        <w:t>Com a devida regularização a Municipalidade irá tirar o imóvel da clandestinidade, o que também favorece o proprietário, o qual poderá registrar seu imóvel, ter legalizado o funcionamento até da atividade comercial, se for o caso, além de ter acesso a financiamento para reforma ou comercializa-los.</w:t>
      </w:r>
    </w:p>
    <w:p w:rsidR="004F6F98" w:rsidRPr="004F6F98" w:rsidP="004F6F98" w14:paraId="0599F64D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4538A" w:rsidP="004F6F98" w14:paraId="0599F64E" w14:textId="77777777">
      <w:pPr>
        <w:pStyle w:val="Normal2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4F6F98">
        <w:rPr>
          <w:rFonts w:ascii="Arial" w:eastAsia="Calibri" w:hAnsi="Arial" w:cs="Arial"/>
          <w:sz w:val="24"/>
          <w:szCs w:val="24"/>
        </w:rPr>
        <w:t>Não sendo regularizado, o imóvel não pode obter averbação em Cartório de Registro de Imóveis, o que onera o proprietário, que não pode alienar o bem, financiar ou dar em garantia.</w:t>
      </w:r>
      <w:r>
        <w:rPr>
          <w:rFonts w:ascii="Arial" w:eastAsia="Calibri" w:hAnsi="Arial" w:cs="Arial"/>
          <w:sz w:val="24"/>
          <w:szCs w:val="24"/>
        </w:rPr>
        <w:tab/>
      </w:r>
    </w:p>
    <w:p w:rsidR="004F6F98" w:rsidRPr="00C4538A" w:rsidP="00C4538A" w14:paraId="0599F64F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4538A" w:rsidP="00C4538A" w14:paraId="0599F650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 xml:space="preserve">verifica-se que ainda que o presente projeto se enquadra como de </w:t>
      </w:r>
      <w:r w:rsidRPr="00C4538A">
        <w:rPr>
          <w:rFonts w:ascii="Arial" w:eastAsia="Calibri" w:hAnsi="Arial" w:cs="Arial"/>
          <w:sz w:val="24"/>
          <w:szCs w:val="24"/>
        </w:rPr>
        <w:t>iniciativa concorrente</w:t>
      </w:r>
      <w:r>
        <w:rPr>
          <w:rFonts w:ascii="Arial" w:eastAsia="Calibri" w:hAnsi="Arial" w:cs="Arial"/>
          <w:sz w:val="24"/>
          <w:szCs w:val="24"/>
        </w:rPr>
        <w:t>, conforme disposto no</w:t>
      </w:r>
      <w:r w:rsidRPr="00C4538A">
        <w:rPr>
          <w:rFonts w:ascii="Arial" w:eastAsia="Calibri" w:hAnsi="Arial" w:cs="Arial"/>
          <w:sz w:val="24"/>
          <w:szCs w:val="24"/>
        </w:rPr>
        <w:t xml:space="preserve"> artigo 48</w:t>
      </w:r>
      <w:r>
        <w:rPr>
          <w:rFonts w:ascii="Arial" w:eastAsia="Calibri" w:hAnsi="Arial" w:cs="Arial"/>
          <w:sz w:val="24"/>
          <w:szCs w:val="24"/>
        </w:rPr>
        <w:t xml:space="preserve"> da Lei Orgânica, não havendo, portanto, vícios neste sentido.</w:t>
      </w:r>
    </w:p>
    <w:p w:rsidR="00AF7FAF" w:rsidRPr="00C4538A" w:rsidP="00C4538A" w14:paraId="0599F651" w14:textId="77777777">
      <w:pPr>
        <w:pStyle w:val="Normal2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5B1E24" w:rsidP="00C4538A" w14:paraId="0599F652" w14:textId="77777777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ab/>
      </w:r>
      <w:r w:rsidR="00C4538A">
        <w:rPr>
          <w:rFonts w:ascii="Arial" w:eastAsia="Calibri" w:hAnsi="Arial" w:cs="Arial"/>
          <w:sz w:val="24"/>
          <w:szCs w:val="24"/>
        </w:rPr>
        <w:t xml:space="preserve">Já no tocante </w:t>
      </w:r>
      <w:r w:rsidRPr="00C4538A">
        <w:rPr>
          <w:rFonts w:ascii="Arial" w:eastAsia="Calibri" w:hAnsi="Arial" w:cs="Arial"/>
          <w:sz w:val="24"/>
          <w:szCs w:val="24"/>
        </w:rPr>
        <w:t>à legalidade do projeto</w:t>
      </w:r>
      <w:r w:rsidR="00C4538A">
        <w:rPr>
          <w:rFonts w:ascii="Arial" w:eastAsia="Calibri" w:hAnsi="Arial" w:cs="Arial"/>
          <w:sz w:val="24"/>
          <w:szCs w:val="24"/>
        </w:rPr>
        <w:t xml:space="preserve">, não se vislumbra contrapontos ao ordenamento jurídico vigente, sendo perfeitamente </w:t>
      </w:r>
      <w:r w:rsidR="00A508DC">
        <w:rPr>
          <w:rFonts w:ascii="Arial" w:eastAsia="Calibri" w:hAnsi="Arial" w:cs="Arial"/>
          <w:sz w:val="24"/>
          <w:szCs w:val="24"/>
        </w:rPr>
        <w:t>que o Poder Público institucionalize um programa de regularização de construções formalizadas em desacordo com o ordenamento jurídico vigente</w:t>
      </w:r>
      <w:r w:rsidR="00C4538A">
        <w:rPr>
          <w:rFonts w:ascii="Arial" w:eastAsia="Calibri" w:hAnsi="Arial" w:cs="Arial"/>
          <w:sz w:val="24"/>
          <w:szCs w:val="24"/>
        </w:rPr>
        <w:t>,</w:t>
      </w:r>
      <w:r w:rsidR="00A508DC">
        <w:rPr>
          <w:rFonts w:ascii="Arial" w:eastAsia="Calibri" w:hAnsi="Arial" w:cs="Arial"/>
          <w:sz w:val="24"/>
          <w:szCs w:val="24"/>
        </w:rPr>
        <w:t xml:space="preserve"> visando </w:t>
      </w:r>
      <w:r>
        <w:rPr>
          <w:rFonts w:ascii="Arial" w:eastAsia="Calibri" w:hAnsi="Arial" w:cs="Arial"/>
          <w:sz w:val="24"/>
          <w:szCs w:val="24"/>
        </w:rPr>
        <w:t>proporcionar que as mesmas possam, dentro dos requisitos previstos, ser legalizadas.</w:t>
      </w:r>
    </w:p>
    <w:p w:rsidR="005B1E24" w:rsidP="00C4538A" w14:paraId="0599F653" w14:textId="77777777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171BF" w:rsidP="00C4538A" w14:paraId="0599F654" w14:textId="77777777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Verifica-se ainda que a presente propositura</w:t>
      </w:r>
      <w:r w:rsidR="00C4538A">
        <w:rPr>
          <w:rFonts w:ascii="Arial" w:eastAsia="Calibri" w:hAnsi="Arial" w:cs="Arial"/>
          <w:sz w:val="24"/>
          <w:szCs w:val="24"/>
        </w:rPr>
        <w:t xml:space="preserve"> segui</w:t>
      </w:r>
      <w:r>
        <w:rPr>
          <w:rFonts w:ascii="Arial" w:eastAsia="Calibri" w:hAnsi="Arial" w:cs="Arial"/>
          <w:sz w:val="24"/>
          <w:szCs w:val="24"/>
        </w:rPr>
        <w:t>u</w:t>
      </w:r>
      <w:r w:rsidR="00C4538A">
        <w:rPr>
          <w:rFonts w:ascii="Arial" w:eastAsia="Calibri" w:hAnsi="Arial" w:cs="Arial"/>
          <w:sz w:val="24"/>
          <w:szCs w:val="24"/>
        </w:rPr>
        <w:t xml:space="preserve"> a tramitação prevista em nosso Regimento Interno.</w:t>
      </w:r>
    </w:p>
    <w:p w:rsidR="00C4538A" w:rsidRPr="00C4538A" w:rsidP="00C4538A" w14:paraId="0599F655" w14:textId="7777777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E079B0" w:rsidP="00E079B0" w14:paraId="4AC0403C" w14:textId="7777777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Por fim, </w:t>
      </w:r>
      <w:r w:rsidR="005B1E24">
        <w:rPr>
          <w:rFonts w:ascii="Arial" w:hAnsi="Arial" w:cs="Arial"/>
          <w:sz w:val="24"/>
          <w:szCs w:val="24"/>
        </w:rPr>
        <w:t>denota</w:t>
      </w:r>
      <w:r>
        <w:rPr>
          <w:rFonts w:ascii="Arial" w:hAnsi="Arial" w:cs="Arial"/>
          <w:sz w:val="24"/>
          <w:szCs w:val="24"/>
        </w:rPr>
        <w:t xml:space="preserve">-se adequação quanto à técnica legislativa e estrutura </w:t>
      </w:r>
      <w:r w:rsidR="003903C3">
        <w:rPr>
          <w:rFonts w:ascii="Arial" w:hAnsi="Arial" w:cs="Arial"/>
          <w:sz w:val="24"/>
          <w:szCs w:val="24"/>
        </w:rPr>
        <w:t>linguística</w:t>
      </w:r>
      <w:r w:rsidR="00E92E2C">
        <w:rPr>
          <w:rFonts w:ascii="Arial" w:hAnsi="Arial" w:cs="Arial"/>
          <w:sz w:val="24"/>
          <w:szCs w:val="24"/>
        </w:rPr>
        <w:t>, não havendo apontamentos da Comissão também quanto à tais requisitos.</w:t>
      </w:r>
    </w:p>
    <w:p w:rsidR="00E079B0" w:rsidP="00E079B0" w14:paraId="0EEEA860" w14:textId="7777777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43AA9" w:rsidRPr="00C4538A" w:rsidP="00E079B0" w14:paraId="0599F658" w14:textId="4C6D0F3E">
      <w:pPr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 xml:space="preserve">Desta forma, não </w:t>
      </w:r>
      <w:r w:rsidRPr="00C4538A" w:rsidR="00323692">
        <w:rPr>
          <w:rFonts w:ascii="Arial" w:eastAsia="Calibri" w:hAnsi="Arial" w:cs="Arial"/>
          <w:sz w:val="24"/>
          <w:szCs w:val="24"/>
        </w:rPr>
        <w:t>se verifica</w:t>
      </w:r>
      <w:r w:rsidRPr="00C4538A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Pr="00C4538A" w:rsidR="002D707D">
        <w:rPr>
          <w:rFonts w:ascii="Arial" w:eastAsia="Calibri" w:hAnsi="Arial" w:cs="Arial"/>
          <w:sz w:val="24"/>
          <w:szCs w:val="24"/>
        </w:rPr>
        <w:t xml:space="preserve"> proposta apresentada </w:t>
      </w:r>
      <w:r w:rsidRPr="00C4538A" w:rsidR="00417288">
        <w:rPr>
          <w:rFonts w:ascii="Arial" w:eastAsia="Calibri" w:hAnsi="Arial" w:cs="Arial"/>
          <w:sz w:val="24"/>
          <w:szCs w:val="24"/>
        </w:rPr>
        <w:t>pel</w:t>
      </w:r>
      <w:r w:rsidR="00E92E2C">
        <w:rPr>
          <w:rFonts w:ascii="Arial" w:eastAsia="Calibri" w:hAnsi="Arial" w:cs="Arial"/>
          <w:sz w:val="24"/>
          <w:szCs w:val="24"/>
        </w:rPr>
        <w:t>o</w:t>
      </w:r>
      <w:r w:rsidRPr="00C4538A" w:rsidR="00B60B43">
        <w:rPr>
          <w:rFonts w:ascii="Arial" w:eastAsia="Calibri" w:hAnsi="Arial" w:cs="Arial"/>
          <w:sz w:val="24"/>
          <w:szCs w:val="24"/>
        </w:rPr>
        <w:t xml:space="preserve"> </w:t>
      </w:r>
      <w:r w:rsidRPr="00C4538A" w:rsidR="00417288">
        <w:rPr>
          <w:rFonts w:ascii="Arial" w:eastAsia="Calibri" w:hAnsi="Arial" w:cs="Arial"/>
          <w:sz w:val="24"/>
          <w:szCs w:val="24"/>
        </w:rPr>
        <w:t xml:space="preserve">Sr. </w:t>
      </w:r>
      <w:r w:rsidR="00E92E2C">
        <w:rPr>
          <w:rFonts w:ascii="Arial" w:eastAsia="Calibri" w:hAnsi="Arial" w:cs="Arial"/>
          <w:sz w:val="24"/>
          <w:szCs w:val="24"/>
        </w:rPr>
        <w:t>Prefeito</w:t>
      </w:r>
      <w:r w:rsidRPr="00C4538A" w:rsidR="002D707D">
        <w:rPr>
          <w:rFonts w:ascii="Arial" w:eastAsia="Calibri" w:hAnsi="Arial" w:cs="Arial"/>
          <w:sz w:val="24"/>
          <w:szCs w:val="24"/>
        </w:rPr>
        <w:t>.</w:t>
      </w:r>
    </w:p>
    <w:p w:rsidR="00943AA9" w:rsidRPr="00C4538A" w:rsidP="00C4538A" w14:paraId="0599F659" w14:textId="7777777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75D7F" w:rsidRPr="00675D7F" w:rsidP="00675D7F" w14:paraId="4F1A411A" w14:textId="77777777">
      <w:pPr>
        <w:pStyle w:val="Normal1"/>
        <w:spacing w:line="380" w:lineRule="atLeast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87BD1">
        <w:rPr>
          <w:rFonts w:ascii="Arial" w:eastAsia="Calibri" w:hAnsi="Arial" w:cs="Arial"/>
          <w:b/>
          <w:bCs/>
          <w:sz w:val="24"/>
          <w:szCs w:val="24"/>
        </w:rPr>
        <w:t xml:space="preserve">III. </w:t>
      </w:r>
      <w:r w:rsidRPr="00675D7F">
        <w:rPr>
          <w:rFonts w:ascii="Arial" w:eastAsia="Calibri" w:hAnsi="Arial" w:cs="Arial"/>
          <w:b/>
          <w:bCs/>
          <w:sz w:val="24"/>
          <w:szCs w:val="24"/>
        </w:rPr>
        <w:t>Considerações Comissão Permanente de Finanças e Orçamento</w:t>
      </w:r>
    </w:p>
    <w:p w:rsidR="00675D7F" w:rsidRPr="00675D7F" w:rsidP="00675D7F" w14:paraId="3D405FBB" w14:textId="7777777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675D7F">
        <w:rPr>
          <w:rFonts w:ascii="Arial" w:eastAsia="Calibri" w:hAnsi="Arial" w:cs="Arial"/>
          <w:sz w:val="24"/>
          <w:szCs w:val="24"/>
        </w:rPr>
        <w:t xml:space="preserve">  </w:t>
      </w:r>
    </w:p>
    <w:p w:rsidR="00675D7F" w:rsidRPr="00675D7F" w:rsidP="00E079B0" w14:paraId="69A5683D" w14:textId="77777777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75D7F">
        <w:rPr>
          <w:rFonts w:ascii="Arial" w:eastAsia="Calibri" w:hAnsi="Arial" w:cs="Arial"/>
          <w:sz w:val="24"/>
          <w:szCs w:val="24"/>
        </w:rPr>
        <w:t xml:space="preserve">No que se refere à análise do mérito financeiro do projeto, se faz necessário mencionar que tal iniciativa, além de criar condições para que os munícipes regularizem suas construções em desacordo com a legislação aplicável, também gerará, de forma indireta, um aumento da arrecadação para o município, tendo em vista que as ampliações ou qualquer obra irregular, tornando-se regular, será computada na área tributável, passível de cobrança de IPTU, ISSQN de obras e outras taxas municipais (aprovação, habite-se, etc.). </w:t>
      </w:r>
    </w:p>
    <w:p w:rsidR="00675D7F" w:rsidRPr="00675D7F" w:rsidP="00675D7F" w14:paraId="099CEE2A" w14:textId="7777777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75D7F" w:rsidRPr="00675D7F" w:rsidP="00E079B0" w14:paraId="64697A5A" w14:textId="1D9E0A80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75D7F">
        <w:rPr>
          <w:rFonts w:ascii="Arial" w:eastAsia="Calibri" w:hAnsi="Arial" w:cs="Arial"/>
          <w:sz w:val="24"/>
          <w:szCs w:val="24"/>
        </w:rPr>
        <w:t xml:space="preserve">Vale ressaltar que </w:t>
      </w:r>
      <w:r w:rsidRPr="00675D7F">
        <w:rPr>
          <w:rFonts w:ascii="Arial" w:eastAsia="Calibri" w:hAnsi="Arial" w:cs="Arial"/>
          <w:sz w:val="24"/>
          <w:szCs w:val="24"/>
        </w:rPr>
        <w:t>o projeto ainda mant</w:t>
      </w:r>
      <w:r w:rsidR="00E079B0">
        <w:rPr>
          <w:rFonts w:ascii="Arial" w:eastAsia="Calibri" w:hAnsi="Arial" w:cs="Arial"/>
          <w:sz w:val="24"/>
          <w:szCs w:val="24"/>
        </w:rPr>
        <w:t>ê</w:t>
      </w:r>
      <w:r w:rsidRPr="00675D7F">
        <w:rPr>
          <w:rFonts w:ascii="Arial" w:eastAsia="Calibri" w:hAnsi="Arial" w:cs="Arial"/>
          <w:sz w:val="24"/>
          <w:szCs w:val="24"/>
        </w:rPr>
        <w:t>m</w:t>
      </w:r>
      <w:r w:rsidRPr="00675D7F">
        <w:rPr>
          <w:rFonts w:ascii="Arial" w:eastAsia="Calibri" w:hAnsi="Arial" w:cs="Arial"/>
          <w:sz w:val="24"/>
          <w:szCs w:val="24"/>
        </w:rPr>
        <w:t xml:space="preserve"> um cunho social, pois ISENTA os possuidores de um único imóvel residencial unifamiliar com área total construída de até 70m² (setenta metros quadrados) da cobrança da taxa de aprovação (parágrafo </w:t>
      </w:r>
      <w:r w:rsidRPr="00675D7F">
        <w:rPr>
          <w:rFonts w:ascii="Arial" w:eastAsia="Calibri" w:hAnsi="Arial" w:cs="Arial"/>
          <w:sz w:val="24"/>
          <w:szCs w:val="24"/>
        </w:rPr>
        <w:t xml:space="preserve">único, Art. 5º). Em valores, isso significa que ficam isentos da taxa quem pagaria até R$ 268,10 (duzentos e sessenta e oito reais e dez centavos) referente ao valor de cobrança de regularização de R$ 3,83 por metro quadrado. </w:t>
      </w:r>
    </w:p>
    <w:p w:rsidR="00675D7F" w:rsidRPr="00675D7F" w:rsidP="00675D7F" w14:paraId="3D87B845" w14:textId="7777777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75D7F" w:rsidRPr="00675D7F" w:rsidP="00E079B0" w14:paraId="1AB50649" w14:textId="0E74B10A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75D7F">
        <w:rPr>
          <w:rFonts w:ascii="Arial" w:eastAsia="Calibri" w:hAnsi="Arial" w:cs="Arial"/>
          <w:sz w:val="24"/>
          <w:szCs w:val="24"/>
        </w:rPr>
        <w:t xml:space="preserve">Em consulta à administração, não foi possível mensurar com exatidão a quantidade de pessoas que serão beneficiadas pelo projeto, entretanto, entendemos que diante do mérito do projeto, levando em consideração que a regularização ajudará o contribuinte na solução de sua situação irregular, e consequentemente, proporcionará um pequeno aumento na arrecadação do município, NÃO VISLUMBRAMOS </w:t>
      </w:r>
      <w:r w:rsidRPr="00675D7F">
        <w:rPr>
          <w:rFonts w:ascii="Arial" w:eastAsia="Calibri" w:hAnsi="Arial" w:cs="Arial"/>
          <w:sz w:val="24"/>
          <w:szCs w:val="24"/>
        </w:rPr>
        <w:t>ÓBICES ao</w:t>
      </w:r>
      <w:r w:rsidRPr="00675D7F">
        <w:rPr>
          <w:rFonts w:ascii="Arial" w:eastAsia="Calibri" w:hAnsi="Arial" w:cs="Arial"/>
          <w:sz w:val="24"/>
          <w:szCs w:val="24"/>
        </w:rPr>
        <w:t xml:space="preserve"> prosseguimento do Projeto de Lei.</w:t>
      </w:r>
    </w:p>
    <w:p w:rsidR="00CF5357" w:rsidRPr="00687BD1" w:rsidP="00C4538A" w14:paraId="0599F65A" w14:textId="2DBEE27B">
      <w:pPr>
        <w:pStyle w:val="Normal1"/>
        <w:spacing w:line="380" w:lineRule="atLeast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D707D" w:rsidRPr="00C4538A" w:rsidP="00C4538A" w14:paraId="0599F65B" w14:textId="1CBE4E24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C4538A">
        <w:rPr>
          <w:rFonts w:ascii="Arial" w:hAnsi="Arial" w:cs="Arial"/>
          <w:b/>
          <w:bCs/>
          <w:sz w:val="24"/>
          <w:szCs w:val="24"/>
          <w:lang w:eastAsia="ar-SA"/>
        </w:rPr>
        <w:t>I</w:t>
      </w:r>
      <w:r w:rsidR="00687BD1">
        <w:rPr>
          <w:rFonts w:ascii="Arial" w:hAnsi="Arial" w:cs="Arial"/>
          <w:b/>
          <w:bCs/>
          <w:sz w:val="24"/>
          <w:szCs w:val="24"/>
          <w:lang w:eastAsia="ar-SA"/>
        </w:rPr>
        <w:t>V</w:t>
      </w:r>
      <w:r w:rsidRPr="00C4538A">
        <w:rPr>
          <w:rFonts w:ascii="Arial" w:hAnsi="Arial" w:cs="Arial"/>
          <w:b/>
          <w:bCs/>
          <w:sz w:val="24"/>
          <w:szCs w:val="24"/>
          <w:lang w:eastAsia="ar-SA"/>
        </w:rPr>
        <w:t>. Substitutivos, Emendas ou subemendas ao Projeto</w:t>
      </w:r>
    </w:p>
    <w:p w:rsidR="00687BD1" w:rsidRPr="00C4538A" w:rsidP="00C4538A" w14:paraId="4EF620FB" w14:textId="77777777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P="00C4538A" w14:paraId="0599F65D" w14:textId="77777777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C4538A">
        <w:rPr>
          <w:rFonts w:ascii="Arial" w:hAnsi="Arial" w:cs="Arial"/>
          <w:bCs/>
          <w:sz w:val="24"/>
          <w:szCs w:val="24"/>
          <w:lang w:eastAsia="ar-SA"/>
        </w:rPr>
        <w:tab/>
        <w:t>A</w:t>
      </w:r>
      <w:r w:rsidR="005B1E24">
        <w:rPr>
          <w:rFonts w:ascii="Arial" w:hAnsi="Arial" w:cs="Arial"/>
          <w:bCs/>
          <w:sz w:val="24"/>
          <w:szCs w:val="24"/>
          <w:lang w:eastAsia="ar-SA"/>
        </w:rPr>
        <w:t>s Comissões</w:t>
      </w:r>
      <w:r w:rsidRPr="00C4538A">
        <w:rPr>
          <w:rFonts w:ascii="Arial" w:hAnsi="Arial" w:cs="Arial"/>
          <w:bCs/>
          <w:sz w:val="24"/>
          <w:szCs w:val="24"/>
          <w:lang w:eastAsia="ar-SA"/>
        </w:rPr>
        <w:t xml:space="preserve"> propõe</w:t>
      </w:r>
      <w:r w:rsidR="005B1E24">
        <w:rPr>
          <w:rFonts w:ascii="Arial" w:hAnsi="Arial" w:cs="Arial"/>
          <w:bCs/>
          <w:sz w:val="24"/>
          <w:szCs w:val="24"/>
          <w:lang w:eastAsia="ar-SA"/>
        </w:rPr>
        <w:t>m</w:t>
      </w:r>
      <w:r w:rsidRPr="00C4538A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5B1E24">
        <w:rPr>
          <w:rFonts w:ascii="Arial" w:hAnsi="Arial" w:cs="Arial"/>
          <w:bCs/>
          <w:sz w:val="24"/>
          <w:szCs w:val="24"/>
          <w:lang w:eastAsia="ar-SA"/>
        </w:rPr>
        <w:t>as seguintes alterações</w:t>
      </w:r>
      <w:r w:rsidRPr="00C4538A">
        <w:rPr>
          <w:rFonts w:ascii="Arial" w:hAnsi="Arial" w:cs="Arial"/>
          <w:bCs/>
          <w:sz w:val="24"/>
          <w:szCs w:val="24"/>
          <w:lang w:eastAsia="ar-SA"/>
        </w:rPr>
        <w:t xml:space="preserve"> ao</w:t>
      </w:r>
      <w:r w:rsidRPr="00C4538A" w:rsidR="00B60B43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5B1E24">
        <w:rPr>
          <w:rFonts w:ascii="Arial" w:hAnsi="Arial" w:cs="Arial"/>
          <w:bCs/>
          <w:sz w:val="24"/>
          <w:szCs w:val="24"/>
          <w:lang w:eastAsia="ar-SA"/>
        </w:rPr>
        <w:t>Projeto de Lei sob análise:</w:t>
      </w:r>
    </w:p>
    <w:p w:rsidR="005B1E24" w:rsidP="00C4538A" w14:paraId="0599F65E" w14:textId="77777777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5B1E24" w:rsidP="00D22012" w14:paraId="0599F65F" w14:textId="77777777">
      <w:pPr>
        <w:pStyle w:val="ListParagraph"/>
        <w:numPr>
          <w:ilvl w:val="0"/>
          <w:numId w:val="1"/>
        </w:num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  <w:lang w:eastAsia="ar-SA"/>
        </w:rPr>
        <w:t>Extensão do prazo constante no artigo 1º para que conste as construções concluídas até 31 de dezembro de 2020;</w:t>
      </w:r>
    </w:p>
    <w:p w:rsidR="00D22012" w:rsidP="00D22012" w14:paraId="0599F660" w14:textId="77777777">
      <w:pPr>
        <w:pStyle w:val="ListParagraph"/>
        <w:numPr>
          <w:ilvl w:val="0"/>
          <w:numId w:val="1"/>
        </w:num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Emenda Modificativa - O Artigo 2°, II</w:t>
      </w:r>
      <w:r w:rsidRPr="00D22012">
        <w:rPr>
          <w:rFonts w:ascii="Arial" w:eastAsia="Calibri" w:hAnsi="Arial" w:cs="Arial"/>
          <w:sz w:val="24"/>
          <w:szCs w:val="24"/>
        </w:rPr>
        <w:t>, passa a vigorar com a seguinte redação:</w:t>
      </w:r>
    </w:p>
    <w:p w:rsidR="00D22012" w:rsidRPr="00D22012" w:rsidP="00D22012" w14:paraId="0599F661" w14:textId="77777777">
      <w:pPr>
        <w:pStyle w:val="ListParagraph"/>
        <w:suppressAutoHyphens/>
        <w:spacing w:line="380" w:lineRule="atLeast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“</w:t>
      </w:r>
      <w:r w:rsidRPr="00D22012">
        <w:rPr>
          <w:rFonts w:ascii="Arial" w:eastAsia="Calibri" w:hAnsi="Arial" w:cs="Arial"/>
          <w:i/>
          <w:sz w:val="24"/>
          <w:szCs w:val="24"/>
        </w:rPr>
        <w:t xml:space="preserve">Art. 2º </w:t>
      </w:r>
      <w:r w:rsidRPr="00D22012">
        <w:rPr>
          <w:rFonts w:ascii="Arial" w:eastAsia="Calibri" w:hAnsi="Arial" w:cs="Arial"/>
          <w:i/>
          <w:sz w:val="24"/>
          <w:szCs w:val="24"/>
        </w:rPr>
        <w:t>-  II</w:t>
      </w:r>
      <w:r w:rsidRPr="00D22012">
        <w:rPr>
          <w:rFonts w:ascii="Arial" w:eastAsia="Calibri" w:hAnsi="Arial" w:cs="Arial"/>
          <w:i/>
          <w:sz w:val="24"/>
          <w:szCs w:val="24"/>
        </w:rPr>
        <w:t xml:space="preserve"> - 05 (cinco) vias do projeto de aprovação completo, obedecendo a Emenda n° 16 da Constituição Estadual de São Paulo, de 25 de novembro de 2002, assinadas pelo proprietário e por profissional técnico responsável, com quadro de áreas identificando as á</w:t>
      </w:r>
      <w:r>
        <w:rPr>
          <w:rFonts w:ascii="Arial" w:eastAsia="Calibri" w:hAnsi="Arial" w:cs="Arial"/>
          <w:i/>
          <w:sz w:val="24"/>
          <w:szCs w:val="24"/>
        </w:rPr>
        <w:t>reas a regularizar;”</w:t>
      </w:r>
    </w:p>
    <w:p w:rsidR="00D22012" w:rsidRPr="00D22012" w:rsidP="00D22012" w14:paraId="0599F662" w14:textId="77777777">
      <w:pPr>
        <w:pStyle w:val="ListParagraph"/>
        <w:numPr>
          <w:ilvl w:val="0"/>
          <w:numId w:val="1"/>
        </w:num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Emenda Supressiva: Suprime o art. </w:t>
      </w:r>
      <w:r w:rsidR="004F6F98">
        <w:rPr>
          <w:rFonts w:ascii="Arial" w:eastAsia="Calibri" w:hAnsi="Arial" w:cs="Arial"/>
          <w:sz w:val="24"/>
          <w:szCs w:val="24"/>
        </w:rPr>
        <w:t>8° do Projeto de Lei nº 86 de 2021.</w:t>
      </w:r>
    </w:p>
    <w:p w:rsidR="00CF5357" w:rsidRPr="00C4538A" w:rsidP="00C4538A" w14:paraId="0599F663" w14:textId="77777777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C4538A" w:rsidP="00C4538A" w14:paraId="0599F665" w14:textId="64B555F1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V. Decisão da</w:t>
      </w:r>
      <w:r w:rsidR="005B1E24">
        <w:rPr>
          <w:rFonts w:ascii="Arial" w:eastAsia="Calibri" w:hAnsi="Arial" w:cs="Arial"/>
          <w:b/>
          <w:sz w:val="24"/>
          <w:szCs w:val="24"/>
        </w:rPr>
        <w:t>s Comissões</w:t>
      </w:r>
      <w:r w:rsidRPr="00C4538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60F14" w:rsidRPr="00C4538A" w:rsidP="00C4538A" w14:paraId="0599F666" w14:textId="77777777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560F14" w:rsidRPr="00A902D5" w:rsidP="00C4538A" w14:paraId="0599F667" w14:textId="77777777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sz w:val="24"/>
          <w:szCs w:val="24"/>
        </w:rPr>
        <w:t>P</w:t>
      </w:r>
      <w:r w:rsidRPr="00C4538A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Pr="00C4538A" w:rsidR="007944ED">
        <w:rPr>
          <w:rFonts w:ascii="Arial" w:eastAsia="Calibri" w:hAnsi="Arial" w:cs="Arial"/>
          <w:sz w:val="24"/>
          <w:szCs w:val="24"/>
          <w:highlight w:val="white"/>
        </w:rPr>
        <w:t>a</w:t>
      </w:r>
      <w:r w:rsidR="005B1E24">
        <w:rPr>
          <w:rFonts w:ascii="Arial" w:eastAsia="Calibri" w:hAnsi="Arial" w:cs="Arial"/>
          <w:sz w:val="24"/>
          <w:szCs w:val="24"/>
          <w:highlight w:val="white"/>
        </w:rPr>
        <w:t>s Comissões</w:t>
      </w:r>
      <w:r w:rsidRPr="00C4538A" w:rsidR="007944ED">
        <w:rPr>
          <w:rFonts w:ascii="Arial" w:eastAsia="Calibri" w:hAnsi="Arial" w:cs="Arial"/>
          <w:sz w:val="24"/>
          <w:szCs w:val="24"/>
          <w:highlight w:val="white"/>
        </w:rPr>
        <w:t xml:space="preserve"> considera</w:t>
      </w:r>
      <w:r w:rsidR="005B1E24">
        <w:rPr>
          <w:rFonts w:ascii="Arial" w:eastAsia="Calibri" w:hAnsi="Arial" w:cs="Arial"/>
          <w:sz w:val="24"/>
          <w:szCs w:val="24"/>
          <w:highlight w:val="white"/>
        </w:rPr>
        <w:t>m</w:t>
      </w:r>
      <w:r w:rsidRPr="00C4538A" w:rsidR="007944ED">
        <w:rPr>
          <w:rFonts w:ascii="Arial" w:eastAsia="Calibri" w:hAnsi="Arial" w:cs="Arial"/>
          <w:sz w:val="24"/>
          <w:szCs w:val="24"/>
          <w:highlight w:val="white"/>
        </w:rPr>
        <w:t xml:space="preserve"> que a presente propositura</w:t>
      </w:r>
      <w:r w:rsidRPr="00C4538A" w:rsidR="00EC7DF6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Pr="00C4538A" w:rsidR="007944ED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Pr="00C4538A" w:rsidR="00EC7DF6">
        <w:rPr>
          <w:rFonts w:ascii="Arial" w:eastAsia="Calibri" w:hAnsi="Arial" w:cs="Arial"/>
          <w:sz w:val="24"/>
          <w:szCs w:val="24"/>
          <w:highlight w:val="white"/>
        </w:rPr>
        <w:t xml:space="preserve"> recebendo</w:t>
      </w:r>
      <w:r w:rsidRPr="00A902D5" w:rsidR="00EC7DF6">
        <w:rPr>
          <w:rFonts w:ascii="Arial" w:eastAsia="Calibri" w:hAnsi="Arial" w:cs="Arial"/>
          <w:sz w:val="24"/>
          <w:szCs w:val="24"/>
          <w:highlight w:val="white"/>
        </w:rPr>
        <w:t xml:space="preserve">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P="00A902D5" w14:paraId="0599F668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P="00A902D5" w14:paraId="0599F669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5B1E24">
        <w:rPr>
          <w:rFonts w:ascii="Arial" w:eastAsia="Calibri" w:hAnsi="Arial" w:cs="Arial"/>
          <w:sz w:val="24"/>
          <w:szCs w:val="24"/>
          <w:highlight w:val="white"/>
        </w:rPr>
        <w:t>06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5B1E24">
        <w:rPr>
          <w:rFonts w:ascii="Arial" w:eastAsia="Calibri" w:hAnsi="Arial" w:cs="Arial"/>
          <w:sz w:val="24"/>
          <w:szCs w:val="24"/>
          <w:highlight w:val="white"/>
        </w:rPr>
        <w:t>jul</w:t>
      </w:r>
      <w:r w:rsidR="00B60B43">
        <w:rPr>
          <w:rFonts w:ascii="Arial" w:eastAsia="Calibri" w:hAnsi="Arial" w:cs="Arial"/>
          <w:sz w:val="24"/>
          <w:szCs w:val="24"/>
          <w:highlight w:val="white"/>
        </w:rPr>
        <w:t>h</w:t>
      </w:r>
      <w:r w:rsidRPr="00A902D5" w:rsidR="00EC7DF6">
        <w:rPr>
          <w:rFonts w:ascii="Arial" w:eastAsia="Calibri" w:hAnsi="Arial" w:cs="Arial"/>
          <w:sz w:val="24"/>
          <w:szCs w:val="24"/>
          <w:highlight w:val="white"/>
        </w:rPr>
        <w:t>o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P="00A902D5" w14:paraId="0599F66A" w14:textId="74BE1F19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E079B0" w:rsidP="00A902D5" w14:paraId="3CBBF313" w14:textId="1168F673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E079B0" w:rsidP="00A902D5" w14:paraId="02C34564" w14:textId="1849B5DE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E079B0" w:rsidRPr="00A902D5" w:rsidP="00A902D5" w14:paraId="5ED2C364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P="00A902D5" w14:paraId="0599F66B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P="00A902D5" w14:paraId="0599F66C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P="00A902D5" w14:paraId="0599F66D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 w14:paraId="0599F66E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 w14:paraId="0599F66F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P="00A902D5" w14:paraId="0599F670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P="00A902D5" w14:paraId="0599F671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 w14:paraId="0599F672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 w14:paraId="0599F673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 w14:paraId="0599F674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P="00A902D5" w14:paraId="0599F675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P="00A902D5" w14:paraId="0599F676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P="00A902D5" w14:paraId="0599F677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272217" w:rsidRPr="00A902D5" w:rsidP="00A902D5" w14:paraId="0599F678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 w14:paraId="0599F679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P="00A902D5" w14:paraId="0599F67A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p w:rsidR="00272217" w:rsidP="00A902D5" w14:paraId="0599F67B" w14:textId="77777777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473724" w:rsidP="00272217" w14:paraId="0599F67C" w14:textId="77777777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  <w:shd w:val="clear" w:color="auto" w:fill="FFFFFF"/>
        </w:rPr>
      </w:pPr>
    </w:p>
    <w:p w:rsidR="00272217" w:rsidRPr="00E52D7E" w:rsidP="00272217" w14:paraId="0599F67D" w14:textId="77777777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E52D7E">
        <w:rPr>
          <w:rFonts w:ascii="Arial" w:hAnsi="Arial" w:cs="Arial"/>
          <w:sz w:val="24"/>
          <w:szCs w:val="24"/>
          <w:u w:val="single"/>
          <w:shd w:val="clear" w:color="auto" w:fill="FFFFFF"/>
        </w:rPr>
        <w:t>COMISSÃO DE OBRAS, SERVIÇOS PÚBLICOS E ATIVIDADES PRIVADAS</w:t>
      </w:r>
    </w:p>
    <w:p w:rsidR="00272217" w:rsidP="00272217" w14:paraId="0599F67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72217" w:rsidP="00272217" w14:paraId="0599F67F" w14:textId="1F928F2C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D4C7A" w:rsidP="00272217" w14:paraId="548B46D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72217" w:rsidRPr="00272217" w:rsidP="00272217" w14:paraId="0599F680" w14:textId="77777777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72217">
        <w:rPr>
          <w:rFonts w:ascii="Arial" w:hAnsi="Arial" w:cs="Arial"/>
          <w:sz w:val="24"/>
          <w:szCs w:val="24"/>
          <w:shd w:val="clear" w:color="auto" w:fill="FFFFFF"/>
        </w:rPr>
        <w:t>VEREADOR ORIVALDO APARECIDO MAGALHÃES</w:t>
      </w:r>
    </w:p>
    <w:p w:rsidR="00272217" w:rsidRPr="00272217" w:rsidP="00272217" w14:paraId="0599F681" w14:textId="77777777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72217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272217" w:rsidRPr="00272217" w:rsidP="00272217" w14:paraId="0599F682" w14:textId="77777777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72217" w:rsidRPr="00272217" w:rsidP="00272217" w14:paraId="0599F683" w14:textId="77777777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52D7E" w:rsidP="00272217" w14:paraId="0599F684" w14:textId="77777777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72217" w:rsidRPr="00272217" w:rsidP="00272217" w14:paraId="0599F685" w14:textId="77777777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72217">
        <w:rPr>
          <w:rFonts w:ascii="Arial" w:hAnsi="Arial" w:cs="Arial"/>
          <w:sz w:val="24"/>
          <w:szCs w:val="24"/>
          <w:shd w:val="clear" w:color="auto" w:fill="FFFFFF"/>
        </w:rPr>
        <w:t>VEREADOR GERALDO VICENTE BERTANHA</w:t>
      </w:r>
    </w:p>
    <w:p w:rsidR="00272217" w:rsidRPr="00272217" w:rsidP="00272217" w14:paraId="0599F686" w14:textId="77777777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72217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272217" w:rsidRPr="00272217" w:rsidP="00272217" w14:paraId="0599F687" w14:textId="77777777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72217" w:rsidP="00272217" w14:paraId="0599F688" w14:textId="569EB795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079B0" w:rsidP="00272217" w14:paraId="21F5AA52" w14:textId="6893C17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079B0" w:rsidP="00272217" w14:paraId="0770C1A1" w14:textId="0BC0EC19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079B0" w:rsidP="00272217" w14:paraId="032E2DD0" w14:textId="1DA036EB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079B0" w:rsidP="00272217" w14:paraId="26678B40" w14:textId="6D55D15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079B0" w:rsidRPr="00272217" w:rsidP="00272217" w14:paraId="104DE90E" w14:textId="77777777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72217" w:rsidRPr="00272217" w:rsidP="00272217" w14:paraId="0599F689" w14:textId="77777777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72217">
        <w:rPr>
          <w:rFonts w:ascii="Arial" w:hAnsi="Arial" w:cs="Arial"/>
          <w:sz w:val="24"/>
          <w:szCs w:val="24"/>
          <w:shd w:val="clear" w:color="auto" w:fill="FFFFFF"/>
        </w:rPr>
        <w:t>VEREADOR ADEMIR DE SOUZA FLORETTI JUNIOR</w:t>
      </w:r>
    </w:p>
    <w:p w:rsidR="00272217" w:rsidRPr="00272217" w:rsidP="00272217" w14:paraId="0599F68A" w14:textId="77777777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72217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272217" w:rsidP="00A902D5" w14:paraId="0599F68B" w14:textId="63FAAE41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P="00A902D5" w14:paraId="22FBDEFD" w14:textId="33A64E8D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P="00A902D5" w14:paraId="0E204B5F" w14:textId="07F82E51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A902D5" w14:paraId="571592BF" w14:textId="713529D4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COMISSÃO DE FINANÇAS E ORÇAMENTO</w:t>
      </w:r>
    </w:p>
    <w:p w:rsidR="003D4C7A" w:rsidP="00A902D5" w14:paraId="5B93FCB7" w14:textId="5752E400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P="00A902D5" w14:paraId="2201C6F1" w14:textId="3939D774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P="00A902D5" w14:paraId="7B0B570D" w14:textId="367593BA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P="00A902D5" w14:paraId="57B12162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76FD88AB" w14:textId="2B1E094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3D4C7A">
        <w:rPr>
          <w:rFonts w:ascii="Arial" w:eastAsia="Arial" w:hAnsi="Arial" w:cs="Arial"/>
          <w:sz w:val="24"/>
          <w:szCs w:val="24"/>
        </w:rPr>
        <w:t>VEREADOR MARCOS PAULO CEGATTI</w:t>
      </w:r>
    </w:p>
    <w:p w:rsidR="003D4C7A" w:rsidRPr="003D4C7A" w:rsidP="003D4C7A" w14:paraId="77710566" w14:textId="2C44E03C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3D4C7A">
        <w:rPr>
          <w:rFonts w:ascii="Arial" w:eastAsia="Arial" w:hAnsi="Arial" w:cs="Arial"/>
          <w:sz w:val="24"/>
          <w:szCs w:val="24"/>
        </w:rPr>
        <w:t>PRESIDENTE</w:t>
      </w:r>
    </w:p>
    <w:p w:rsidR="003D4C7A" w:rsidRPr="003D4C7A" w:rsidP="003D4C7A" w14:paraId="45E90EDE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18EC3B62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39AEE52F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059B19F7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2A3FBCB3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6A36D9B2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554A641E" w14:textId="67DA634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3D4C7A">
        <w:rPr>
          <w:rFonts w:ascii="Arial" w:eastAsia="Arial" w:hAnsi="Arial" w:cs="Arial"/>
          <w:sz w:val="24"/>
          <w:szCs w:val="24"/>
        </w:rPr>
        <w:t>VEREADOR ALEXANDRE CINTRA</w:t>
      </w:r>
    </w:p>
    <w:p w:rsidR="003D4C7A" w:rsidRPr="003D4C7A" w:rsidP="003D4C7A" w14:paraId="21EFC6AA" w14:textId="086168E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3D4C7A">
        <w:rPr>
          <w:rFonts w:ascii="Arial" w:eastAsia="Arial" w:hAnsi="Arial" w:cs="Arial"/>
          <w:sz w:val="24"/>
          <w:szCs w:val="24"/>
        </w:rPr>
        <w:t>VICE-PRESIDENTE</w:t>
      </w:r>
    </w:p>
    <w:p w:rsidR="003D4C7A" w:rsidRPr="003D4C7A" w:rsidP="003D4C7A" w14:paraId="06A53397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0AB8D471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6FBAA972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0AC619AF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6CD40C03" w14:textId="77777777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3D4C7A" w:rsidRPr="003D4C7A" w:rsidP="003D4C7A" w14:paraId="1DDDCD32" w14:textId="17A088D9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3D4C7A">
        <w:rPr>
          <w:rFonts w:ascii="Arial" w:eastAsia="Arial" w:hAnsi="Arial" w:cs="Arial"/>
          <w:sz w:val="24"/>
          <w:szCs w:val="24"/>
        </w:rPr>
        <w:t>VEREADORA MARA CRISTINA CHOQUETTA</w:t>
      </w:r>
    </w:p>
    <w:p w:rsidR="003D4C7A" w:rsidRPr="00272217" w:rsidP="003D4C7A" w14:paraId="0B7E90EB" w14:textId="3D7EE362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3D4C7A">
        <w:rPr>
          <w:rFonts w:ascii="Arial" w:eastAsia="Arial" w:hAnsi="Arial" w:cs="Arial"/>
          <w:sz w:val="24"/>
          <w:szCs w:val="24"/>
        </w:rPr>
        <w:t>MEMBRO</w:t>
      </w:r>
    </w:p>
    <w:sectPr w:rsidSect="00EC7DF6">
      <w:headerReference w:type="even" r:id="rId4"/>
      <w:headerReference w:type="default" r:id="rId5"/>
      <w:footerReference w:type="default" r:id="rId6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 w14:paraId="0599F694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 w14:paraId="0599F690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 w14:paraId="0599F691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 w14:paraId="0599F692" w14:textId="77777777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120613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14:paraId="0599F693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9B1105"/>
    <w:multiLevelType w:val="hybridMultilevel"/>
    <w:tmpl w:val="A5A8A9B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3FF1"/>
    <w:rsid w:val="0004624F"/>
    <w:rsid w:val="00052C37"/>
    <w:rsid w:val="00053AC7"/>
    <w:rsid w:val="000A5D25"/>
    <w:rsid w:val="000D328D"/>
    <w:rsid w:val="000D45FE"/>
    <w:rsid w:val="000E015F"/>
    <w:rsid w:val="000F17C2"/>
    <w:rsid w:val="00150AC1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72217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903C3"/>
    <w:rsid w:val="003A54C9"/>
    <w:rsid w:val="003A5E9B"/>
    <w:rsid w:val="003C0134"/>
    <w:rsid w:val="003C4EC7"/>
    <w:rsid w:val="003D4C7A"/>
    <w:rsid w:val="003E7514"/>
    <w:rsid w:val="003F2DB5"/>
    <w:rsid w:val="00417288"/>
    <w:rsid w:val="00432C6A"/>
    <w:rsid w:val="00433191"/>
    <w:rsid w:val="004550EF"/>
    <w:rsid w:val="00473724"/>
    <w:rsid w:val="004764D3"/>
    <w:rsid w:val="00481F09"/>
    <w:rsid w:val="004D46D3"/>
    <w:rsid w:val="004E44C7"/>
    <w:rsid w:val="004F1CED"/>
    <w:rsid w:val="004F6F98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B1E24"/>
    <w:rsid w:val="005C0A59"/>
    <w:rsid w:val="005C19F1"/>
    <w:rsid w:val="005E19BB"/>
    <w:rsid w:val="006171BF"/>
    <w:rsid w:val="0065717C"/>
    <w:rsid w:val="00672EB6"/>
    <w:rsid w:val="00675D7F"/>
    <w:rsid w:val="00676042"/>
    <w:rsid w:val="00687BD1"/>
    <w:rsid w:val="00694B75"/>
    <w:rsid w:val="006B55B9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62605"/>
    <w:rsid w:val="008828DB"/>
    <w:rsid w:val="00891261"/>
    <w:rsid w:val="008C0E67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42BA5"/>
    <w:rsid w:val="00A508DC"/>
    <w:rsid w:val="00A51067"/>
    <w:rsid w:val="00A61188"/>
    <w:rsid w:val="00A65A03"/>
    <w:rsid w:val="00A7504E"/>
    <w:rsid w:val="00A864FB"/>
    <w:rsid w:val="00A902D5"/>
    <w:rsid w:val="00AD7587"/>
    <w:rsid w:val="00AF7FAF"/>
    <w:rsid w:val="00B031B6"/>
    <w:rsid w:val="00B043E8"/>
    <w:rsid w:val="00B203C0"/>
    <w:rsid w:val="00B267F5"/>
    <w:rsid w:val="00B2690E"/>
    <w:rsid w:val="00B31022"/>
    <w:rsid w:val="00B41EEA"/>
    <w:rsid w:val="00B60B43"/>
    <w:rsid w:val="00B61AD5"/>
    <w:rsid w:val="00BB0C6A"/>
    <w:rsid w:val="00BC0B71"/>
    <w:rsid w:val="00BC5A50"/>
    <w:rsid w:val="00BE2E9A"/>
    <w:rsid w:val="00C15403"/>
    <w:rsid w:val="00C4538A"/>
    <w:rsid w:val="00C7048E"/>
    <w:rsid w:val="00C73EE5"/>
    <w:rsid w:val="00C9085D"/>
    <w:rsid w:val="00C90D5D"/>
    <w:rsid w:val="00CA7CBB"/>
    <w:rsid w:val="00CD22E7"/>
    <w:rsid w:val="00CF5357"/>
    <w:rsid w:val="00D00C0A"/>
    <w:rsid w:val="00D00D6D"/>
    <w:rsid w:val="00D21A6A"/>
    <w:rsid w:val="00D22012"/>
    <w:rsid w:val="00D24FC6"/>
    <w:rsid w:val="00D2793B"/>
    <w:rsid w:val="00D30329"/>
    <w:rsid w:val="00D35616"/>
    <w:rsid w:val="00D81B2F"/>
    <w:rsid w:val="00DB4774"/>
    <w:rsid w:val="00DD5841"/>
    <w:rsid w:val="00DE2BBD"/>
    <w:rsid w:val="00DE5ED2"/>
    <w:rsid w:val="00E079B0"/>
    <w:rsid w:val="00E154A7"/>
    <w:rsid w:val="00E52D7E"/>
    <w:rsid w:val="00E92E2C"/>
    <w:rsid w:val="00EB23CE"/>
    <w:rsid w:val="00EB39EE"/>
    <w:rsid w:val="00EC7DF6"/>
    <w:rsid w:val="00EE2DDB"/>
    <w:rsid w:val="00F00DA5"/>
    <w:rsid w:val="00F5059F"/>
    <w:rsid w:val="00F76285"/>
    <w:rsid w:val="00F80839"/>
    <w:rsid w:val="00F91827"/>
    <w:rsid w:val="00FB0EAD"/>
    <w:rsid w:val="00FD06A9"/>
    <w:rsid w:val="00FF14EE"/>
    <w:rsid w:val="00FF218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67DD0A-401F-4A6C-A883-14EA8F0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7A0B"/>
  </w:style>
  <w:style w:type="paragraph" w:styleId="Header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550EF"/>
  </w:style>
  <w:style w:type="paragraph" w:customStyle="1" w:styleId="Normal2">
    <w:name w:val="Normal2"/>
    <w:rsid w:val="00AF7FAF"/>
  </w:style>
  <w:style w:type="paragraph" w:styleId="ListParagraph">
    <w:name w:val="List Paragraph"/>
    <w:basedOn w:val="Normal"/>
    <w:uiPriority w:val="34"/>
    <w:qFormat/>
    <w:rsid w:val="005B1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1021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Felipe Vedovato</cp:lastModifiedBy>
  <cp:revision>12</cp:revision>
  <cp:lastPrinted>2021-06-10T19:10:00Z</cp:lastPrinted>
  <dcterms:created xsi:type="dcterms:W3CDTF">2021-07-06T16:55:00Z</dcterms:created>
  <dcterms:modified xsi:type="dcterms:W3CDTF">2021-07-08T12:56:00Z</dcterms:modified>
</cp:coreProperties>
</file>