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F8E" w:rsidRPr="00313F8E" w:rsidRDefault="00313F8E" w:rsidP="00313F8E">
      <w:pPr>
        <w:pStyle w:val="Ttulo4"/>
        <w:keepLines w:val="0"/>
        <w:pageBreakBefore/>
        <w:numPr>
          <w:ilvl w:val="3"/>
          <w:numId w:val="1"/>
        </w:numPr>
        <w:suppressAutoHyphens/>
        <w:spacing w:before="0"/>
        <w:ind w:left="3828" w:firstLine="0"/>
        <w:rPr>
          <w:rFonts w:ascii="Times New Roman" w:hAnsi="Times New Roman" w:cs="Times New Roman"/>
          <w:color w:val="auto"/>
          <w:sz w:val="24"/>
          <w:szCs w:val="24"/>
        </w:rPr>
      </w:pPr>
      <w:r w:rsidRPr="00313F8E">
        <w:rPr>
          <w:rFonts w:ascii="Times New Roman" w:hAnsi="Times New Roman" w:cs="Times New Roman"/>
          <w:color w:val="auto"/>
          <w:sz w:val="24"/>
          <w:szCs w:val="24"/>
        </w:rPr>
        <w:t>PROJETO DE LEI Nº</w:t>
      </w:r>
    </w:p>
    <w:p w:rsidR="00313F8E" w:rsidRDefault="00313F8E" w:rsidP="00313F8E">
      <w:pPr>
        <w:jc w:val="both"/>
        <w:rPr>
          <w:rFonts w:ascii="Times New Roman" w:hAnsi="Times New Roman" w:cs="Times New Roman"/>
          <w:b/>
          <w:sz w:val="24"/>
          <w:szCs w:val="24"/>
        </w:rPr>
      </w:pPr>
    </w:p>
    <w:p w:rsidR="00313F8E" w:rsidRDefault="00313F8E" w:rsidP="00313F8E">
      <w:pPr>
        <w:pStyle w:val="Corpodetexto"/>
        <w:spacing w:after="0"/>
        <w:ind w:left="3828"/>
        <w:jc w:val="both"/>
        <w:rPr>
          <w:sz w:val="24"/>
          <w:szCs w:val="24"/>
        </w:rPr>
      </w:pPr>
      <w:r>
        <w:rPr>
          <w:b/>
          <w:sz w:val="24"/>
          <w:szCs w:val="24"/>
        </w:rPr>
        <w:t xml:space="preserve">PRORROGA PRAZO ESTABELECIDO NA LEI 6.303/2021, QUE ACRESCENTOU </w:t>
      </w:r>
      <w:bookmarkStart w:id="0" w:name="_GoBack"/>
      <w:bookmarkEnd w:id="0"/>
      <w:r>
        <w:rPr>
          <w:b/>
          <w:sz w:val="24"/>
          <w:szCs w:val="24"/>
        </w:rPr>
        <w:t>DISPOSITIVO AO ART. 7º, DA LEI MUNICIPAL Nº 6.271/2020.</w:t>
      </w:r>
    </w:p>
    <w:p w:rsidR="00313F8E" w:rsidRDefault="00313F8E" w:rsidP="00313F8E">
      <w:pPr>
        <w:jc w:val="both"/>
        <w:rPr>
          <w:b/>
          <w:bCs/>
          <w:sz w:val="24"/>
          <w:szCs w:val="24"/>
        </w:rPr>
      </w:pPr>
    </w:p>
    <w:p w:rsidR="00313F8E" w:rsidRDefault="00313F8E" w:rsidP="00313F8E">
      <w:pPr>
        <w:pStyle w:val="article-text"/>
        <w:spacing w:before="0" w:after="0"/>
        <w:ind w:firstLine="3828"/>
        <w:jc w:val="both"/>
        <w:rPr>
          <w:rFonts w:ascii="Times New Roman" w:hAnsi="Times New Roman" w:cs="Times New Roman"/>
          <w:bCs/>
          <w:color w:val="auto"/>
        </w:rPr>
      </w:pPr>
      <w:r>
        <w:rPr>
          <w:rFonts w:ascii="Times New Roman" w:hAnsi="Times New Roman" w:cs="Times New Roman"/>
          <w:color w:val="auto"/>
        </w:rPr>
        <w:t>A</w:t>
      </w:r>
      <w:r>
        <w:rPr>
          <w:rFonts w:ascii="Times New Roman" w:hAnsi="Times New Roman" w:cs="Times New Roman"/>
          <w:b/>
          <w:color w:val="auto"/>
        </w:rPr>
        <w:t xml:space="preserve"> Câmara Municipal de Mogi Mirim </w:t>
      </w:r>
      <w:r>
        <w:rPr>
          <w:rFonts w:ascii="Times New Roman" w:hAnsi="Times New Roman" w:cs="Times New Roman"/>
          <w:color w:val="auto"/>
        </w:rPr>
        <w:t xml:space="preserve">aprovou e o Prefeito Municipal </w:t>
      </w:r>
      <w:r>
        <w:rPr>
          <w:rFonts w:ascii="Times New Roman" w:hAnsi="Times New Roman" w:cs="Times New Roman"/>
          <w:b/>
          <w:color w:val="auto"/>
        </w:rPr>
        <w:t>DR. PAULO DE OLIVEIRA E SILVA</w:t>
      </w:r>
      <w:r>
        <w:rPr>
          <w:rFonts w:ascii="Times New Roman" w:hAnsi="Times New Roman" w:cs="Times New Roman"/>
          <w:bCs/>
          <w:color w:val="auto"/>
        </w:rPr>
        <w:t xml:space="preserve"> sanciona e promulga a seguinte Lei:-</w:t>
      </w:r>
    </w:p>
    <w:p w:rsidR="00313F8E" w:rsidRDefault="00313F8E" w:rsidP="00313F8E">
      <w:pPr>
        <w:jc w:val="both"/>
        <w:rPr>
          <w:rFonts w:ascii="Times New Roman" w:hAnsi="Times New Roman" w:cs="Times New Roman"/>
          <w:b/>
          <w:bCs/>
          <w:sz w:val="24"/>
          <w:szCs w:val="24"/>
        </w:rPr>
      </w:pPr>
    </w:p>
    <w:p w:rsidR="00313F8E" w:rsidRDefault="00313F8E" w:rsidP="00313F8E">
      <w:pPr>
        <w:ind w:firstLine="3828"/>
        <w:jc w:val="both"/>
        <w:rPr>
          <w:b/>
          <w:sz w:val="24"/>
          <w:szCs w:val="24"/>
        </w:rPr>
      </w:pPr>
      <w:r>
        <w:rPr>
          <w:sz w:val="24"/>
          <w:szCs w:val="24"/>
        </w:rPr>
        <w:t xml:space="preserve">Art. 1º O prazo para alteração de emendas impositivas, estabelecido na Lei Municipal nº 6.303, de 27 de maio de 2021, que acrescentou dispositivo ao art. 7º, da Lei Municipal nº 6.271, de 16 de dezembro de 2020, que Estima a Receita e Fixa a Despesa do Município de Mogi Mirim para o exercício de 2021, </w:t>
      </w:r>
      <w:r>
        <w:rPr>
          <w:b/>
          <w:sz w:val="24"/>
          <w:szCs w:val="24"/>
        </w:rPr>
        <w:t>fica prorrogado para até o dia 30 de julho de 2021.</w:t>
      </w:r>
    </w:p>
    <w:p w:rsidR="00313F8E" w:rsidRDefault="00313F8E" w:rsidP="00313F8E">
      <w:pPr>
        <w:ind w:right="-801"/>
        <w:jc w:val="both"/>
        <w:rPr>
          <w:b/>
          <w:sz w:val="24"/>
          <w:szCs w:val="24"/>
        </w:rPr>
      </w:pPr>
    </w:p>
    <w:p w:rsidR="00313F8E" w:rsidRDefault="00313F8E" w:rsidP="00313F8E">
      <w:pPr>
        <w:tabs>
          <w:tab w:val="left" w:pos="9214"/>
        </w:tabs>
        <w:ind w:firstLine="3828"/>
        <w:jc w:val="both"/>
        <w:rPr>
          <w:sz w:val="24"/>
          <w:szCs w:val="24"/>
        </w:rPr>
      </w:pPr>
      <w:r>
        <w:rPr>
          <w:sz w:val="24"/>
          <w:szCs w:val="24"/>
        </w:rPr>
        <w:t>Art. 2° Esta Lei entra em vigor na data de sua publicação.</w:t>
      </w:r>
    </w:p>
    <w:p w:rsidR="00313F8E" w:rsidRDefault="00313F8E" w:rsidP="00313F8E">
      <w:pPr>
        <w:tabs>
          <w:tab w:val="left" w:pos="9214"/>
        </w:tabs>
        <w:ind w:firstLine="3828"/>
        <w:jc w:val="both"/>
        <w:rPr>
          <w:sz w:val="24"/>
          <w:szCs w:val="24"/>
        </w:rPr>
      </w:pPr>
    </w:p>
    <w:p w:rsidR="00313F8E" w:rsidRDefault="00313F8E" w:rsidP="00313F8E">
      <w:pPr>
        <w:ind w:right="283" w:firstLine="3828"/>
        <w:jc w:val="both"/>
        <w:rPr>
          <w:sz w:val="24"/>
          <w:szCs w:val="24"/>
        </w:rPr>
      </w:pPr>
      <w:r>
        <w:rPr>
          <w:sz w:val="24"/>
          <w:szCs w:val="24"/>
        </w:rPr>
        <w:t xml:space="preserve">Prefeitura de Mogi Mirim, </w:t>
      </w:r>
      <w:proofErr w:type="gramStart"/>
      <w:r>
        <w:rPr>
          <w:sz w:val="24"/>
          <w:szCs w:val="24"/>
        </w:rPr>
        <w:t>7</w:t>
      </w:r>
      <w:proofErr w:type="gramEnd"/>
      <w:r>
        <w:rPr>
          <w:sz w:val="24"/>
          <w:szCs w:val="24"/>
        </w:rPr>
        <w:t xml:space="preserve"> de julho de 2 021.</w:t>
      </w:r>
    </w:p>
    <w:p w:rsidR="00313F8E" w:rsidRDefault="00313F8E" w:rsidP="00313F8E">
      <w:pPr>
        <w:ind w:firstLine="3828"/>
        <w:jc w:val="both"/>
        <w:rPr>
          <w:sz w:val="24"/>
          <w:szCs w:val="24"/>
        </w:rPr>
      </w:pPr>
    </w:p>
    <w:p w:rsidR="00313F8E" w:rsidRDefault="00313F8E" w:rsidP="00313F8E">
      <w:pPr>
        <w:rPr>
          <w:sz w:val="24"/>
          <w:szCs w:val="24"/>
        </w:rPr>
      </w:pPr>
    </w:p>
    <w:p w:rsidR="00313F8E" w:rsidRDefault="00313F8E" w:rsidP="00313F8E">
      <w:pPr>
        <w:rPr>
          <w:sz w:val="24"/>
          <w:szCs w:val="24"/>
        </w:rPr>
      </w:pPr>
    </w:p>
    <w:p w:rsidR="00313F8E" w:rsidRDefault="00313F8E" w:rsidP="00313F8E">
      <w:pPr>
        <w:rPr>
          <w:sz w:val="16"/>
          <w:szCs w:val="16"/>
        </w:rPr>
      </w:pPr>
    </w:p>
    <w:p w:rsidR="00313F8E" w:rsidRPr="00313F8E" w:rsidRDefault="00313F8E" w:rsidP="00313F8E">
      <w:pPr>
        <w:pStyle w:val="Ttulo2"/>
        <w:tabs>
          <w:tab w:val="left" w:pos="708"/>
        </w:tabs>
        <w:ind w:left="3828"/>
        <w:rPr>
          <w:rFonts w:ascii="Times New Roman" w:hAnsi="Times New Roman" w:cs="Times New Roman"/>
          <w:color w:val="auto"/>
          <w:sz w:val="24"/>
          <w:szCs w:val="24"/>
        </w:rPr>
      </w:pPr>
      <w:r w:rsidRPr="00313F8E">
        <w:rPr>
          <w:rFonts w:ascii="Times New Roman" w:hAnsi="Times New Roman" w:cs="Times New Roman"/>
          <w:b w:val="0"/>
          <w:color w:val="auto"/>
          <w:szCs w:val="24"/>
        </w:rPr>
        <w:t>DR. PAULO DE OLIVEIRA E SILVA</w:t>
      </w:r>
    </w:p>
    <w:p w:rsidR="00313F8E" w:rsidRPr="00313F8E" w:rsidRDefault="00313F8E" w:rsidP="00313F8E">
      <w:pPr>
        <w:pStyle w:val="Ttulo2"/>
        <w:tabs>
          <w:tab w:val="left" w:pos="708"/>
        </w:tabs>
        <w:ind w:left="3828"/>
        <w:rPr>
          <w:rFonts w:ascii="Times New Roman" w:hAnsi="Times New Roman" w:cs="Times New Roman"/>
          <w:b w:val="0"/>
          <w:color w:val="auto"/>
          <w:szCs w:val="24"/>
        </w:rPr>
      </w:pPr>
      <w:r w:rsidRPr="00313F8E">
        <w:rPr>
          <w:rFonts w:ascii="Times New Roman" w:hAnsi="Times New Roman" w:cs="Times New Roman"/>
          <w:color w:val="auto"/>
          <w:szCs w:val="24"/>
        </w:rPr>
        <w:t xml:space="preserve">                Prefeito Municipal</w:t>
      </w:r>
    </w:p>
    <w:p w:rsidR="00313F8E" w:rsidRPr="00313F8E" w:rsidRDefault="00313F8E" w:rsidP="00313F8E">
      <w:pPr>
        <w:rPr>
          <w:rFonts w:ascii="Times New Roman" w:eastAsia="MS Mincho" w:hAnsi="Times New Roman" w:cs="Times New Roman"/>
          <w:sz w:val="24"/>
          <w:szCs w:val="24"/>
        </w:rPr>
      </w:pPr>
    </w:p>
    <w:p w:rsidR="00313F8E" w:rsidRPr="00313F8E" w:rsidRDefault="00313F8E" w:rsidP="00313F8E">
      <w:pPr>
        <w:rPr>
          <w:rFonts w:eastAsia="MS Mincho"/>
          <w:sz w:val="24"/>
          <w:szCs w:val="24"/>
        </w:rPr>
      </w:pPr>
    </w:p>
    <w:p w:rsidR="00313F8E" w:rsidRDefault="00313F8E" w:rsidP="00313F8E">
      <w:pPr>
        <w:rPr>
          <w:rFonts w:eastAsia="MS Mincho"/>
          <w:b/>
          <w:sz w:val="20"/>
          <w:szCs w:val="20"/>
        </w:rPr>
      </w:pPr>
      <w:r>
        <w:rPr>
          <w:rFonts w:eastAsia="MS Mincho"/>
          <w:b/>
        </w:rPr>
        <w:t xml:space="preserve">Projeto de Lei nº </w:t>
      </w:r>
    </w:p>
    <w:p w:rsidR="00313F8E" w:rsidRDefault="00313F8E" w:rsidP="00313F8E">
      <w:pPr>
        <w:rPr>
          <w:rFonts w:eastAsia="Times New Roman"/>
          <w:b/>
        </w:rPr>
      </w:pPr>
      <w:r>
        <w:rPr>
          <w:rFonts w:eastAsia="MS Mincho"/>
          <w:b/>
        </w:rPr>
        <w:t>Autoria: Prefeito Municipal</w:t>
      </w:r>
    </w:p>
    <w:p w:rsidR="00207677" w:rsidRPr="00313F8E" w:rsidRDefault="00207677" w:rsidP="00313F8E"/>
    <w:sectPr w:rsidR="00207677" w:rsidRPr="00313F8E" w:rsidSect="00193A1F">
      <w:headerReference w:type="even" r:id="rId8"/>
      <w:headerReference w:type="default" r:id="rId9"/>
      <w:footerReference w:type="even" r:id="rId10"/>
      <w:footerReference w:type="default" r:id="rId11"/>
      <w:headerReference w:type="first" r:id="rId12"/>
      <w:footerReference w:type="first" r:id="rId13"/>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057" w:rsidRDefault="006A2057">
      <w:r>
        <w:separator/>
      </w:r>
    </w:p>
  </w:endnote>
  <w:endnote w:type="continuationSeparator" w:id="0">
    <w:p w:rsidR="006A2057" w:rsidRDefault="006A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057" w:rsidRDefault="006A2057">
      <w:r>
        <w:separator/>
      </w:r>
    </w:p>
  </w:footnote>
  <w:footnote w:type="continuationSeparator" w:id="0">
    <w:p w:rsidR="006A2057" w:rsidRDefault="006A2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84" w:rsidRDefault="006A2057" w:rsidP="00520F7E">
    <w:pPr>
      <w:framePr w:w="2171" w:h="2525" w:hRule="exact" w:hSpace="141" w:wrap="around" w:vAnchor="page" w:hAnchor="page" w:x="554" w:y="798"/>
      <w:ind w:right="360"/>
    </w:pP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630036"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6A2057" w:rsidP="004F0784">
    <w:pPr>
      <w:pStyle w:val="Cabealho"/>
      <w:tabs>
        <w:tab w:val="right" w:pos="7513"/>
      </w:tabs>
      <w:jc w:val="center"/>
      <w:rPr>
        <w:rFonts w:ascii="Arial" w:hAnsi="Arial"/>
        <w:b/>
        <w:sz w:val="34"/>
      </w:rPr>
    </w:pPr>
    <w:r>
      <w:rPr>
        <w:rFonts w:ascii="Arial" w:hAnsi="Arial"/>
        <w:b/>
        <w:sz w:val="34"/>
      </w:rPr>
      <w:t>PREFEITURA MUNICIPAL DE MOGI MIRIM</w:t>
    </w:r>
  </w:p>
  <w:p w:rsidR="004F0784" w:rsidRDefault="006A2057"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1915A3"/>
    <w:rsid w:val="00193A1F"/>
    <w:rsid w:val="00207677"/>
    <w:rsid w:val="00214442"/>
    <w:rsid w:val="00217F62"/>
    <w:rsid w:val="00313F8E"/>
    <w:rsid w:val="004F0784"/>
    <w:rsid w:val="004F1341"/>
    <w:rsid w:val="00520F7E"/>
    <w:rsid w:val="005755DE"/>
    <w:rsid w:val="00594412"/>
    <w:rsid w:val="00697F7F"/>
    <w:rsid w:val="006A2057"/>
    <w:rsid w:val="00A5188F"/>
    <w:rsid w:val="00A5794C"/>
    <w:rsid w:val="00A906D8"/>
    <w:rsid w:val="00AB5A74"/>
    <w:rsid w:val="00C32D95"/>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Corpodetexto">
    <w:name w:val="Body Text"/>
    <w:basedOn w:val="Normal"/>
    <w:link w:val="CorpodetextoChar"/>
    <w:semiHidden/>
    <w:unhideWhenUsed/>
    <w:rsid w:val="00313F8E"/>
    <w:pPr>
      <w:suppressAutoHyphens/>
      <w:spacing w:after="120"/>
    </w:pPr>
    <w:rPr>
      <w:rFonts w:ascii="Times New Roman" w:eastAsia="Times New Roman" w:hAnsi="Times New Roman" w:cs="Times New Roman"/>
      <w:sz w:val="20"/>
      <w:szCs w:val="20"/>
      <w:lang w:eastAsia="zh-CN"/>
    </w:rPr>
  </w:style>
  <w:style w:type="character" w:customStyle="1" w:styleId="CorpodetextoChar">
    <w:name w:val="Corpo de texto Char"/>
    <w:basedOn w:val="Fontepargpadro"/>
    <w:link w:val="Corpodetexto"/>
    <w:semiHidden/>
    <w:rsid w:val="00313F8E"/>
    <w:rPr>
      <w:rFonts w:ascii="Times New Roman" w:eastAsia="Times New Roman" w:hAnsi="Times New Roman" w:cs="Times New Roman"/>
      <w:sz w:val="20"/>
      <w:szCs w:val="20"/>
      <w:lang w:eastAsia="zh-CN"/>
    </w:rPr>
  </w:style>
  <w:style w:type="paragraph" w:customStyle="1" w:styleId="article-text">
    <w:name w:val="article-text"/>
    <w:basedOn w:val="Normal"/>
    <w:rsid w:val="00313F8E"/>
    <w:pPr>
      <w:widowControl w:val="0"/>
      <w:suppressAutoHyphens/>
      <w:spacing w:before="100" w:after="100"/>
    </w:pPr>
    <w:rPr>
      <w:rFonts w:ascii="Arial Unicode MS" w:eastAsia="Arial Unicode MS" w:hAnsi="Arial Unicode MS" w:cs="Arial Unicode MS"/>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34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133</Words>
  <Characters>720</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Câmara Municipal de Mogi Mirim</cp:lastModifiedBy>
  <cp:revision>9</cp:revision>
  <dcterms:created xsi:type="dcterms:W3CDTF">2018-10-15T14:27:00Z</dcterms:created>
  <dcterms:modified xsi:type="dcterms:W3CDTF">2021-07-13T11:52:00Z</dcterms:modified>
</cp:coreProperties>
</file>