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5968A" w14:textId="77777777" w:rsidR="00001314" w:rsidRPr="000B377F" w:rsidRDefault="008B6C76" w:rsidP="00001314">
      <w:pPr>
        <w:spacing w:line="360" w:lineRule="auto"/>
        <w:jc w:val="center"/>
        <w:rPr>
          <w:rFonts w:ascii="Garamond" w:hAnsi="Garamond"/>
          <w:b/>
          <w:sz w:val="26"/>
          <w:szCs w:val="26"/>
        </w:rPr>
      </w:pPr>
      <w:r w:rsidRPr="000B377F">
        <w:rPr>
          <w:rFonts w:ascii="Garamond" w:hAnsi="Garamond"/>
          <w:b/>
          <w:sz w:val="26"/>
          <w:szCs w:val="26"/>
        </w:rPr>
        <w:t xml:space="preserve">PROJETO DE </w:t>
      </w:r>
      <w:r w:rsidR="00B11872" w:rsidRPr="000B377F">
        <w:rPr>
          <w:rFonts w:ascii="Garamond" w:hAnsi="Garamond"/>
          <w:b/>
          <w:sz w:val="26"/>
          <w:szCs w:val="26"/>
        </w:rPr>
        <w:t xml:space="preserve">LEI </w:t>
      </w:r>
      <w:r w:rsidRPr="000B377F">
        <w:rPr>
          <w:rFonts w:ascii="Garamond" w:hAnsi="Garamond"/>
          <w:b/>
          <w:sz w:val="26"/>
          <w:szCs w:val="26"/>
        </w:rPr>
        <w:t xml:space="preserve"> Nº   </w:t>
      </w:r>
      <w:r w:rsidR="00FA75A8" w:rsidRPr="000B377F">
        <w:rPr>
          <w:rFonts w:ascii="Garamond" w:hAnsi="Garamond"/>
          <w:b/>
          <w:sz w:val="26"/>
          <w:szCs w:val="26"/>
        </w:rPr>
        <w:t xml:space="preserve">  </w:t>
      </w:r>
      <w:r w:rsidRPr="000B377F">
        <w:rPr>
          <w:rFonts w:ascii="Garamond" w:hAnsi="Garamond"/>
          <w:b/>
          <w:sz w:val="26"/>
          <w:szCs w:val="26"/>
        </w:rPr>
        <w:t xml:space="preserve"> DE </w:t>
      </w:r>
      <w:r w:rsidR="00CF1E37" w:rsidRPr="000B377F">
        <w:rPr>
          <w:rFonts w:ascii="Garamond" w:hAnsi="Garamond"/>
          <w:b/>
          <w:sz w:val="26"/>
          <w:szCs w:val="26"/>
        </w:rPr>
        <w:t xml:space="preserve"> </w:t>
      </w:r>
      <w:r w:rsidRPr="000B377F">
        <w:rPr>
          <w:rFonts w:ascii="Garamond" w:hAnsi="Garamond"/>
          <w:b/>
          <w:sz w:val="26"/>
          <w:szCs w:val="26"/>
        </w:rPr>
        <w:t>202</w:t>
      </w:r>
      <w:r w:rsidR="00B11872" w:rsidRPr="000B377F">
        <w:rPr>
          <w:rFonts w:ascii="Garamond" w:hAnsi="Garamond"/>
          <w:b/>
          <w:sz w:val="26"/>
          <w:szCs w:val="26"/>
        </w:rPr>
        <w:t>1</w:t>
      </w:r>
      <w:r w:rsidRPr="000B377F">
        <w:rPr>
          <w:rFonts w:ascii="Garamond" w:hAnsi="Garamond"/>
          <w:b/>
          <w:sz w:val="26"/>
          <w:szCs w:val="26"/>
        </w:rPr>
        <w:t>.</w:t>
      </w:r>
    </w:p>
    <w:p w14:paraId="699D1E79" w14:textId="77777777" w:rsidR="00F246B5" w:rsidRPr="000B377F" w:rsidRDefault="00F246B5" w:rsidP="00F246B5">
      <w:pPr>
        <w:spacing w:line="360" w:lineRule="auto"/>
        <w:ind w:left="5664"/>
        <w:jc w:val="both"/>
        <w:rPr>
          <w:rFonts w:ascii="Garamond" w:hAnsi="Garamond"/>
          <w:b/>
          <w:sz w:val="26"/>
          <w:szCs w:val="26"/>
        </w:rPr>
      </w:pPr>
    </w:p>
    <w:p w14:paraId="4BA6E8FD" w14:textId="77777777" w:rsidR="00656402" w:rsidRPr="000B377F" w:rsidRDefault="00656402" w:rsidP="00F246B5">
      <w:pPr>
        <w:spacing w:line="360" w:lineRule="auto"/>
        <w:ind w:left="5664"/>
        <w:jc w:val="both"/>
        <w:rPr>
          <w:rFonts w:ascii="Garamond" w:hAnsi="Garamond"/>
          <w:b/>
          <w:sz w:val="26"/>
          <w:szCs w:val="26"/>
        </w:rPr>
      </w:pPr>
    </w:p>
    <w:p w14:paraId="5D45145D" w14:textId="3699FE0D" w:rsidR="00B5696D" w:rsidRPr="000B377F" w:rsidRDefault="008B6C76" w:rsidP="005B530B">
      <w:pPr>
        <w:spacing w:line="360" w:lineRule="auto"/>
        <w:ind w:left="4248" w:firstLine="708"/>
        <w:jc w:val="both"/>
        <w:rPr>
          <w:rStyle w:val="Forte"/>
          <w:rFonts w:ascii="Garamond" w:hAnsi="Garamond" w:cs="Arial"/>
          <w:color w:val="000000"/>
          <w:sz w:val="26"/>
          <w:szCs w:val="26"/>
          <w:shd w:val="clear" w:color="auto" w:fill="FFFFFF"/>
        </w:rPr>
      </w:pPr>
      <w:r w:rsidRPr="000B377F">
        <w:rPr>
          <w:rStyle w:val="Forte"/>
          <w:rFonts w:ascii="Garamond" w:hAnsi="Garamond" w:cs="Arial"/>
          <w:color w:val="000000"/>
          <w:sz w:val="26"/>
          <w:szCs w:val="26"/>
          <w:shd w:val="clear" w:color="auto" w:fill="FFFFFF"/>
        </w:rPr>
        <w:t xml:space="preserve">Institui a Campanha “Tampinha </w:t>
      </w:r>
      <w:r w:rsidR="0021060C">
        <w:rPr>
          <w:rStyle w:val="Forte"/>
          <w:rFonts w:ascii="Garamond" w:hAnsi="Garamond" w:cs="Arial"/>
          <w:color w:val="000000"/>
          <w:sz w:val="26"/>
          <w:szCs w:val="26"/>
          <w:shd w:val="clear" w:color="auto" w:fill="FFFFFF"/>
        </w:rPr>
        <w:t>Pet</w:t>
      </w:r>
      <w:r w:rsidRPr="000B377F">
        <w:rPr>
          <w:rStyle w:val="Forte"/>
          <w:rFonts w:ascii="Garamond" w:hAnsi="Garamond" w:cs="Arial"/>
          <w:color w:val="000000"/>
          <w:sz w:val="26"/>
          <w:szCs w:val="26"/>
          <w:shd w:val="clear" w:color="auto" w:fill="FFFFFF"/>
        </w:rPr>
        <w:t>”, de arre</w:t>
      </w:r>
      <w:r w:rsidR="00BE560C">
        <w:rPr>
          <w:rStyle w:val="Forte"/>
          <w:rFonts w:ascii="Garamond" w:hAnsi="Garamond" w:cs="Arial"/>
          <w:color w:val="000000"/>
          <w:sz w:val="26"/>
          <w:szCs w:val="26"/>
          <w:shd w:val="clear" w:color="auto" w:fill="FFFFFF"/>
        </w:rPr>
        <w:t>cadação de tampinhas de garrafa</w:t>
      </w:r>
      <w:r w:rsidRPr="000B377F">
        <w:rPr>
          <w:rStyle w:val="Forte"/>
          <w:rFonts w:ascii="Garamond" w:hAnsi="Garamond" w:cs="Arial"/>
          <w:color w:val="000000"/>
          <w:sz w:val="26"/>
          <w:szCs w:val="26"/>
          <w:shd w:val="clear" w:color="auto" w:fill="FFFFFF"/>
        </w:rPr>
        <w:t xml:space="preserve"> pet e lacres de latinhas de alumínio</w:t>
      </w:r>
      <w:r w:rsidR="00BE560C">
        <w:rPr>
          <w:rStyle w:val="Forte"/>
          <w:rFonts w:ascii="Garamond" w:hAnsi="Garamond" w:cs="Arial"/>
          <w:color w:val="000000"/>
          <w:sz w:val="26"/>
          <w:szCs w:val="26"/>
          <w:shd w:val="clear" w:color="auto" w:fill="FFFFFF"/>
        </w:rPr>
        <w:t>,</w:t>
      </w:r>
      <w:r w:rsidRPr="000B377F">
        <w:rPr>
          <w:rStyle w:val="Forte"/>
          <w:rFonts w:ascii="Garamond" w:hAnsi="Garamond" w:cs="Arial"/>
          <w:color w:val="000000"/>
          <w:sz w:val="26"/>
          <w:szCs w:val="26"/>
          <w:shd w:val="clear" w:color="auto" w:fill="FFFFFF"/>
        </w:rPr>
        <w:t xml:space="preserve"> pelos alunos da rede municipal de ensino, no âmbito do Munícipio de Mogi Mirim, e dá outras providências.</w:t>
      </w:r>
    </w:p>
    <w:p w14:paraId="3E2B278D" w14:textId="77777777" w:rsidR="009E78C9" w:rsidRPr="000B377F" w:rsidRDefault="009E78C9" w:rsidP="005B530B">
      <w:pPr>
        <w:spacing w:line="360" w:lineRule="auto"/>
        <w:ind w:left="4248" w:firstLine="708"/>
        <w:jc w:val="both"/>
        <w:rPr>
          <w:rFonts w:ascii="Garamond" w:hAnsi="Garamond"/>
          <w:b/>
          <w:sz w:val="26"/>
          <w:szCs w:val="26"/>
        </w:rPr>
      </w:pPr>
    </w:p>
    <w:p w14:paraId="1899180E" w14:textId="77777777" w:rsidR="00001314" w:rsidRPr="000B377F" w:rsidRDefault="008B6C76" w:rsidP="00001314">
      <w:pPr>
        <w:spacing w:line="360" w:lineRule="auto"/>
        <w:jc w:val="both"/>
        <w:rPr>
          <w:rFonts w:ascii="Garamond" w:hAnsi="Garamond"/>
          <w:b/>
          <w:sz w:val="26"/>
          <w:szCs w:val="26"/>
        </w:rPr>
      </w:pPr>
      <w:r w:rsidRPr="000B377F">
        <w:rPr>
          <w:rFonts w:ascii="Garamond" w:hAnsi="Garamond"/>
          <w:b/>
          <w:sz w:val="26"/>
          <w:szCs w:val="26"/>
        </w:rPr>
        <w:t xml:space="preserve"> </w:t>
      </w:r>
      <w:r w:rsidR="00B5218A" w:rsidRPr="000B377F">
        <w:rPr>
          <w:rFonts w:ascii="Garamond" w:hAnsi="Garamond"/>
          <w:b/>
          <w:sz w:val="26"/>
          <w:szCs w:val="26"/>
        </w:rPr>
        <w:t xml:space="preserve">   </w:t>
      </w:r>
    </w:p>
    <w:p w14:paraId="443C7DAB" w14:textId="0AB7A92A" w:rsidR="009078AC" w:rsidRPr="000B377F" w:rsidRDefault="008B6C76" w:rsidP="009E78C9">
      <w:pPr>
        <w:pStyle w:val="PargrafodaLista"/>
        <w:numPr>
          <w:ilvl w:val="0"/>
          <w:numId w:val="1"/>
        </w:numPr>
        <w:shd w:val="clear" w:color="auto" w:fill="FFFFFF"/>
        <w:jc w:val="both"/>
        <w:rPr>
          <w:rFonts w:ascii="Garamond" w:hAnsi="Garamond" w:cs="Arial"/>
          <w:color w:val="000000"/>
          <w:sz w:val="26"/>
          <w:szCs w:val="26"/>
        </w:rPr>
      </w:pPr>
      <w:r w:rsidRPr="000B377F">
        <w:rPr>
          <w:rFonts w:ascii="Garamond" w:hAnsi="Garamond" w:cs="Arial"/>
          <w:color w:val="000000"/>
          <w:sz w:val="26"/>
          <w:szCs w:val="26"/>
        </w:rPr>
        <w:t xml:space="preserve">Art. 1º - Fica instituída a campanha “Tampinha </w:t>
      </w:r>
      <w:r w:rsidR="0021060C">
        <w:rPr>
          <w:rFonts w:ascii="Garamond" w:hAnsi="Garamond" w:cs="Arial"/>
          <w:color w:val="000000"/>
          <w:sz w:val="26"/>
          <w:szCs w:val="26"/>
        </w:rPr>
        <w:t>Pet</w:t>
      </w:r>
      <w:r w:rsidRPr="000B377F">
        <w:rPr>
          <w:rFonts w:ascii="Garamond" w:hAnsi="Garamond" w:cs="Arial"/>
          <w:color w:val="000000"/>
          <w:sz w:val="26"/>
          <w:szCs w:val="26"/>
        </w:rPr>
        <w:t>”, de arre</w:t>
      </w:r>
      <w:r w:rsidR="00BE560C">
        <w:rPr>
          <w:rFonts w:ascii="Garamond" w:hAnsi="Garamond" w:cs="Arial"/>
          <w:color w:val="000000"/>
          <w:sz w:val="26"/>
          <w:szCs w:val="26"/>
        </w:rPr>
        <w:t>cadação de tampinhas de garrafa</w:t>
      </w:r>
      <w:r w:rsidRPr="000B377F">
        <w:rPr>
          <w:rFonts w:ascii="Garamond" w:hAnsi="Garamond" w:cs="Arial"/>
          <w:color w:val="000000"/>
          <w:sz w:val="26"/>
          <w:szCs w:val="26"/>
        </w:rPr>
        <w:t xml:space="preserve"> pet</w:t>
      </w:r>
      <w:r w:rsidRPr="000B377F">
        <w:rPr>
          <w:rFonts w:ascii="Garamond" w:hAnsi="Garamond" w:cs="Arial"/>
          <w:color w:val="000000"/>
          <w:sz w:val="26"/>
          <w:szCs w:val="26"/>
        </w:rPr>
        <w:t xml:space="preserve"> e lacres de latinhas de alumínio</w:t>
      </w:r>
      <w:r w:rsidR="00BE560C">
        <w:rPr>
          <w:rFonts w:ascii="Garamond" w:hAnsi="Garamond" w:cs="Arial"/>
          <w:color w:val="000000"/>
          <w:sz w:val="26"/>
          <w:szCs w:val="26"/>
        </w:rPr>
        <w:t>,</w:t>
      </w:r>
      <w:r w:rsidRPr="000B377F">
        <w:rPr>
          <w:rFonts w:ascii="Garamond" w:hAnsi="Garamond" w:cs="Arial"/>
          <w:color w:val="000000"/>
          <w:sz w:val="26"/>
          <w:szCs w:val="26"/>
        </w:rPr>
        <w:t xml:space="preserve"> pelos alunos da rede municipal de ensino, no âmbito do Município de Mogi Mirim.</w:t>
      </w:r>
    </w:p>
    <w:p w14:paraId="5FADE5E1" w14:textId="77777777" w:rsidR="009E78C9" w:rsidRPr="000B377F" w:rsidRDefault="008B6C76" w:rsidP="009E78C9">
      <w:pPr>
        <w:pStyle w:val="PargrafodaLista"/>
        <w:numPr>
          <w:ilvl w:val="0"/>
          <w:numId w:val="1"/>
        </w:numPr>
        <w:shd w:val="clear" w:color="auto" w:fill="FFFFFF"/>
        <w:jc w:val="both"/>
        <w:rPr>
          <w:rFonts w:ascii="Garamond" w:hAnsi="Garamond" w:cs="Arial"/>
          <w:color w:val="000000"/>
          <w:sz w:val="26"/>
          <w:szCs w:val="26"/>
        </w:rPr>
      </w:pPr>
      <w:r w:rsidRPr="000B377F">
        <w:rPr>
          <w:rFonts w:ascii="Garamond" w:hAnsi="Garamond" w:cs="Arial"/>
          <w:color w:val="000000"/>
          <w:sz w:val="26"/>
          <w:szCs w:val="26"/>
        </w:rPr>
        <w:t>Parágrafo Único: As tampinhas e lacres arrecadados, serão destinados às Associações e Entidades ligadas à As</w:t>
      </w:r>
      <w:r w:rsidR="009B4994">
        <w:rPr>
          <w:rFonts w:ascii="Garamond" w:hAnsi="Garamond" w:cs="Arial"/>
          <w:color w:val="000000"/>
          <w:sz w:val="26"/>
          <w:szCs w:val="26"/>
        </w:rPr>
        <w:t xml:space="preserve">sistência Social do Município, </w:t>
      </w:r>
      <w:r w:rsidRPr="000B377F">
        <w:rPr>
          <w:rFonts w:ascii="Garamond" w:hAnsi="Garamond" w:cs="Arial"/>
          <w:color w:val="000000"/>
          <w:sz w:val="26"/>
          <w:szCs w:val="26"/>
        </w:rPr>
        <w:t>ao</w:t>
      </w:r>
      <w:r w:rsidRPr="000B377F">
        <w:rPr>
          <w:rFonts w:ascii="Garamond" w:hAnsi="Garamond" w:cs="Arial"/>
          <w:color w:val="000000"/>
          <w:sz w:val="26"/>
          <w:szCs w:val="26"/>
        </w:rPr>
        <w:t xml:space="preserve"> </w:t>
      </w:r>
      <w:r w:rsidR="009B4994">
        <w:rPr>
          <w:rFonts w:ascii="Garamond" w:hAnsi="Garamond" w:cs="Arial"/>
          <w:color w:val="000000"/>
          <w:sz w:val="26"/>
          <w:szCs w:val="26"/>
        </w:rPr>
        <w:t>Programa Bem Estar Animal – BEA e as Associações ligadas à causa animal.</w:t>
      </w:r>
    </w:p>
    <w:p w14:paraId="2D58E3FF" w14:textId="77777777" w:rsidR="009078AC" w:rsidRPr="000B377F" w:rsidRDefault="009078AC" w:rsidP="009E78C9">
      <w:pPr>
        <w:pStyle w:val="PargrafodaLista"/>
        <w:shd w:val="clear" w:color="auto" w:fill="FFFFFF"/>
        <w:jc w:val="both"/>
        <w:rPr>
          <w:rFonts w:ascii="Garamond" w:hAnsi="Garamond" w:cs="Arial"/>
          <w:color w:val="000000"/>
          <w:sz w:val="26"/>
          <w:szCs w:val="26"/>
        </w:rPr>
      </w:pPr>
    </w:p>
    <w:p w14:paraId="462F7FC2" w14:textId="77777777" w:rsidR="009E78C9" w:rsidRPr="000B377F" w:rsidRDefault="008B6C76" w:rsidP="009E78C9">
      <w:pPr>
        <w:pStyle w:val="PargrafodaLista"/>
        <w:numPr>
          <w:ilvl w:val="0"/>
          <w:numId w:val="1"/>
        </w:numPr>
        <w:shd w:val="clear" w:color="auto" w:fill="FFFFFF"/>
        <w:jc w:val="both"/>
        <w:rPr>
          <w:rFonts w:ascii="Garamond" w:hAnsi="Garamond" w:cs="Arial"/>
          <w:color w:val="000000"/>
          <w:sz w:val="26"/>
          <w:szCs w:val="26"/>
        </w:rPr>
      </w:pPr>
      <w:r w:rsidRPr="000B377F">
        <w:rPr>
          <w:rFonts w:ascii="Garamond" w:hAnsi="Garamond"/>
          <w:noProof/>
          <w:sz w:val="26"/>
          <w:szCs w:val="26"/>
        </w:rPr>
        <w:drawing>
          <wp:inline distT="0" distB="0" distL="0" distR="0" wp14:anchorId="2E870DD9" wp14:editId="0E2B10C8">
            <wp:extent cx="9525" cy="9525"/>
            <wp:effectExtent l="0" t="0" r="0" b="0"/>
            <wp:docPr id="5" name="Imagem 5" descr="https://www.camara-sm.rs.gov.br/images/spa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7260346" name="Picture 3" descr="https://www.camara-sm.rs.gov.br/images/spacer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77F">
        <w:rPr>
          <w:rFonts w:ascii="Garamond" w:hAnsi="Garamond" w:cs="Arial"/>
          <w:color w:val="000000"/>
          <w:sz w:val="26"/>
          <w:szCs w:val="26"/>
        </w:rPr>
        <w:t xml:space="preserve">Art. 2º - Constitui finalidade da arrecadação de tampinhas </w:t>
      </w:r>
      <w:r w:rsidR="009B4994">
        <w:rPr>
          <w:rFonts w:ascii="Garamond" w:hAnsi="Garamond" w:cs="Arial"/>
          <w:color w:val="000000"/>
          <w:sz w:val="26"/>
          <w:szCs w:val="26"/>
        </w:rPr>
        <w:t>e lacres à conscientização e importânci</w:t>
      </w:r>
      <w:r w:rsidR="00EC23BE">
        <w:rPr>
          <w:rFonts w:ascii="Garamond" w:hAnsi="Garamond" w:cs="Arial"/>
          <w:color w:val="000000"/>
          <w:sz w:val="26"/>
          <w:szCs w:val="26"/>
        </w:rPr>
        <w:t xml:space="preserve">a da reciclagem para o meio ambiente, além de </w:t>
      </w:r>
      <w:r w:rsidRPr="000B377F">
        <w:rPr>
          <w:rFonts w:ascii="Garamond" w:hAnsi="Garamond" w:cs="Arial"/>
          <w:color w:val="000000"/>
          <w:sz w:val="26"/>
          <w:szCs w:val="26"/>
        </w:rPr>
        <w:t>auxiliar no desenvolvimento da educa</w:t>
      </w:r>
      <w:r w:rsidRPr="000B377F">
        <w:rPr>
          <w:rFonts w:ascii="Garamond" w:hAnsi="Garamond" w:cs="Arial"/>
          <w:color w:val="000000"/>
          <w:sz w:val="26"/>
          <w:szCs w:val="26"/>
        </w:rPr>
        <w:t>ção ambiental de crianças e jovens, além de contribuir para arrecadação de resíduos recicláveis, visando educar as crianças de modo que tornem a reciclagem um hábito, unindo meio ambiente, assistência social e proteção aos animais.</w:t>
      </w:r>
    </w:p>
    <w:p w14:paraId="27451251" w14:textId="77777777" w:rsidR="009E78C9" w:rsidRPr="000B377F" w:rsidRDefault="009E78C9" w:rsidP="009E78C9">
      <w:pPr>
        <w:pStyle w:val="PargrafodaLista"/>
        <w:jc w:val="both"/>
        <w:rPr>
          <w:rFonts w:ascii="Garamond" w:hAnsi="Garamond" w:cs="Arial"/>
          <w:color w:val="000000"/>
          <w:sz w:val="26"/>
          <w:szCs w:val="26"/>
        </w:rPr>
      </w:pPr>
    </w:p>
    <w:p w14:paraId="1FDC62ED" w14:textId="77777777" w:rsidR="009E78C9" w:rsidRPr="000B377F" w:rsidRDefault="008B6C76" w:rsidP="009E78C9">
      <w:pPr>
        <w:pStyle w:val="PargrafodaLista"/>
        <w:numPr>
          <w:ilvl w:val="0"/>
          <w:numId w:val="1"/>
        </w:numPr>
        <w:shd w:val="clear" w:color="auto" w:fill="FFFFFF"/>
        <w:jc w:val="both"/>
        <w:rPr>
          <w:rFonts w:ascii="Garamond" w:hAnsi="Garamond" w:cs="Arial"/>
          <w:color w:val="000000"/>
          <w:sz w:val="26"/>
          <w:szCs w:val="26"/>
        </w:rPr>
      </w:pPr>
      <w:r w:rsidRPr="000B377F">
        <w:rPr>
          <w:rFonts w:ascii="Garamond" w:hAnsi="Garamond"/>
          <w:noProof/>
          <w:sz w:val="26"/>
          <w:szCs w:val="26"/>
        </w:rPr>
        <w:drawing>
          <wp:inline distT="0" distB="0" distL="0" distR="0" wp14:anchorId="252F7F0E" wp14:editId="2A2A10FB">
            <wp:extent cx="9525" cy="9525"/>
            <wp:effectExtent l="0" t="0" r="0" b="0"/>
            <wp:docPr id="3" name="Imagem 3" descr="https://www.camara-sm.rs.gov.br/images/spa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5700410" name="Picture 5" descr="https://www.camara-sm.rs.gov.br/images/spacer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77F">
        <w:rPr>
          <w:rFonts w:ascii="Garamond" w:hAnsi="Garamond" w:cs="Arial"/>
          <w:color w:val="000000"/>
          <w:sz w:val="26"/>
          <w:szCs w:val="26"/>
        </w:rPr>
        <w:t xml:space="preserve">Art. 3º - O Poder </w:t>
      </w:r>
      <w:r w:rsidRPr="000B377F">
        <w:rPr>
          <w:rFonts w:ascii="Garamond" w:hAnsi="Garamond" w:cs="Arial"/>
          <w:color w:val="000000"/>
          <w:sz w:val="26"/>
          <w:szCs w:val="26"/>
        </w:rPr>
        <w:t>Executivo regulamentará a presente Lei, no que lhe couber.</w:t>
      </w:r>
    </w:p>
    <w:p w14:paraId="64CBEC19" w14:textId="77777777" w:rsidR="009E78C9" w:rsidRPr="000B377F" w:rsidRDefault="009E78C9" w:rsidP="009E78C9">
      <w:pPr>
        <w:pStyle w:val="PargrafodaLista"/>
        <w:jc w:val="both"/>
        <w:rPr>
          <w:rFonts w:ascii="Garamond" w:hAnsi="Garamond" w:cs="Arial"/>
          <w:color w:val="000000"/>
          <w:sz w:val="26"/>
          <w:szCs w:val="26"/>
        </w:rPr>
      </w:pPr>
    </w:p>
    <w:p w14:paraId="7E2D584A" w14:textId="77777777" w:rsidR="00573309" w:rsidRPr="000B377F" w:rsidRDefault="008B6C76" w:rsidP="009E78C9">
      <w:pPr>
        <w:pStyle w:val="PargrafodaLista"/>
        <w:numPr>
          <w:ilvl w:val="0"/>
          <w:numId w:val="1"/>
        </w:numPr>
        <w:shd w:val="clear" w:color="auto" w:fill="FFFFFF"/>
        <w:jc w:val="both"/>
        <w:rPr>
          <w:rFonts w:ascii="Garamond" w:hAnsi="Garamond" w:cs="Arial"/>
          <w:color w:val="000000"/>
          <w:sz w:val="26"/>
          <w:szCs w:val="26"/>
        </w:rPr>
      </w:pPr>
      <w:r w:rsidRPr="000B377F">
        <w:rPr>
          <w:rFonts w:ascii="Garamond" w:hAnsi="Garamond"/>
          <w:noProof/>
          <w:sz w:val="26"/>
          <w:szCs w:val="26"/>
        </w:rPr>
        <w:drawing>
          <wp:inline distT="0" distB="0" distL="0" distR="0" wp14:anchorId="2ADA3F4E" wp14:editId="11BB702D">
            <wp:extent cx="9525" cy="9525"/>
            <wp:effectExtent l="0" t="0" r="0" b="0"/>
            <wp:docPr id="2" name="Imagem 2" descr="https://www.camara-sm.rs.gov.br/images/spa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190748" name="Picture 6" descr="https://www.camara-sm.rs.gov.br/images/spacer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77F">
        <w:rPr>
          <w:rFonts w:ascii="Garamond" w:hAnsi="Garamond" w:cs="Arial"/>
          <w:color w:val="000000"/>
          <w:sz w:val="26"/>
          <w:szCs w:val="26"/>
        </w:rPr>
        <w:t>Art. 4º- Esta Lei entra em vigor na data de sua publicação.</w:t>
      </w:r>
    </w:p>
    <w:p w14:paraId="2CA10D97" w14:textId="77777777" w:rsidR="007E28F3" w:rsidRPr="000B377F" w:rsidRDefault="007E28F3" w:rsidP="009078AC">
      <w:pPr>
        <w:jc w:val="both"/>
        <w:rPr>
          <w:rFonts w:ascii="Garamond" w:hAnsi="Garamond" w:cs="Arial"/>
          <w:sz w:val="26"/>
          <w:szCs w:val="26"/>
        </w:rPr>
      </w:pPr>
    </w:p>
    <w:p w14:paraId="39931354" w14:textId="77777777" w:rsidR="007E28F3" w:rsidRPr="000B377F" w:rsidRDefault="007E28F3" w:rsidP="00001314">
      <w:pPr>
        <w:jc w:val="center"/>
        <w:rPr>
          <w:rFonts w:ascii="Garamond" w:hAnsi="Garamond" w:cs="Arial"/>
          <w:sz w:val="26"/>
          <w:szCs w:val="26"/>
        </w:rPr>
      </w:pPr>
    </w:p>
    <w:p w14:paraId="5A593D34" w14:textId="77777777" w:rsidR="00001314" w:rsidRPr="000B377F" w:rsidRDefault="008B6C76" w:rsidP="00001314">
      <w:pPr>
        <w:jc w:val="center"/>
        <w:rPr>
          <w:rFonts w:ascii="Garamond" w:hAnsi="Garamond" w:cs="Arial"/>
          <w:sz w:val="26"/>
          <w:szCs w:val="26"/>
        </w:rPr>
      </w:pPr>
      <w:r w:rsidRPr="000B377F">
        <w:rPr>
          <w:rFonts w:ascii="Garamond" w:hAnsi="Garamond" w:cs="Arial"/>
          <w:sz w:val="26"/>
          <w:szCs w:val="26"/>
        </w:rPr>
        <w:t xml:space="preserve">SALA DAS SESSÕES “VEREADOR SANTO RÓTOLLI”, </w:t>
      </w:r>
      <w:r w:rsidR="00A62349">
        <w:rPr>
          <w:rFonts w:ascii="Garamond" w:hAnsi="Garamond" w:cs="Arial"/>
          <w:sz w:val="26"/>
          <w:szCs w:val="26"/>
        </w:rPr>
        <w:t>aos 27 de Julho</w:t>
      </w:r>
      <w:r w:rsidRPr="000B377F">
        <w:rPr>
          <w:rFonts w:ascii="Garamond" w:hAnsi="Garamond" w:cs="Arial"/>
          <w:sz w:val="26"/>
          <w:szCs w:val="26"/>
        </w:rPr>
        <w:t xml:space="preserve"> de 20</w:t>
      </w:r>
      <w:r w:rsidR="00B11872" w:rsidRPr="000B377F">
        <w:rPr>
          <w:rFonts w:ascii="Garamond" w:hAnsi="Garamond" w:cs="Arial"/>
          <w:sz w:val="26"/>
          <w:szCs w:val="26"/>
        </w:rPr>
        <w:t>21</w:t>
      </w:r>
      <w:r w:rsidRPr="000B377F">
        <w:rPr>
          <w:rFonts w:ascii="Garamond" w:hAnsi="Garamond" w:cs="Arial"/>
          <w:sz w:val="26"/>
          <w:szCs w:val="26"/>
        </w:rPr>
        <w:t>.</w:t>
      </w:r>
    </w:p>
    <w:p w14:paraId="2C8DDCDE" w14:textId="77777777" w:rsidR="003E568C" w:rsidRPr="000B377F" w:rsidRDefault="003E568C" w:rsidP="003E568C">
      <w:pPr>
        <w:spacing w:line="360" w:lineRule="auto"/>
        <w:rPr>
          <w:rFonts w:ascii="Garamond" w:hAnsi="Garamond"/>
          <w:sz w:val="26"/>
          <w:szCs w:val="26"/>
        </w:rPr>
      </w:pPr>
    </w:p>
    <w:p w14:paraId="595EF67B" w14:textId="77777777" w:rsidR="00B5696D" w:rsidRPr="000B377F" w:rsidRDefault="00B5696D" w:rsidP="00B5696D">
      <w:pPr>
        <w:pStyle w:val="Ttulo5"/>
        <w:rPr>
          <w:rFonts w:ascii="Garamond" w:hAnsi="Garamond" w:cs="Arial"/>
          <w:b/>
          <w:sz w:val="26"/>
          <w:szCs w:val="26"/>
        </w:rPr>
      </w:pPr>
    </w:p>
    <w:p w14:paraId="2B22B19D" w14:textId="77777777" w:rsidR="00B5696D" w:rsidRDefault="00B5696D" w:rsidP="00B5696D">
      <w:pPr>
        <w:pStyle w:val="Ttulo5"/>
        <w:rPr>
          <w:rFonts w:ascii="Garamond" w:hAnsi="Garamond" w:cs="Arial"/>
          <w:b/>
          <w:sz w:val="26"/>
          <w:szCs w:val="26"/>
        </w:rPr>
      </w:pPr>
    </w:p>
    <w:p w14:paraId="6D04A135" w14:textId="77777777" w:rsidR="00A62349" w:rsidRPr="00A62349" w:rsidRDefault="00A62349" w:rsidP="00A62349"/>
    <w:p w14:paraId="65A971E7" w14:textId="77777777" w:rsidR="00B5696D" w:rsidRPr="000B377F" w:rsidRDefault="008B6C76" w:rsidP="00B5696D">
      <w:pPr>
        <w:pStyle w:val="Ttulo5"/>
        <w:rPr>
          <w:rFonts w:ascii="Garamond" w:hAnsi="Garamond" w:cs="Arial"/>
          <w:b/>
          <w:sz w:val="26"/>
          <w:szCs w:val="26"/>
        </w:rPr>
      </w:pPr>
      <w:r w:rsidRPr="000B377F">
        <w:rPr>
          <w:rFonts w:ascii="Garamond" w:hAnsi="Garamond" w:cs="Arial"/>
          <w:b/>
          <w:sz w:val="26"/>
          <w:szCs w:val="26"/>
        </w:rPr>
        <w:t xml:space="preserve">VEREADORA E INVESTIGADORA DA POLÍCIA CIVIL SONIA REGINA </w:t>
      </w:r>
      <w:r w:rsidRPr="000B377F">
        <w:rPr>
          <w:rFonts w:ascii="Garamond" w:hAnsi="Garamond" w:cs="Arial"/>
          <w:b/>
          <w:sz w:val="26"/>
          <w:szCs w:val="26"/>
        </w:rPr>
        <w:t>RODRIGUES</w:t>
      </w:r>
    </w:p>
    <w:p w14:paraId="30838A4E" w14:textId="77777777" w:rsidR="00B5696D" w:rsidRPr="000B377F" w:rsidRDefault="008B6C76" w:rsidP="00B5696D">
      <w:pPr>
        <w:jc w:val="center"/>
        <w:rPr>
          <w:rFonts w:ascii="Garamond" w:hAnsi="Garamond" w:cs="Arial"/>
          <w:b/>
          <w:sz w:val="26"/>
          <w:szCs w:val="26"/>
        </w:rPr>
      </w:pPr>
      <w:r w:rsidRPr="000B377F">
        <w:rPr>
          <w:rFonts w:ascii="Garamond" w:hAnsi="Garamond" w:cs="Arial"/>
          <w:b/>
          <w:sz w:val="26"/>
          <w:szCs w:val="26"/>
        </w:rPr>
        <w:t>“SONIA MÓDENA”</w:t>
      </w:r>
    </w:p>
    <w:p w14:paraId="415D8E94" w14:textId="77777777" w:rsidR="003E568C" w:rsidRPr="000B377F" w:rsidRDefault="008B6C76" w:rsidP="00E13EE6">
      <w:pPr>
        <w:jc w:val="center"/>
        <w:rPr>
          <w:rFonts w:ascii="Garamond" w:hAnsi="Garamond"/>
          <w:sz w:val="26"/>
          <w:szCs w:val="26"/>
        </w:rPr>
      </w:pPr>
      <w:r w:rsidRPr="000B377F">
        <w:rPr>
          <w:rFonts w:ascii="Garamond" w:hAnsi="Garamond" w:cs="Arial"/>
          <w:sz w:val="26"/>
          <w:szCs w:val="26"/>
        </w:rPr>
        <w:t>PRESIDENTE DA CÂMARA</w:t>
      </w:r>
    </w:p>
    <w:p w14:paraId="3D339F1B" w14:textId="77777777" w:rsidR="00EC10F4" w:rsidRDefault="00EC10F4" w:rsidP="007E28F3">
      <w:pPr>
        <w:pStyle w:val="Ttulo5"/>
        <w:jc w:val="left"/>
        <w:rPr>
          <w:rFonts w:ascii="Arial" w:hAnsi="Arial" w:cs="Arial"/>
          <w:b/>
          <w:sz w:val="22"/>
          <w:szCs w:val="22"/>
        </w:rPr>
      </w:pPr>
    </w:p>
    <w:p w14:paraId="006B9266" w14:textId="77777777" w:rsidR="00CF7FC4" w:rsidRDefault="00CF7FC4" w:rsidP="00CF7FC4"/>
    <w:p w14:paraId="39DC0063" w14:textId="77777777" w:rsidR="00CF7FC4" w:rsidRDefault="00CF7FC4" w:rsidP="00CF7FC4"/>
    <w:p w14:paraId="4807ABAF" w14:textId="77777777" w:rsidR="00CF7FC4" w:rsidRDefault="00CF7FC4" w:rsidP="00CF7FC4"/>
    <w:p w14:paraId="69523615" w14:textId="77777777" w:rsidR="004F5F99" w:rsidRPr="004F5F99" w:rsidRDefault="008B6C76" w:rsidP="004F5F99">
      <w:pPr>
        <w:spacing w:line="360" w:lineRule="auto"/>
        <w:jc w:val="center"/>
        <w:rPr>
          <w:rFonts w:ascii="Garamond" w:hAnsi="Garamond" w:cs="Arial"/>
          <w:b/>
          <w:color w:val="000000"/>
          <w:sz w:val="34"/>
          <w:szCs w:val="34"/>
          <w:shd w:val="clear" w:color="auto" w:fill="FFFFFF"/>
        </w:rPr>
      </w:pPr>
      <w:r w:rsidRPr="004F5F99">
        <w:rPr>
          <w:rFonts w:ascii="Garamond" w:hAnsi="Garamond" w:cs="Arial"/>
          <w:b/>
          <w:color w:val="000000"/>
          <w:sz w:val="34"/>
          <w:szCs w:val="34"/>
          <w:shd w:val="clear" w:color="auto" w:fill="FFFFFF"/>
        </w:rPr>
        <w:t>Justificativa</w:t>
      </w:r>
    </w:p>
    <w:p w14:paraId="11F1B7D9" w14:textId="77777777" w:rsidR="004F5F99" w:rsidRPr="004F5F99" w:rsidRDefault="008B6C76" w:rsidP="00817C4A">
      <w:pPr>
        <w:spacing w:line="360" w:lineRule="auto"/>
        <w:jc w:val="both"/>
        <w:rPr>
          <w:rFonts w:ascii="Garamond" w:hAnsi="Garamond" w:cs="Arial"/>
          <w:color w:val="000000"/>
          <w:sz w:val="26"/>
          <w:szCs w:val="26"/>
          <w:shd w:val="clear" w:color="auto" w:fill="FFFFFF"/>
        </w:rPr>
      </w:pPr>
      <w:r w:rsidRPr="00817C4A">
        <w:rPr>
          <w:rFonts w:ascii="Garamond" w:hAnsi="Garamond" w:cs="Arial"/>
          <w:color w:val="000000"/>
          <w:sz w:val="34"/>
          <w:szCs w:val="34"/>
        </w:rPr>
        <w:br/>
      </w:r>
      <w:r w:rsidRPr="004F5F99">
        <w:rPr>
          <w:rFonts w:ascii="Garamond" w:hAnsi="Garamond"/>
          <w:noProof/>
          <w:sz w:val="26"/>
          <w:szCs w:val="26"/>
        </w:rPr>
        <w:drawing>
          <wp:inline distT="0" distB="0" distL="0" distR="0" wp14:anchorId="5ECB23D8" wp14:editId="322B09D5">
            <wp:extent cx="9525" cy="9525"/>
            <wp:effectExtent l="0" t="0" r="0" b="0"/>
            <wp:docPr id="11" name="Imagem 11" descr="https://www.camara-sm.rs.gov.br/images/spa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7976824" name="Picture 13" descr="https://www.camara-sm.rs.gov.br/images/spacer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5F99">
        <w:rPr>
          <w:rFonts w:ascii="Garamond" w:hAnsi="Garamond" w:cs="Arial"/>
          <w:color w:val="000000"/>
          <w:sz w:val="26"/>
          <w:szCs w:val="26"/>
          <w:shd w:val="clear" w:color="auto" w:fill="FFFFFF"/>
        </w:rPr>
        <w:t xml:space="preserve">Apresento a presente proposta para à apreciação deste Poder Legislativo a qual instituí a campanha de arrecadação de tampinhas de plástico </w:t>
      </w:r>
      <w:r w:rsidR="00817C4A" w:rsidRPr="004F5F99">
        <w:rPr>
          <w:rFonts w:ascii="Garamond" w:hAnsi="Garamond" w:cs="Arial"/>
          <w:color w:val="000000"/>
          <w:sz w:val="26"/>
          <w:szCs w:val="26"/>
          <w:shd w:val="clear" w:color="auto" w:fill="FFFFFF"/>
        </w:rPr>
        <w:t xml:space="preserve">de garrafas pet e lacres de latinhas de alumínio, </w:t>
      </w:r>
      <w:r w:rsidRPr="004F5F99">
        <w:rPr>
          <w:rFonts w:ascii="Garamond" w:hAnsi="Garamond" w:cs="Arial"/>
          <w:color w:val="000000"/>
          <w:sz w:val="26"/>
          <w:szCs w:val="26"/>
          <w:shd w:val="clear" w:color="auto" w:fill="FFFFFF"/>
        </w:rPr>
        <w:t xml:space="preserve">pelos alunos nas escolas no âmbito do Município, visando </w:t>
      </w:r>
      <w:r w:rsidR="00817C4A" w:rsidRPr="004F5F99">
        <w:rPr>
          <w:rFonts w:ascii="Garamond" w:hAnsi="Garamond" w:cs="Arial"/>
          <w:color w:val="000000"/>
          <w:sz w:val="26"/>
          <w:szCs w:val="26"/>
          <w:shd w:val="clear" w:color="auto" w:fill="FFFFFF"/>
        </w:rPr>
        <w:t xml:space="preserve">conscientizar e </w:t>
      </w:r>
      <w:r w:rsidRPr="004F5F99">
        <w:rPr>
          <w:rFonts w:ascii="Garamond" w:hAnsi="Garamond" w:cs="Arial"/>
          <w:color w:val="000000"/>
          <w:sz w:val="26"/>
          <w:szCs w:val="26"/>
          <w:shd w:val="clear" w:color="auto" w:fill="FFFFFF"/>
        </w:rPr>
        <w:t>educar as crianças de modo que tornem a reciclagem um hábito, unindo meio ambiente e proteção aos animais.</w:t>
      </w:r>
    </w:p>
    <w:p w14:paraId="0126A8BF" w14:textId="77777777" w:rsidR="00817C4A" w:rsidRPr="004F5F99" w:rsidRDefault="008B6C76" w:rsidP="00817C4A">
      <w:pPr>
        <w:spacing w:line="360" w:lineRule="auto"/>
        <w:jc w:val="both"/>
        <w:rPr>
          <w:rFonts w:ascii="Garamond" w:hAnsi="Garamond" w:cs="Arial"/>
          <w:color w:val="000000"/>
          <w:sz w:val="26"/>
          <w:szCs w:val="26"/>
          <w:shd w:val="clear" w:color="auto" w:fill="FFFFFF"/>
        </w:rPr>
      </w:pPr>
      <w:r w:rsidRPr="004F5F99">
        <w:rPr>
          <w:rFonts w:ascii="Garamond" w:hAnsi="Garamond"/>
          <w:noProof/>
          <w:sz w:val="26"/>
          <w:szCs w:val="26"/>
        </w:rPr>
        <w:drawing>
          <wp:inline distT="0" distB="0" distL="0" distR="0" wp14:anchorId="38250D97" wp14:editId="00873233">
            <wp:extent cx="9525" cy="9525"/>
            <wp:effectExtent l="0" t="0" r="0" b="0"/>
            <wp:docPr id="10" name="Imagem 10" descr="https://www.camara-sm.rs.gov.br/images/spa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1136714" name="Picture 14" descr="https://www.camara-sm.rs.gov.br/images/spacer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5F99">
        <w:rPr>
          <w:rFonts w:ascii="Garamond" w:hAnsi="Garamond" w:cs="Arial"/>
          <w:color w:val="000000"/>
          <w:sz w:val="26"/>
          <w:szCs w:val="26"/>
          <w:shd w:val="clear" w:color="auto" w:fill="FFFFFF"/>
        </w:rPr>
        <w:t>A campanha de arrecadação de tampinhas de plástico tem como finalidade auxi</w:t>
      </w:r>
      <w:r w:rsidRPr="004F5F99">
        <w:rPr>
          <w:rFonts w:ascii="Garamond" w:hAnsi="Garamond" w:cs="Arial"/>
          <w:color w:val="000000"/>
          <w:sz w:val="26"/>
          <w:szCs w:val="26"/>
          <w:shd w:val="clear" w:color="auto" w:fill="FFFFFF"/>
        </w:rPr>
        <w:t>liar no desenvolvimento da educação ambiental de crianças, além de direcionar esse tipo de resíduo sólido como contribuição financeira entidades ligadas à assistência social e associações ligadas a causa animal.</w:t>
      </w:r>
    </w:p>
    <w:p w14:paraId="4324619B" w14:textId="77777777" w:rsidR="00CF7FC4" w:rsidRPr="004F5F99" w:rsidRDefault="008B6C76" w:rsidP="00817C4A">
      <w:pPr>
        <w:spacing w:line="360" w:lineRule="auto"/>
        <w:jc w:val="both"/>
        <w:rPr>
          <w:rFonts w:ascii="Garamond" w:hAnsi="Garamond" w:cs="Arial"/>
          <w:color w:val="000000"/>
          <w:sz w:val="26"/>
          <w:szCs w:val="26"/>
          <w:shd w:val="clear" w:color="auto" w:fill="FFFFFF"/>
        </w:rPr>
      </w:pPr>
      <w:r>
        <w:rPr>
          <w:rFonts w:ascii="Garamond" w:hAnsi="Garamond"/>
          <w:sz w:val="26"/>
          <w:szCs w:val="26"/>
        </w:rPr>
        <w:pict w14:anchorId="5D9D87EC">
          <v:shape id="Imagem 9" o:spid="_x0000_i1026" type="#_x0000_t75" alt="https://www.camara-sm.rs.gov.br/images/spacer.gif" style="width:.6pt;height:.6pt;visibility:visible;mso-wrap-style:square">
            <v:imagedata r:id="rId8" o:title="spacer"/>
          </v:shape>
        </w:pict>
      </w:r>
      <w:r w:rsidR="00573309" w:rsidRPr="004F5F99">
        <w:rPr>
          <w:rFonts w:ascii="Garamond" w:hAnsi="Garamond" w:cs="Arial"/>
          <w:color w:val="000000"/>
          <w:sz w:val="26"/>
          <w:szCs w:val="26"/>
          <w:shd w:val="clear" w:color="auto" w:fill="FFFFFF"/>
        </w:rPr>
        <w:t>Também propõe ações modificadoras de comportamento, inspirando e conectando vários segmentos a fim de aumentar os níveis de esclarecimento quanto ao destino adequado dos resíduos plásticos.</w:t>
      </w:r>
      <w:r w:rsidR="00573309" w:rsidRPr="004F5F99">
        <w:rPr>
          <w:rFonts w:ascii="Garamond" w:hAnsi="Garamond" w:cs="Arial"/>
          <w:color w:val="000000"/>
          <w:sz w:val="26"/>
          <w:szCs w:val="26"/>
        </w:rPr>
        <w:br/>
      </w:r>
      <w:r w:rsidR="00573309" w:rsidRPr="004F5F99">
        <w:rPr>
          <w:rFonts w:ascii="Garamond" w:hAnsi="Garamond"/>
          <w:noProof/>
          <w:sz w:val="26"/>
          <w:szCs w:val="26"/>
        </w:rPr>
        <w:drawing>
          <wp:inline distT="0" distB="0" distL="0" distR="0" wp14:anchorId="7F7447D1" wp14:editId="2AF4157D">
            <wp:extent cx="9525" cy="9525"/>
            <wp:effectExtent l="0" t="0" r="0" b="0"/>
            <wp:docPr id="8" name="Imagem 8" descr="https://www.camara-sm.rs.gov.br/images/spa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0194755" name="Picture 16" descr="https://www.camara-sm.rs.gov.br/images/spacer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73309" w:rsidRPr="004F5F99">
        <w:rPr>
          <w:rFonts w:ascii="Garamond" w:hAnsi="Garamond" w:cs="Arial"/>
          <w:color w:val="000000"/>
          <w:sz w:val="26"/>
          <w:szCs w:val="26"/>
          <w:shd w:val="clear" w:color="auto" w:fill="FFFFFF"/>
        </w:rPr>
        <w:t>A grande quantidade de lixo gerada todos os dias no mundo faz com que a reciclagem se torne uma atitude de sustentabilidade indispensável para a manuten</w:t>
      </w:r>
      <w:r w:rsidRPr="004F5F99">
        <w:rPr>
          <w:rFonts w:ascii="Garamond" w:hAnsi="Garamond" w:cs="Arial"/>
          <w:color w:val="000000"/>
          <w:sz w:val="26"/>
          <w:szCs w:val="26"/>
          <w:shd w:val="clear" w:color="auto" w:fill="FFFFFF"/>
        </w:rPr>
        <w:t>ção da s</w:t>
      </w:r>
      <w:r w:rsidR="00573309" w:rsidRPr="004F5F99">
        <w:rPr>
          <w:rFonts w:ascii="Garamond" w:hAnsi="Garamond" w:cs="Arial"/>
          <w:color w:val="000000"/>
          <w:sz w:val="26"/>
          <w:szCs w:val="26"/>
          <w:shd w:val="clear" w:color="auto" w:fill="FFFFFF"/>
        </w:rPr>
        <w:t>aúde das pessoas e do planeta. Pensando em contribuir com a preservação do meio ambiente e colaborar com os animais, proponho o presente projeto de lei, acreditando ser pertinente e de interesse da sociedade.</w:t>
      </w:r>
    </w:p>
    <w:p w14:paraId="65C15651" w14:textId="77777777" w:rsidR="00817C4A" w:rsidRPr="004F5F99" w:rsidRDefault="008B6C76" w:rsidP="00817C4A">
      <w:pPr>
        <w:spacing w:line="360" w:lineRule="auto"/>
        <w:jc w:val="both"/>
        <w:rPr>
          <w:rFonts w:ascii="Garamond" w:hAnsi="Garamond"/>
          <w:sz w:val="26"/>
          <w:szCs w:val="26"/>
        </w:rPr>
      </w:pPr>
      <w:r w:rsidRPr="004F5F99">
        <w:rPr>
          <w:rFonts w:ascii="Garamond" w:hAnsi="Garamond"/>
          <w:sz w:val="26"/>
          <w:szCs w:val="26"/>
        </w:rPr>
        <w:t>Diante do exposto, peço apoio dos nobres pares, para a aprovação desta Lei.</w:t>
      </w:r>
    </w:p>
    <w:p w14:paraId="45195304" w14:textId="77777777" w:rsidR="00CF7FC4" w:rsidRDefault="00CF7FC4" w:rsidP="00CF7FC4"/>
    <w:p w14:paraId="7792A860" w14:textId="77777777" w:rsidR="00CF7FC4" w:rsidRDefault="00CF7FC4" w:rsidP="00CF7FC4"/>
    <w:p w14:paraId="5052689B" w14:textId="77777777" w:rsidR="00CF7FC4" w:rsidRDefault="00CF7FC4" w:rsidP="00CF7FC4"/>
    <w:p w14:paraId="0483D45C" w14:textId="77777777" w:rsidR="00CF7FC4" w:rsidRDefault="00CF7FC4" w:rsidP="00CF7FC4"/>
    <w:p w14:paraId="50767CED" w14:textId="77777777" w:rsidR="00CF7FC4" w:rsidRDefault="00CF7FC4" w:rsidP="00CF7FC4"/>
    <w:p w14:paraId="6CA37014" w14:textId="77777777" w:rsidR="00CF7FC4" w:rsidRDefault="00CF7FC4" w:rsidP="00CF7FC4"/>
    <w:p w14:paraId="550FA341" w14:textId="77777777" w:rsidR="00CF7FC4" w:rsidRDefault="00CF7FC4" w:rsidP="00CF7FC4"/>
    <w:p w14:paraId="53F6D558" w14:textId="77777777" w:rsidR="00CF7FC4" w:rsidRDefault="00CF7FC4" w:rsidP="00CF7FC4"/>
    <w:p w14:paraId="3F637DEA" w14:textId="77777777" w:rsidR="00CF7FC4" w:rsidRDefault="00CF7FC4" w:rsidP="00CF7FC4">
      <w:pPr>
        <w:jc w:val="center"/>
        <w:rPr>
          <w:rFonts w:ascii="Arial" w:hAnsi="Arial" w:cs="Arial"/>
          <w:b/>
          <w:sz w:val="28"/>
          <w:szCs w:val="28"/>
        </w:rPr>
      </w:pPr>
    </w:p>
    <w:p w14:paraId="66E257E4" w14:textId="77777777" w:rsidR="00CF7FC4" w:rsidRDefault="00CF7FC4" w:rsidP="00CF7FC4">
      <w:pPr>
        <w:jc w:val="center"/>
        <w:rPr>
          <w:rFonts w:ascii="Arial" w:hAnsi="Arial" w:cs="Arial"/>
          <w:b/>
          <w:sz w:val="28"/>
          <w:szCs w:val="28"/>
        </w:rPr>
      </w:pPr>
    </w:p>
    <w:p w14:paraId="1452B686" w14:textId="77777777" w:rsidR="00CF7FC4" w:rsidRDefault="00CF7FC4" w:rsidP="00CF7FC4">
      <w:pPr>
        <w:jc w:val="center"/>
        <w:rPr>
          <w:rFonts w:ascii="Arial" w:hAnsi="Arial" w:cs="Arial"/>
          <w:b/>
          <w:sz w:val="28"/>
          <w:szCs w:val="28"/>
        </w:rPr>
      </w:pPr>
    </w:p>
    <w:p w14:paraId="4430ED59" w14:textId="77777777" w:rsidR="00CF7FC4" w:rsidRPr="005268F0" w:rsidRDefault="00CF7FC4" w:rsidP="002D456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40E51CA" w14:textId="77777777" w:rsidR="00CF7FC4" w:rsidRPr="004F5F99" w:rsidRDefault="00CF7FC4" w:rsidP="004F5F99">
      <w:pPr>
        <w:pStyle w:val="Ttulo5"/>
        <w:jc w:val="left"/>
        <w:rPr>
          <w:rFonts w:ascii="Arial" w:hAnsi="Arial" w:cs="Arial"/>
          <w:b/>
          <w:sz w:val="22"/>
          <w:szCs w:val="22"/>
        </w:rPr>
        <w:sectPr w:rsidR="00CF7FC4" w:rsidRPr="004F5F99" w:rsidSect="006B6D6A">
          <w:headerReference w:type="even" r:id="rId9"/>
          <w:headerReference w:type="default" r:id="rId10"/>
          <w:footerReference w:type="even" r:id="rId11"/>
          <w:footerReference w:type="default" r:id="rId12"/>
          <w:pgSz w:w="11907" w:h="16840" w:code="9"/>
          <w:pgMar w:top="2127" w:right="1321" w:bottom="1134" w:left="1418" w:header="720" w:footer="720" w:gutter="0"/>
          <w:cols w:space="720"/>
        </w:sectPr>
      </w:pPr>
    </w:p>
    <w:p w14:paraId="54647FC8" w14:textId="77777777" w:rsidR="008B641A" w:rsidRPr="00F93BE0" w:rsidRDefault="008B641A" w:rsidP="002D4561">
      <w:pPr>
        <w:spacing w:line="360" w:lineRule="auto"/>
        <w:rPr>
          <w:b/>
          <w:sz w:val="24"/>
          <w:szCs w:val="24"/>
        </w:rPr>
      </w:pPr>
    </w:p>
    <w:sectPr w:rsidR="008B641A" w:rsidRPr="00F93BE0" w:rsidSect="00D94A39">
      <w:type w:val="continuous"/>
      <w:pgSz w:w="11907" w:h="16840" w:code="9"/>
      <w:pgMar w:top="2127" w:right="1321" w:bottom="1134" w:left="1418" w:header="720" w:footer="720" w:gutter="0"/>
      <w:cols w:num="2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FA46C" w14:textId="77777777" w:rsidR="008B6C76" w:rsidRDefault="008B6C76">
      <w:r>
        <w:separator/>
      </w:r>
    </w:p>
  </w:endnote>
  <w:endnote w:type="continuationSeparator" w:id="0">
    <w:p w14:paraId="43367278" w14:textId="77777777" w:rsidR="008B6C76" w:rsidRDefault="008B6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C0588" w14:textId="77777777" w:rsidR="00A34B5E" w:rsidRPr="00A34B5E" w:rsidRDefault="00A34B5E" w:rsidP="00A34B5E">
    <w:pPr>
      <w:pStyle w:val="Rodap"/>
      <w:jc w:val="center"/>
      <w:rPr>
        <w:szCs w:val="2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2A9D4" w14:textId="77777777" w:rsidR="0038375F" w:rsidRPr="009C7EB6" w:rsidRDefault="008B6C76" w:rsidP="0038375F">
    <w:pPr>
      <w:pStyle w:val="Rodap"/>
      <w:jc w:val="center"/>
      <w:rPr>
        <w:rFonts w:ascii="Bookman Old Style" w:hAnsi="Bookman Old Style"/>
        <w:b/>
      </w:rPr>
    </w:pPr>
    <w:r w:rsidRPr="009C7EB6">
      <w:rPr>
        <w:rFonts w:ascii="Bookman Old Style" w:hAnsi="Bookman Old Style"/>
        <w:b/>
      </w:rPr>
      <w:t xml:space="preserve">Plenário: Rua Dr. José Alves, 129 – Centro – Mogi </w:t>
    </w:r>
    <w:r w:rsidRPr="009C7EB6">
      <w:rPr>
        <w:rFonts w:ascii="Bookman Old Style" w:hAnsi="Bookman Old Style"/>
        <w:b/>
      </w:rPr>
      <w:t>Mirim/SP</w:t>
    </w:r>
  </w:p>
  <w:p w14:paraId="2339F0FA" w14:textId="77777777" w:rsidR="0038375F" w:rsidRDefault="008B6C76" w:rsidP="0038375F">
    <w:pPr>
      <w:pStyle w:val="Rodap"/>
      <w:jc w:val="center"/>
      <w:rPr>
        <w:rFonts w:ascii="Bookman Old Style" w:hAnsi="Bookman Old Style"/>
        <w:b/>
      </w:rPr>
    </w:pPr>
    <w:r w:rsidRPr="009C7EB6">
      <w:rPr>
        <w:rFonts w:ascii="Bookman Old Style" w:hAnsi="Bookman Old Style"/>
        <w:b/>
      </w:rPr>
      <w:t>Fone: 19 3814.1200 – Mogi Mirim/SP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2E82C" w14:textId="77777777" w:rsidR="008B6C76" w:rsidRDefault="008B6C76">
      <w:r>
        <w:separator/>
      </w:r>
    </w:p>
  </w:footnote>
  <w:footnote w:type="continuationSeparator" w:id="0">
    <w:p w14:paraId="3160588A" w14:textId="77777777" w:rsidR="008B6C76" w:rsidRDefault="008B6C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09318" w14:textId="77777777" w:rsidR="000657E7" w:rsidRDefault="008B6C76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40B74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A67E639" w14:textId="77777777" w:rsidR="000657E7" w:rsidRDefault="000657E7">
    <w:pPr>
      <w:pStyle w:val="Cabealho"/>
      <w:ind w:right="360"/>
    </w:pPr>
  </w:p>
  <w:p w14:paraId="1EF7DEC4" w14:textId="77777777" w:rsidR="000657E7" w:rsidRDefault="000657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A25A9" w14:textId="77777777" w:rsidR="000657E7" w:rsidRDefault="000657E7">
    <w:pPr>
      <w:pStyle w:val="Cabealho"/>
      <w:framePr w:wrap="around" w:vAnchor="text" w:hAnchor="margin" w:xAlign="right" w:y="1"/>
      <w:rPr>
        <w:rStyle w:val="Nmerodepgina"/>
      </w:rPr>
    </w:pPr>
  </w:p>
  <w:p w14:paraId="3933A2CE" w14:textId="77777777" w:rsidR="00D669F9" w:rsidRDefault="008B6C76" w:rsidP="00D669F9">
    <w:pPr>
      <w:framePr w:w="2171" w:h="2525" w:hRule="exact" w:hSpace="141" w:wrap="around" w:vAnchor="page" w:hAnchor="page" w:x="400" w:y="406"/>
      <w:ind w:right="360"/>
      <w:jc w:val="center"/>
    </w:pPr>
    <w:r w:rsidRPr="00220DEC">
      <w:rPr>
        <w:noProof/>
      </w:rPr>
      <w:drawing>
        <wp:inline distT="0" distB="0" distL="0" distR="0" wp14:anchorId="0BB473C9" wp14:editId="24CA9C0B">
          <wp:extent cx="1323975" cy="933450"/>
          <wp:effectExtent l="0" t="0" r="0" b="0"/>
          <wp:docPr id="15" name="Imagem 15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4673669" name="Picture 24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F98D95" w14:textId="77777777" w:rsidR="0038375F" w:rsidRDefault="0038375F" w:rsidP="0038375F">
    <w:pPr>
      <w:framePr w:w="2171" w:h="2525" w:hRule="exact" w:hSpace="141" w:wrap="around" w:vAnchor="page" w:hAnchor="page" w:x="475" w:y="421"/>
      <w:ind w:right="360"/>
      <w:jc w:val="center"/>
    </w:pPr>
  </w:p>
  <w:p w14:paraId="5CB95150" w14:textId="77777777" w:rsidR="0038375F" w:rsidRPr="009C7EB6" w:rsidRDefault="008B6C76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 w:rsidRPr="009C7EB6">
      <w:rPr>
        <w:rFonts w:ascii="Bookman Old Style" w:hAnsi="Bookman Old Style"/>
        <w:b/>
        <w:sz w:val="34"/>
      </w:rPr>
      <w:t>CÂMARA MUNICIPAL DE MOGI MIRIM</w:t>
    </w:r>
  </w:p>
  <w:p w14:paraId="4C714F24" w14:textId="77777777" w:rsidR="0038375F" w:rsidRDefault="008B6C76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14:paraId="31F5F331" w14:textId="77777777" w:rsidR="000657E7" w:rsidRPr="00A34B5E" w:rsidRDefault="000657E7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https://www.camara-sm.rs.gov.br/images/spacer.gif" style="width:.6pt;height:.6pt" o:bullet="t">
        <v:imagedata r:id="rId1" o:title="spacer"/>
      </v:shape>
    </w:pict>
  </w:numPicBullet>
  <w:abstractNum w:abstractNumId="0" w15:restartNumberingAfterBreak="0">
    <w:nsid w:val="542A2375"/>
    <w:multiLevelType w:val="hybridMultilevel"/>
    <w:tmpl w:val="DC08AF34"/>
    <w:lvl w:ilvl="0" w:tplc="3CC4A2D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FF001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7A095D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A30CF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7C54C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EE09C2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30A87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2C5F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A865DD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D6A"/>
    <w:rsid w:val="00001314"/>
    <w:rsid w:val="00002378"/>
    <w:rsid w:val="0000522B"/>
    <w:rsid w:val="000342E9"/>
    <w:rsid w:val="00040708"/>
    <w:rsid w:val="000657E7"/>
    <w:rsid w:val="00071D21"/>
    <w:rsid w:val="00097342"/>
    <w:rsid w:val="000A6947"/>
    <w:rsid w:val="000B188D"/>
    <w:rsid w:val="000B3460"/>
    <w:rsid w:val="000B377F"/>
    <w:rsid w:val="000D29F7"/>
    <w:rsid w:val="00137EBB"/>
    <w:rsid w:val="0017112B"/>
    <w:rsid w:val="0017270D"/>
    <w:rsid w:val="001A0CA7"/>
    <w:rsid w:val="001A39C0"/>
    <w:rsid w:val="001A56CD"/>
    <w:rsid w:val="001C668A"/>
    <w:rsid w:val="00200996"/>
    <w:rsid w:val="0020334D"/>
    <w:rsid w:val="0021060C"/>
    <w:rsid w:val="00215317"/>
    <w:rsid w:val="00221F10"/>
    <w:rsid w:val="00251B23"/>
    <w:rsid w:val="00280EA6"/>
    <w:rsid w:val="002D4561"/>
    <w:rsid w:val="00301F05"/>
    <w:rsid w:val="0030524F"/>
    <w:rsid w:val="00332CD0"/>
    <w:rsid w:val="0034353B"/>
    <w:rsid w:val="00345995"/>
    <w:rsid w:val="0038375F"/>
    <w:rsid w:val="00387CC7"/>
    <w:rsid w:val="00397B41"/>
    <w:rsid w:val="003B51C3"/>
    <w:rsid w:val="003E503D"/>
    <w:rsid w:val="003E568C"/>
    <w:rsid w:val="003F3E56"/>
    <w:rsid w:val="00402B10"/>
    <w:rsid w:val="004301DB"/>
    <w:rsid w:val="0044390B"/>
    <w:rsid w:val="00446836"/>
    <w:rsid w:val="00462044"/>
    <w:rsid w:val="004B60CD"/>
    <w:rsid w:val="004C33A6"/>
    <w:rsid w:val="004F5F99"/>
    <w:rsid w:val="00501BA6"/>
    <w:rsid w:val="00512D9A"/>
    <w:rsid w:val="005268F0"/>
    <w:rsid w:val="005425C1"/>
    <w:rsid w:val="005476BB"/>
    <w:rsid w:val="00563DDD"/>
    <w:rsid w:val="00573309"/>
    <w:rsid w:val="00574B11"/>
    <w:rsid w:val="00575BA0"/>
    <w:rsid w:val="005B1E3B"/>
    <w:rsid w:val="005B530B"/>
    <w:rsid w:val="005C37A0"/>
    <w:rsid w:val="00610A11"/>
    <w:rsid w:val="00616901"/>
    <w:rsid w:val="00656402"/>
    <w:rsid w:val="006667FF"/>
    <w:rsid w:val="00686322"/>
    <w:rsid w:val="006B6D6A"/>
    <w:rsid w:val="007075C6"/>
    <w:rsid w:val="007244FA"/>
    <w:rsid w:val="00745B6B"/>
    <w:rsid w:val="0074696B"/>
    <w:rsid w:val="0075483D"/>
    <w:rsid w:val="00754D50"/>
    <w:rsid w:val="007554E1"/>
    <w:rsid w:val="0075558C"/>
    <w:rsid w:val="00772CF1"/>
    <w:rsid w:val="00782D6F"/>
    <w:rsid w:val="007A4517"/>
    <w:rsid w:val="007A7FFD"/>
    <w:rsid w:val="007B43AC"/>
    <w:rsid w:val="007C6E46"/>
    <w:rsid w:val="007D588C"/>
    <w:rsid w:val="007E28F3"/>
    <w:rsid w:val="008002BD"/>
    <w:rsid w:val="008028FA"/>
    <w:rsid w:val="00817C4A"/>
    <w:rsid w:val="008441B8"/>
    <w:rsid w:val="00863DEE"/>
    <w:rsid w:val="008824ED"/>
    <w:rsid w:val="008A2BA0"/>
    <w:rsid w:val="008B3733"/>
    <w:rsid w:val="008B641A"/>
    <w:rsid w:val="008B6C76"/>
    <w:rsid w:val="008B6E9C"/>
    <w:rsid w:val="008D19CE"/>
    <w:rsid w:val="008D2784"/>
    <w:rsid w:val="008D72A3"/>
    <w:rsid w:val="008E5107"/>
    <w:rsid w:val="0090280F"/>
    <w:rsid w:val="009078AC"/>
    <w:rsid w:val="00936BC5"/>
    <w:rsid w:val="009465F6"/>
    <w:rsid w:val="0097685D"/>
    <w:rsid w:val="00980365"/>
    <w:rsid w:val="0098325F"/>
    <w:rsid w:val="009961F2"/>
    <w:rsid w:val="009B4994"/>
    <w:rsid w:val="009C7EB6"/>
    <w:rsid w:val="009D218C"/>
    <w:rsid w:val="009D42AC"/>
    <w:rsid w:val="009E78C9"/>
    <w:rsid w:val="00A34B5E"/>
    <w:rsid w:val="00A40B74"/>
    <w:rsid w:val="00A4253B"/>
    <w:rsid w:val="00A62349"/>
    <w:rsid w:val="00A67FC8"/>
    <w:rsid w:val="00A75A25"/>
    <w:rsid w:val="00AB4281"/>
    <w:rsid w:val="00AC6C9F"/>
    <w:rsid w:val="00B10507"/>
    <w:rsid w:val="00B11872"/>
    <w:rsid w:val="00B153C2"/>
    <w:rsid w:val="00B43011"/>
    <w:rsid w:val="00B5218A"/>
    <w:rsid w:val="00B5696D"/>
    <w:rsid w:val="00B6073E"/>
    <w:rsid w:val="00BA55CC"/>
    <w:rsid w:val="00BE560C"/>
    <w:rsid w:val="00C0180A"/>
    <w:rsid w:val="00C018AF"/>
    <w:rsid w:val="00C079EB"/>
    <w:rsid w:val="00C16ADC"/>
    <w:rsid w:val="00C30118"/>
    <w:rsid w:val="00C42DFA"/>
    <w:rsid w:val="00C5669B"/>
    <w:rsid w:val="00C61EDA"/>
    <w:rsid w:val="00C720EA"/>
    <w:rsid w:val="00C734FE"/>
    <w:rsid w:val="00CC41D5"/>
    <w:rsid w:val="00CE0E3B"/>
    <w:rsid w:val="00CF1E37"/>
    <w:rsid w:val="00CF3FE0"/>
    <w:rsid w:val="00CF6085"/>
    <w:rsid w:val="00CF7FC4"/>
    <w:rsid w:val="00D121FA"/>
    <w:rsid w:val="00D167E2"/>
    <w:rsid w:val="00D239C6"/>
    <w:rsid w:val="00D247D6"/>
    <w:rsid w:val="00D47F4B"/>
    <w:rsid w:val="00D53D77"/>
    <w:rsid w:val="00D669F9"/>
    <w:rsid w:val="00D8614A"/>
    <w:rsid w:val="00D94A39"/>
    <w:rsid w:val="00DA3E6A"/>
    <w:rsid w:val="00DB1612"/>
    <w:rsid w:val="00DE0468"/>
    <w:rsid w:val="00DE7A12"/>
    <w:rsid w:val="00DF2C71"/>
    <w:rsid w:val="00E00D67"/>
    <w:rsid w:val="00E0302E"/>
    <w:rsid w:val="00E13EE6"/>
    <w:rsid w:val="00E4320B"/>
    <w:rsid w:val="00E47355"/>
    <w:rsid w:val="00E62664"/>
    <w:rsid w:val="00E97258"/>
    <w:rsid w:val="00EC10F4"/>
    <w:rsid w:val="00EC23BE"/>
    <w:rsid w:val="00ED3529"/>
    <w:rsid w:val="00F0309C"/>
    <w:rsid w:val="00F14713"/>
    <w:rsid w:val="00F15E9D"/>
    <w:rsid w:val="00F178F9"/>
    <w:rsid w:val="00F22FA3"/>
    <w:rsid w:val="00F246B5"/>
    <w:rsid w:val="00F368D4"/>
    <w:rsid w:val="00F745F5"/>
    <w:rsid w:val="00F93BE0"/>
    <w:rsid w:val="00F96E44"/>
    <w:rsid w:val="00F973FB"/>
    <w:rsid w:val="00FA30F3"/>
    <w:rsid w:val="00FA745E"/>
    <w:rsid w:val="00FA75A8"/>
    <w:rsid w:val="00FB3667"/>
    <w:rsid w:val="00FC620A"/>
    <w:rsid w:val="00FE0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54E4DE"/>
  <w15:chartTrackingRefBased/>
  <w15:docId w15:val="{8A101CEE-C4DA-42EF-9ADB-C39AD1246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10A11"/>
  </w:style>
  <w:style w:type="paragraph" w:styleId="Ttulo5">
    <w:name w:val="heading 5"/>
    <w:basedOn w:val="Normal"/>
    <w:next w:val="Normal"/>
    <w:link w:val="Ttulo5Char"/>
    <w:qFormat/>
    <w:rsid w:val="00B5696D"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A40B7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40B7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345995"/>
    <w:pPr>
      <w:spacing w:before="100" w:beforeAutospacing="1" w:after="100" w:afterAutospacing="1"/>
    </w:pPr>
    <w:rPr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5696D"/>
    <w:rPr>
      <w:sz w:val="24"/>
    </w:rPr>
  </w:style>
  <w:style w:type="character" w:styleId="Forte">
    <w:name w:val="Strong"/>
    <w:basedOn w:val="Fontepargpadro"/>
    <w:uiPriority w:val="22"/>
    <w:qFormat/>
    <w:rsid w:val="00F246B5"/>
    <w:rPr>
      <w:b/>
      <w:bCs/>
    </w:rPr>
  </w:style>
  <w:style w:type="paragraph" w:styleId="PargrafodaLista">
    <w:name w:val="List Paragraph"/>
    <w:basedOn w:val="Normal"/>
    <w:uiPriority w:val="34"/>
    <w:qFormat/>
    <w:rsid w:val="009078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428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Cândida</cp:lastModifiedBy>
  <cp:revision>4</cp:revision>
  <cp:lastPrinted>2021-04-27T14:37:00Z</cp:lastPrinted>
  <dcterms:created xsi:type="dcterms:W3CDTF">2021-07-29T11:28:00Z</dcterms:created>
  <dcterms:modified xsi:type="dcterms:W3CDTF">2021-08-13T16:31:00Z</dcterms:modified>
</cp:coreProperties>
</file>