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Default="007863ED" w:rsidP="004532E5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r w:rsidR="006D029F">
        <w:rPr>
          <w:sz w:val="24"/>
          <w:szCs w:val="24"/>
          <w:u w:val="single"/>
        </w:rPr>
        <w:t xml:space="preserve"> DÉCIMA SÉTIMA (17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>ª) LEGISLATURA DA CÂMARA MUNICIPAL DE MOGI MIRIM, A REALIZAR-SE EM</w:t>
      </w:r>
      <w:proofErr w:type="gramStart"/>
      <w:r w:rsidRPr="00650842">
        <w:rPr>
          <w:sz w:val="24"/>
          <w:szCs w:val="24"/>
          <w:u w:val="single"/>
        </w:rPr>
        <w:t xml:space="preserve"> </w:t>
      </w:r>
      <w:r w:rsidR="00650842">
        <w:rPr>
          <w:sz w:val="24"/>
          <w:szCs w:val="24"/>
          <w:u w:val="single"/>
        </w:rPr>
        <w:t xml:space="preserve"> </w:t>
      </w:r>
      <w:proofErr w:type="gramEnd"/>
      <w:r w:rsidR="006D029F">
        <w:rPr>
          <w:sz w:val="24"/>
          <w:szCs w:val="24"/>
          <w:u w:val="single"/>
        </w:rPr>
        <w:t xml:space="preserve">09 DE AGOSTO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4532E5" w:rsidRPr="00650842" w:rsidRDefault="004532E5" w:rsidP="004532E5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Default="007863ED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6D029F" w:rsidRDefault="006D029F" w:rsidP="00157050">
      <w:pPr>
        <w:ind w:firstLine="709"/>
        <w:jc w:val="both"/>
        <w:rPr>
          <w:b/>
          <w:sz w:val="24"/>
          <w:szCs w:val="24"/>
        </w:rPr>
      </w:pPr>
      <w:r w:rsidRPr="006D029F">
        <w:rPr>
          <w:b/>
          <w:sz w:val="24"/>
          <w:szCs w:val="24"/>
        </w:rPr>
        <w:t>“</w:t>
      </w:r>
      <w:proofErr w:type="spellStart"/>
      <w:r w:rsidRPr="006D029F">
        <w:rPr>
          <w:b/>
          <w:sz w:val="24"/>
          <w:szCs w:val="24"/>
        </w:rPr>
        <w:t>ex-vi</w:t>
      </w:r>
      <w:proofErr w:type="spellEnd"/>
      <w:r w:rsidRPr="006D029F">
        <w:rPr>
          <w:b/>
          <w:sz w:val="24"/>
          <w:szCs w:val="24"/>
        </w:rPr>
        <w:t>” do disposto no § 2º, inciso III, do Artigo 171 do Regimento Interno</w:t>
      </w:r>
      <w:r w:rsidR="00720C1A">
        <w:rPr>
          <w:b/>
          <w:sz w:val="24"/>
          <w:szCs w:val="24"/>
        </w:rPr>
        <w:t>.</w:t>
      </w:r>
    </w:p>
    <w:p w:rsidR="006D029F" w:rsidRDefault="006D029F" w:rsidP="00157050">
      <w:pPr>
        <w:ind w:firstLine="709"/>
        <w:jc w:val="both"/>
        <w:rPr>
          <w:b/>
          <w:sz w:val="24"/>
          <w:szCs w:val="24"/>
        </w:rPr>
      </w:pPr>
    </w:p>
    <w:p w:rsidR="006D029F" w:rsidRPr="006D029F" w:rsidRDefault="006D029F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D029F">
        <w:rPr>
          <w:sz w:val="24"/>
          <w:szCs w:val="24"/>
        </w:rPr>
        <w:t xml:space="preserve">1. </w:t>
      </w:r>
      <w:r w:rsidR="00720C1A">
        <w:rPr>
          <w:sz w:val="24"/>
          <w:szCs w:val="24"/>
        </w:rPr>
        <w:t xml:space="preserve">VETO TOTAL ao Projeto de Lei nº 40, de 2021, de autoria do Vereador Tiago César Costa, “dispondo sobre a divulgação da lista de pessoas vacinadas contra a Covid-19 pela Prefeitura Municipal de Mogi Mirim, dando outras providências”. Parecer da Comissão de Justiça e Redação. Para rejeição do Veto é necessário o voto da maioria absoluta dos membros da Câmara, computando-se o voto da Presidente, em conformidade com o disposto no Art. 184, § 2º, XIII e Art. 192 e §§ do RI. </w:t>
      </w:r>
    </w:p>
    <w:p w:rsidR="006D029F" w:rsidRPr="00650842" w:rsidRDefault="006D029F" w:rsidP="00157050">
      <w:pPr>
        <w:ind w:firstLine="709"/>
        <w:jc w:val="both"/>
        <w:rPr>
          <w:sz w:val="24"/>
          <w:szCs w:val="24"/>
          <w:u w:val="single"/>
        </w:rPr>
      </w:pPr>
    </w:p>
    <w:p w:rsidR="003A092B" w:rsidRDefault="007863ED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</w:t>
      </w:r>
      <w:r w:rsidR="006D029F">
        <w:rPr>
          <w:b/>
          <w:sz w:val="24"/>
          <w:szCs w:val="24"/>
        </w:rPr>
        <w:t>” do disposto no § 1</w:t>
      </w:r>
      <w:r w:rsidRPr="00650842">
        <w:rPr>
          <w:b/>
          <w:sz w:val="24"/>
          <w:szCs w:val="24"/>
        </w:rPr>
        <w:t>º, inciso I, do Artigo 171 do Regimento Interno</w:t>
      </w:r>
      <w:r w:rsidR="00720C1A">
        <w:rPr>
          <w:b/>
          <w:sz w:val="24"/>
          <w:szCs w:val="24"/>
        </w:rPr>
        <w:t>.</w:t>
      </w:r>
    </w:p>
    <w:p w:rsidR="00720C1A" w:rsidRDefault="00720C1A" w:rsidP="00157050">
      <w:pPr>
        <w:ind w:firstLine="709"/>
        <w:jc w:val="both"/>
        <w:rPr>
          <w:b/>
          <w:sz w:val="24"/>
          <w:szCs w:val="24"/>
        </w:rPr>
      </w:pPr>
    </w:p>
    <w:p w:rsidR="00EB66AD" w:rsidRDefault="00720C1A" w:rsidP="00B920C7">
      <w:pPr>
        <w:ind w:firstLine="709"/>
        <w:jc w:val="both"/>
        <w:rPr>
          <w:sz w:val="24"/>
          <w:szCs w:val="24"/>
        </w:rPr>
      </w:pPr>
      <w:r w:rsidRPr="00720C1A">
        <w:rPr>
          <w:sz w:val="24"/>
          <w:szCs w:val="24"/>
        </w:rPr>
        <w:t>2</w:t>
      </w:r>
      <w:r>
        <w:rPr>
          <w:sz w:val="24"/>
          <w:szCs w:val="24"/>
        </w:rPr>
        <w:t>. Projeto de Lei nº 102, de 2021, de autoria do Prefeito Municipal, “dispondo sobre abertura de crédito adicional especial, no valor de R$ 238.750,00”. Parecer Conjunto das Comissões de Justiça e Redação; de Obras, Serviços Públicos e Atividades Priv</w:t>
      </w:r>
      <w:r w:rsidR="00B920C7">
        <w:rPr>
          <w:sz w:val="24"/>
          <w:szCs w:val="24"/>
        </w:rPr>
        <w:t>adas e de Finanças e Orçamento.</w:t>
      </w:r>
    </w:p>
    <w:p w:rsidR="00B920C7" w:rsidRDefault="00B920C7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B920C7" w:rsidRPr="00650842" w:rsidRDefault="00B920C7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Projeto de Lei nº 103, de 2021, de autoria do Prefeito Municipal, “autorizando o Município de Mogi Mirim, pelo Poder Executivo, a receber, por doação, veículos automotores pertencentes ao Serviço Autônomo de Água e Esgotos de Mogi Mirim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(SAAE) e dando outras providências”. </w:t>
      </w:r>
      <w:r w:rsidRPr="00B920C7">
        <w:rPr>
          <w:sz w:val="24"/>
          <w:szCs w:val="24"/>
        </w:rPr>
        <w:t>Parecer Conjunto das Comissões de Justiça e Redação; de Obras, Serviços Públicos e Atividades Privadas e de Finanças e Orçamento.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7863ED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Default="007863ED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4532E5">
        <w:rPr>
          <w:b/>
          <w:sz w:val="24"/>
          <w:szCs w:val="24"/>
        </w:rPr>
        <w:t>.</w:t>
      </w:r>
    </w:p>
    <w:p w:rsidR="00B920C7" w:rsidRDefault="00B920C7" w:rsidP="00157050">
      <w:pPr>
        <w:ind w:firstLine="709"/>
        <w:jc w:val="both"/>
        <w:rPr>
          <w:b/>
          <w:sz w:val="24"/>
          <w:szCs w:val="24"/>
        </w:rPr>
      </w:pPr>
    </w:p>
    <w:p w:rsidR="003A092B" w:rsidRPr="00650842" w:rsidRDefault="00B920C7" w:rsidP="00157050">
      <w:pPr>
        <w:ind w:firstLine="709"/>
        <w:jc w:val="both"/>
        <w:rPr>
          <w:sz w:val="24"/>
          <w:szCs w:val="24"/>
        </w:rPr>
      </w:pPr>
      <w:r w:rsidRPr="007A722D">
        <w:rPr>
          <w:sz w:val="24"/>
          <w:szCs w:val="24"/>
        </w:rPr>
        <w:t xml:space="preserve">4. </w:t>
      </w:r>
      <w:r w:rsidR="007A722D">
        <w:rPr>
          <w:sz w:val="24"/>
          <w:szCs w:val="24"/>
        </w:rPr>
        <w:t xml:space="preserve">Substitutivo nº 01, ao Projeto de Lei nº 76, de </w:t>
      </w:r>
      <w:r w:rsidR="004532E5">
        <w:rPr>
          <w:sz w:val="24"/>
          <w:szCs w:val="24"/>
        </w:rPr>
        <w:t>2021, de autoria da Vereadora Lú</w:t>
      </w:r>
      <w:r w:rsidR="007A722D">
        <w:rPr>
          <w:sz w:val="24"/>
          <w:szCs w:val="24"/>
        </w:rPr>
        <w:t>cia Maria Ferreira Tenório, “instituindo o Programa ‘Farmácia Gratidão’ no Município de Mogi Mirim destinado à captação de medicamento</w:t>
      </w:r>
      <w:r w:rsidR="004532E5">
        <w:rPr>
          <w:sz w:val="24"/>
          <w:szCs w:val="24"/>
        </w:rPr>
        <w:t>s</w:t>
      </w:r>
      <w:r w:rsidR="007A722D">
        <w:rPr>
          <w:sz w:val="24"/>
          <w:szCs w:val="24"/>
        </w:rPr>
        <w:t xml:space="preserve">, por meio do recebimento </w:t>
      </w:r>
      <w:r w:rsidR="004532E5">
        <w:rPr>
          <w:sz w:val="24"/>
          <w:szCs w:val="24"/>
        </w:rPr>
        <w:t xml:space="preserve">em doação, e posterior distribuição gratuita à população e dando outras providências”. Parecer Conjunto das Comissões de Justiça e Redação e de Educação, Saúde, Cultura, Esporte e Assistência Social. Com </w:t>
      </w:r>
      <w:r w:rsidR="004532E5" w:rsidRPr="004532E5">
        <w:rPr>
          <w:b/>
          <w:i/>
          <w:sz w:val="24"/>
          <w:szCs w:val="24"/>
        </w:rPr>
        <w:t>01 emenda modificativa</w:t>
      </w:r>
      <w:r w:rsidR="004532E5">
        <w:rPr>
          <w:sz w:val="24"/>
          <w:szCs w:val="24"/>
        </w:rPr>
        <w:t xml:space="preserve"> da Comissão de </w:t>
      </w:r>
      <w:r w:rsidR="004532E5" w:rsidRPr="004532E5">
        <w:rPr>
          <w:sz w:val="24"/>
          <w:szCs w:val="24"/>
        </w:rPr>
        <w:t>Educação, Saúde, Cultura, Esporte e Assistência Social</w:t>
      </w:r>
      <w:r w:rsidR="004532E5">
        <w:rPr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7863ED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B920C7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4532E5">
        <w:rPr>
          <w:sz w:val="24"/>
          <w:szCs w:val="24"/>
        </w:rPr>
        <w:t xml:space="preserve"> </w:t>
      </w:r>
      <w:r w:rsidR="00B920C7">
        <w:rPr>
          <w:sz w:val="24"/>
          <w:szCs w:val="24"/>
        </w:rPr>
        <w:t>0</w:t>
      </w:r>
      <w:r w:rsidR="004532E5">
        <w:rPr>
          <w:sz w:val="24"/>
          <w:szCs w:val="24"/>
        </w:rPr>
        <w:t>5</w:t>
      </w:r>
      <w:bookmarkStart w:id="0" w:name="_GoBack"/>
      <w:bookmarkEnd w:id="0"/>
      <w:r w:rsidRPr="00C339DB">
        <w:rPr>
          <w:sz w:val="24"/>
          <w:szCs w:val="24"/>
        </w:rPr>
        <w:t xml:space="preserve"> de agosto de 2021</w:t>
      </w:r>
      <w:r w:rsidR="00B920C7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4532E5" w:rsidRPr="00650842" w:rsidRDefault="004532E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7863E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7863E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ED" w:rsidRDefault="007863ED">
      <w:r>
        <w:separator/>
      </w:r>
    </w:p>
  </w:endnote>
  <w:endnote w:type="continuationSeparator" w:id="0">
    <w:p w:rsidR="007863ED" w:rsidRDefault="0078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7863ED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ED" w:rsidRDefault="007863ED">
      <w:r>
        <w:separator/>
      </w:r>
    </w:p>
  </w:footnote>
  <w:footnote w:type="continuationSeparator" w:id="0">
    <w:p w:rsidR="007863ED" w:rsidRDefault="00786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7863E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7863E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54233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7863E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</w:t>
    </w:r>
    <w:r>
      <w:rPr>
        <w:rFonts w:ascii="Arial" w:hAnsi="Arial"/>
        <w:b/>
        <w:sz w:val="34"/>
      </w:rPr>
      <w:t xml:space="preserve"> MOGI MIRIM</w:t>
    </w:r>
  </w:p>
  <w:p w:rsidR="003E0888" w:rsidRDefault="007863E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3F4BC7"/>
    <w:rsid w:val="00410CA9"/>
    <w:rsid w:val="00411F91"/>
    <w:rsid w:val="004532E5"/>
    <w:rsid w:val="004B79FB"/>
    <w:rsid w:val="004D7EFF"/>
    <w:rsid w:val="0052617B"/>
    <w:rsid w:val="005565CD"/>
    <w:rsid w:val="00571E72"/>
    <w:rsid w:val="005D1175"/>
    <w:rsid w:val="00643F82"/>
    <w:rsid w:val="00650842"/>
    <w:rsid w:val="00651C34"/>
    <w:rsid w:val="006879BA"/>
    <w:rsid w:val="006936EF"/>
    <w:rsid w:val="006D029F"/>
    <w:rsid w:val="006F067C"/>
    <w:rsid w:val="00710668"/>
    <w:rsid w:val="00720C1A"/>
    <w:rsid w:val="007827C4"/>
    <w:rsid w:val="007863ED"/>
    <w:rsid w:val="007A722D"/>
    <w:rsid w:val="00823E9F"/>
    <w:rsid w:val="008256C4"/>
    <w:rsid w:val="008D0A6C"/>
    <w:rsid w:val="00935C97"/>
    <w:rsid w:val="00936E1F"/>
    <w:rsid w:val="009C46B4"/>
    <w:rsid w:val="009E4F9F"/>
    <w:rsid w:val="00AA35A8"/>
    <w:rsid w:val="00AA4747"/>
    <w:rsid w:val="00AA7F38"/>
    <w:rsid w:val="00AC2EBD"/>
    <w:rsid w:val="00B920C7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1680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15</cp:revision>
  <cp:lastPrinted>2021-08-05T17:16:00Z</cp:lastPrinted>
  <dcterms:created xsi:type="dcterms:W3CDTF">2017-04-06T14:22:00Z</dcterms:created>
  <dcterms:modified xsi:type="dcterms:W3CDTF">2021-08-05T18:05:00Z</dcterms:modified>
</cp:coreProperties>
</file>