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D72CE2" w:rsidR="00D72CE2">
        <w:rPr>
          <w:rFonts w:ascii="Arial" w:hAnsi="Arial" w:cs="Arial"/>
          <w:b/>
          <w:sz w:val="24"/>
          <w:szCs w:val="24"/>
        </w:rPr>
        <w:t>TROCA DE LÂMPADA NOS</w:t>
      </w:r>
      <w:r w:rsidR="00D72CE2">
        <w:rPr>
          <w:rFonts w:ascii="Arial" w:hAnsi="Arial" w:cs="Arial"/>
          <w:b/>
          <w:sz w:val="24"/>
          <w:szCs w:val="24"/>
        </w:rPr>
        <w:t xml:space="preserve"> POSTES LOCALIZADOS NOS </w:t>
      </w:r>
      <w:r w:rsidRPr="00D72CE2" w:rsidR="00D72CE2">
        <w:rPr>
          <w:rFonts w:ascii="Arial" w:hAnsi="Arial" w:cs="Arial"/>
          <w:b/>
          <w:sz w:val="24"/>
          <w:szCs w:val="24"/>
        </w:rPr>
        <w:t>SEGUINTE</w:t>
      </w:r>
      <w:r w:rsidR="00D72CE2">
        <w:rPr>
          <w:rFonts w:ascii="Arial" w:hAnsi="Arial" w:cs="Arial"/>
          <w:b/>
          <w:sz w:val="24"/>
          <w:szCs w:val="24"/>
        </w:rPr>
        <w:t>S</w:t>
      </w:r>
      <w:r w:rsidRPr="00D72CE2" w:rsidR="00D72CE2">
        <w:rPr>
          <w:rFonts w:ascii="Arial" w:hAnsi="Arial" w:cs="Arial"/>
          <w:b/>
          <w:sz w:val="24"/>
          <w:szCs w:val="24"/>
        </w:rPr>
        <w:t xml:space="preserve"> ENDEREÇOS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667E6B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D72CE2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D72CE2" w:rsidR="00D72CE2">
        <w:rPr>
          <w:rFonts w:ascii="Arial" w:hAnsi="Arial" w:cs="Arial"/>
          <w:sz w:val="24"/>
          <w:szCs w:val="24"/>
        </w:rPr>
        <w:t>troca de lâmpada nos postes localizados nos seguintes endereços.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tbl>
      <w:tblPr>
        <w:tblStyle w:val="TableGrid"/>
        <w:tblW w:w="9918" w:type="dxa"/>
        <w:tblLook w:val="04A0"/>
      </w:tblPr>
      <w:tblGrid>
        <w:gridCol w:w="5098"/>
        <w:gridCol w:w="2552"/>
        <w:gridCol w:w="850"/>
        <w:gridCol w:w="1418"/>
      </w:tblGrid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LOGRADOURO</w:t>
            </w:r>
          </w:p>
        </w:tc>
        <w:tc>
          <w:tcPr>
            <w:tcW w:w="2552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BAIRRO</w:t>
            </w:r>
          </w:p>
        </w:tc>
        <w:tc>
          <w:tcPr>
            <w:tcW w:w="850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Nº</w:t>
            </w:r>
          </w:p>
        </w:tc>
        <w:tc>
          <w:tcPr>
            <w:tcW w:w="1418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CEP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 xml:space="preserve">Elvira </w:t>
            </w:r>
            <w:r w:rsidR="00667E6B">
              <w:rPr>
                <w:rFonts w:ascii="Arial" w:hAnsi="Arial" w:cs="Arial"/>
                <w:sz w:val="22"/>
                <w:szCs w:val="24"/>
              </w:rPr>
              <w:t>Pissinatti</w:t>
            </w:r>
            <w:r w:rsidR="00667E6B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667E6B">
              <w:rPr>
                <w:rFonts w:ascii="Arial" w:hAnsi="Arial" w:cs="Arial"/>
                <w:sz w:val="22"/>
                <w:szCs w:val="24"/>
              </w:rPr>
              <w:t>Davoli</w:t>
            </w:r>
          </w:p>
        </w:tc>
        <w:tc>
          <w:tcPr>
            <w:tcW w:w="2552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Planalto Bela Vista</w:t>
            </w:r>
          </w:p>
        </w:tc>
        <w:tc>
          <w:tcPr>
            <w:tcW w:w="850" w:type="dxa"/>
          </w:tcPr>
          <w:p w:rsidR="00D72CE2" w:rsidP="00D54E33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501</w:t>
            </w:r>
          </w:p>
        </w:tc>
        <w:tc>
          <w:tcPr>
            <w:tcW w:w="141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</w:t>
            </w:r>
            <w:r w:rsidR="00667E6B">
              <w:rPr>
                <w:rFonts w:ascii="Arial" w:hAnsi="Arial" w:cs="Arial"/>
                <w:sz w:val="22"/>
                <w:szCs w:val="24"/>
              </w:rPr>
              <w:t>0</w:t>
            </w:r>
            <w:r>
              <w:rPr>
                <w:rFonts w:ascii="Arial" w:hAnsi="Arial" w:cs="Arial"/>
                <w:sz w:val="22"/>
                <w:szCs w:val="24"/>
              </w:rPr>
              <w:t>-</w:t>
            </w:r>
            <w:r w:rsidR="00667E6B">
              <w:rPr>
                <w:rFonts w:ascii="Arial" w:hAnsi="Arial" w:cs="Arial"/>
                <w:sz w:val="22"/>
                <w:szCs w:val="24"/>
              </w:rPr>
              <w:t>562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Prof. Dante Alighieri Vita</w:t>
            </w:r>
          </w:p>
        </w:tc>
        <w:tc>
          <w:tcPr>
            <w:tcW w:w="2552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Jardim do Lago</w:t>
            </w:r>
          </w:p>
        </w:tc>
        <w:tc>
          <w:tcPr>
            <w:tcW w:w="850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417</w:t>
            </w:r>
          </w:p>
        </w:tc>
        <w:tc>
          <w:tcPr>
            <w:tcW w:w="1418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13.802-275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Sete de Setembro</w:t>
            </w:r>
          </w:p>
        </w:tc>
        <w:tc>
          <w:tcPr>
            <w:tcW w:w="2552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Vila </w:t>
            </w:r>
            <w:r w:rsidR="00667E6B">
              <w:rPr>
                <w:rFonts w:ascii="Arial" w:hAnsi="Arial" w:cs="Arial"/>
                <w:sz w:val="22"/>
                <w:szCs w:val="24"/>
              </w:rPr>
              <w:t>Pichatelli</w:t>
            </w:r>
          </w:p>
        </w:tc>
        <w:tc>
          <w:tcPr>
            <w:tcW w:w="850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671</w:t>
            </w:r>
          </w:p>
        </w:tc>
        <w:tc>
          <w:tcPr>
            <w:tcW w:w="1418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13.801-350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667E6B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Rua Sete de Setembro</w:t>
            </w:r>
          </w:p>
        </w:tc>
        <w:tc>
          <w:tcPr>
            <w:tcW w:w="2552" w:type="dxa"/>
          </w:tcPr>
          <w:p w:rsidR="00667E6B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Pichatelli</w:t>
            </w:r>
          </w:p>
        </w:tc>
        <w:tc>
          <w:tcPr>
            <w:tcW w:w="850" w:type="dxa"/>
          </w:tcPr>
          <w:p w:rsidR="00667E6B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625</w:t>
            </w:r>
          </w:p>
        </w:tc>
        <w:tc>
          <w:tcPr>
            <w:tcW w:w="1418" w:type="dxa"/>
          </w:tcPr>
          <w:p w:rsidR="00667E6B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13.801-350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Oswaldo Cruz</w:t>
            </w:r>
          </w:p>
        </w:tc>
        <w:tc>
          <w:tcPr>
            <w:tcW w:w="2552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Jardim N.S. Aparecida</w:t>
            </w:r>
          </w:p>
        </w:tc>
        <w:tc>
          <w:tcPr>
            <w:tcW w:w="850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417</w:t>
            </w:r>
          </w:p>
        </w:tc>
        <w:tc>
          <w:tcPr>
            <w:tcW w:w="141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13.800-655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Bolívia</w:t>
            </w:r>
          </w:p>
        </w:tc>
        <w:tc>
          <w:tcPr>
            <w:tcW w:w="2552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Dias</w:t>
            </w:r>
          </w:p>
        </w:tc>
        <w:tc>
          <w:tcPr>
            <w:tcW w:w="850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3</w:t>
            </w:r>
            <w:r w:rsidR="00667E6B">
              <w:rPr>
                <w:rFonts w:ascii="Arial" w:hAnsi="Arial" w:cs="Arial"/>
                <w:sz w:val="22"/>
                <w:szCs w:val="24"/>
              </w:rPr>
              <w:t>4</w:t>
            </w:r>
          </w:p>
        </w:tc>
        <w:tc>
          <w:tcPr>
            <w:tcW w:w="1418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  <w:r w:rsidR="00667E6B">
              <w:rPr>
                <w:rFonts w:ascii="Arial" w:hAnsi="Arial" w:cs="Arial"/>
                <w:sz w:val="22"/>
                <w:szCs w:val="24"/>
              </w:rPr>
              <w:t>3.802-064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Francisco Ferretti</w:t>
            </w:r>
          </w:p>
        </w:tc>
        <w:tc>
          <w:tcPr>
            <w:tcW w:w="2552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Pq. </w:t>
            </w:r>
            <w:r>
              <w:rPr>
                <w:rFonts w:ascii="Arial" w:hAnsi="Arial" w:cs="Arial"/>
                <w:sz w:val="22"/>
                <w:szCs w:val="24"/>
              </w:rPr>
              <w:t>das</w:t>
            </w:r>
            <w:r>
              <w:rPr>
                <w:rFonts w:ascii="Arial" w:hAnsi="Arial" w:cs="Arial"/>
                <w:sz w:val="22"/>
                <w:szCs w:val="24"/>
              </w:rPr>
              <w:t xml:space="preserve"> Laranjeiras</w:t>
            </w:r>
          </w:p>
        </w:tc>
        <w:tc>
          <w:tcPr>
            <w:tcW w:w="850" w:type="dxa"/>
          </w:tcPr>
          <w:p w:rsidR="00D72CE2" w:rsidP="00D72CE2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665</w:t>
            </w:r>
          </w:p>
        </w:tc>
        <w:tc>
          <w:tcPr>
            <w:tcW w:w="141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13.802-3</w:t>
            </w:r>
            <w:r w:rsidR="00667E6B">
              <w:rPr>
                <w:rFonts w:ascii="Arial" w:hAnsi="Arial" w:cs="Arial"/>
                <w:sz w:val="22"/>
                <w:szCs w:val="24"/>
              </w:rPr>
              <w:t>3</w:t>
            </w:r>
            <w:r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Milton da Silveira Pedreira</w:t>
            </w:r>
          </w:p>
        </w:tc>
        <w:tc>
          <w:tcPr>
            <w:tcW w:w="2552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Pq. </w:t>
            </w:r>
            <w:r>
              <w:rPr>
                <w:rFonts w:ascii="Arial" w:hAnsi="Arial" w:cs="Arial"/>
                <w:sz w:val="22"/>
                <w:szCs w:val="24"/>
              </w:rPr>
              <w:t>das</w:t>
            </w:r>
            <w:r>
              <w:rPr>
                <w:rFonts w:ascii="Arial" w:hAnsi="Arial" w:cs="Arial"/>
                <w:sz w:val="22"/>
                <w:szCs w:val="24"/>
              </w:rPr>
              <w:t xml:space="preserve"> Laranjeiras</w:t>
            </w:r>
          </w:p>
        </w:tc>
        <w:tc>
          <w:tcPr>
            <w:tcW w:w="850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675</w:t>
            </w:r>
          </w:p>
        </w:tc>
        <w:tc>
          <w:tcPr>
            <w:tcW w:w="1418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13.802-267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Pastor Jorge Duarte Filho</w:t>
            </w:r>
          </w:p>
        </w:tc>
        <w:tc>
          <w:tcPr>
            <w:tcW w:w="2552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Pq. </w:t>
            </w:r>
            <w:r>
              <w:rPr>
                <w:rFonts w:ascii="Arial" w:hAnsi="Arial" w:cs="Arial"/>
                <w:sz w:val="22"/>
                <w:szCs w:val="24"/>
              </w:rPr>
              <w:t>das</w:t>
            </w:r>
            <w:r>
              <w:rPr>
                <w:rFonts w:ascii="Arial" w:hAnsi="Arial" w:cs="Arial"/>
                <w:sz w:val="22"/>
                <w:szCs w:val="24"/>
              </w:rPr>
              <w:t xml:space="preserve"> Laranjeiras</w:t>
            </w:r>
          </w:p>
        </w:tc>
        <w:tc>
          <w:tcPr>
            <w:tcW w:w="850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91</w:t>
            </w:r>
          </w:p>
        </w:tc>
        <w:tc>
          <w:tcPr>
            <w:tcW w:w="1418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13.802-275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>Janete Clair</w:t>
            </w:r>
          </w:p>
        </w:tc>
        <w:tc>
          <w:tcPr>
            <w:tcW w:w="2552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Jd. Linda Chaib</w:t>
            </w:r>
          </w:p>
        </w:tc>
        <w:tc>
          <w:tcPr>
            <w:tcW w:w="850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569</w:t>
            </w:r>
          </w:p>
        </w:tc>
        <w:tc>
          <w:tcPr>
            <w:tcW w:w="1418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13.803-484</w:t>
            </w:r>
          </w:p>
        </w:tc>
      </w:tr>
      <w:tr w:rsidTr="00D72CE2">
        <w:tblPrEx>
          <w:tblW w:w="9918" w:type="dxa"/>
          <w:tblLook w:val="04A0"/>
        </w:tblPrEx>
        <w:tc>
          <w:tcPr>
            <w:tcW w:w="5098" w:type="dxa"/>
          </w:tcPr>
          <w:p w:rsidR="00D72CE2" w:rsidP="00667E6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67E6B">
              <w:rPr>
                <w:rFonts w:ascii="Arial" w:hAnsi="Arial" w:cs="Arial"/>
                <w:sz w:val="22"/>
                <w:szCs w:val="24"/>
              </w:rPr>
              <w:t xml:space="preserve">Armelindo </w:t>
            </w:r>
            <w:r w:rsidR="00DE04CD">
              <w:rPr>
                <w:rFonts w:ascii="Arial" w:hAnsi="Arial" w:cs="Arial"/>
                <w:sz w:val="22"/>
                <w:szCs w:val="24"/>
              </w:rPr>
              <w:t xml:space="preserve">Artur </w:t>
            </w:r>
            <w:r w:rsidR="00667E6B">
              <w:rPr>
                <w:rFonts w:ascii="Arial" w:hAnsi="Arial" w:cs="Arial"/>
                <w:sz w:val="22"/>
                <w:szCs w:val="24"/>
              </w:rPr>
              <w:t>Pissinatti</w:t>
            </w:r>
          </w:p>
        </w:tc>
        <w:tc>
          <w:tcPr>
            <w:tcW w:w="2552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Lot</w:t>
            </w:r>
            <w:r>
              <w:rPr>
                <w:rFonts w:ascii="Arial" w:hAnsi="Arial" w:cs="Arial"/>
                <w:sz w:val="22"/>
                <w:szCs w:val="24"/>
              </w:rPr>
              <w:t>. Boa Vista</w:t>
            </w:r>
          </w:p>
        </w:tc>
        <w:tc>
          <w:tcPr>
            <w:tcW w:w="850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363</w:t>
            </w:r>
          </w:p>
        </w:tc>
        <w:tc>
          <w:tcPr>
            <w:tcW w:w="1418" w:type="dxa"/>
          </w:tcPr>
          <w:p w:rsidR="00D72CE2" w:rsidP="00E859A6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</w:t>
            </w:r>
            <w:r w:rsidR="00DE04CD">
              <w:rPr>
                <w:rFonts w:ascii="Arial" w:hAnsi="Arial" w:cs="Arial"/>
                <w:sz w:val="22"/>
                <w:szCs w:val="24"/>
              </w:rPr>
              <w:t>02-427</w:t>
            </w:r>
          </w:p>
        </w:tc>
      </w:tr>
    </w:tbl>
    <w:p w:rsidR="00D72CE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23E9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DE04CD">
        <w:rPr>
          <w:rFonts w:ascii="Arial" w:hAnsi="Arial" w:cs="Arial"/>
          <w:sz w:val="22"/>
          <w:szCs w:val="24"/>
        </w:rPr>
        <w:t>06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4CD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57C85"/>
    <w:rsid w:val="00361808"/>
    <w:rsid w:val="00361929"/>
    <w:rsid w:val="00372F25"/>
    <w:rsid w:val="0037426E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4793B"/>
    <w:rsid w:val="00E76500"/>
    <w:rsid w:val="00E859A6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32AC9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2D81-CB23-4855-B88A-059671BF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31</cp:revision>
  <cp:lastPrinted>2021-06-18T18:57:00Z</cp:lastPrinted>
  <dcterms:created xsi:type="dcterms:W3CDTF">2021-05-14T17:16:00Z</dcterms:created>
  <dcterms:modified xsi:type="dcterms:W3CDTF">2021-08-06T14:43:00Z</dcterms:modified>
</cp:coreProperties>
</file>