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CB22DA">
        <w:rPr>
          <w:rFonts w:ascii="Verdana" w:hAnsi="Verdana"/>
          <w:b/>
          <w:sz w:val="22"/>
          <w:szCs w:val="24"/>
        </w:rPr>
        <w:t xml:space="preserve">instalação de postes de iluminação da praça atrás da escola Altair Poletine, </w:t>
      </w:r>
      <w:r w:rsidRPr="00CB22DA" w:rsidR="00CB22DA">
        <w:rPr>
          <w:rFonts w:ascii="Verdana" w:hAnsi="Verdana"/>
          <w:b/>
          <w:sz w:val="22"/>
          <w:szCs w:val="24"/>
        </w:rPr>
        <w:t>Rua Bráulio de Souza Leite, s/n - Jardim Maria Bonati Bordignon</w:t>
      </w:r>
      <w:r w:rsidR="00CB22DA">
        <w:rPr>
          <w:rFonts w:ascii="Verdana" w:hAnsi="Verdana"/>
          <w:b/>
          <w:sz w:val="22"/>
          <w:szCs w:val="24"/>
        </w:rPr>
        <w:t>.</w:t>
      </w:r>
    </w:p>
    <w:p w:rsidR="00CB22D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 </w:t>
      </w:r>
      <w:r w:rsidR="00E779ED">
        <w:rPr>
          <w:rFonts w:ascii="Verdana" w:hAnsi="Verdana"/>
          <w:b/>
          <w:sz w:val="22"/>
          <w:szCs w:val="24"/>
        </w:rPr>
        <w:t xml:space="preserve"> </w:t>
      </w:r>
      <w:r w:rsidR="00CB22DA">
        <w:rPr>
          <w:rFonts w:ascii="Verdana" w:hAnsi="Verdana"/>
          <w:b/>
          <w:sz w:val="22"/>
          <w:szCs w:val="24"/>
        </w:rPr>
        <w:t xml:space="preserve">  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CB22DA" w:rsidR="00CB22DA">
        <w:rPr>
          <w:rFonts w:ascii="Verdana" w:hAnsi="Verdana"/>
          <w:sz w:val="22"/>
          <w:szCs w:val="24"/>
        </w:rPr>
        <w:t>para que seja feita instalação de postes de iluminação da praça atrás da escola Altair Poletine, Rua Bráulio de Souza Leite, s/n - Jardim Maria Bonati Bordignon.</w:t>
      </w:r>
    </w:p>
    <w:p w:rsidR="00CB22DA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CB22DA" w:rsidP="002A0173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Os munícipes, alunos e professores fazem esse pedido</w:t>
      </w:r>
      <w:r w:rsidR="0090165D">
        <w:rPr>
          <w:rFonts w:ascii="Verdana" w:hAnsi="Verdana"/>
          <w:sz w:val="22"/>
          <w:szCs w:val="24"/>
        </w:rPr>
        <w:t>, pois</w:t>
      </w:r>
      <w:r>
        <w:rPr>
          <w:rFonts w:ascii="Verdana" w:hAnsi="Verdana"/>
          <w:sz w:val="22"/>
          <w:szCs w:val="24"/>
        </w:rPr>
        <w:t xml:space="preserve"> o local é muito escuro, causando total insegurança para quem precisa passar pelo local a noite.</w:t>
      </w:r>
    </w:p>
    <w:p w:rsidR="00CB22DA" w:rsidP="002A0173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Ainda nesta praça, diversos trabalhadores ficam aguardando pelo transporte para o trabalho, tendo sempre grande preocupação e medo pela situação que se encontra a mesma.</w:t>
      </w:r>
    </w:p>
    <w:p w:rsidR="00CB22DA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CB22DA" w:rsidP="00CB22DA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345720" cy="1345720"/>
            <wp:effectExtent l="0" t="0" r="698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33399" name="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455" cy="13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353312" cy="135331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27602" name="2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079" cy="135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345721" cy="1345721"/>
            <wp:effectExtent l="0" t="0" r="698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46609" name="3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455" cy="13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B22DA">
        <w:rPr>
          <w:rFonts w:ascii="Verdana" w:hAnsi="Verdana"/>
          <w:sz w:val="22"/>
        </w:rPr>
        <w:t>16</w:t>
      </w:r>
      <w:r>
        <w:rPr>
          <w:rFonts w:ascii="Verdana" w:hAnsi="Verdana"/>
          <w:sz w:val="22"/>
        </w:rPr>
        <w:t xml:space="preserve"> de </w:t>
      </w:r>
      <w:r w:rsidR="00DF0246">
        <w:rPr>
          <w:rFonts w:ascii="Verdana" w:hAnsi="Verdana"/>
          <w:sz w:val="22"/>
        </w:rPr>
        <w:t>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3575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31130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23E80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0165D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772E0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B22DA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DE91-5018-4310-BA27-5683841D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2021-08-05T13:58:00Z</cp:lastPrinted>
  <dcterms:created xsi:type="dcterms:W3CDTF">2021-08-11T17:53:00Z</dcterms:created>
  <dcterms:modified xsi:type="dcterms:W3CDTF">2021-08-11T17:54:00Z</dcterms:modified>
</cp:coreProperties>
</file>