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54192B">
        <w:rPr>
          <w:rFonts w:ascii="Arial" w:hAnsi="Arial" w:cs="Arial"/>
          <w:b/>
          <w:sz w:val="24"/>
          <w:szCs w:val="24"/>
        </w:rPr>
        <w:t xml:space="preserve">INDICO A REALIZAÇÃO </w:t>
      </w:r>
      <w:r w:rsidR="00D72CE2">
        <w:rPr>
          <w:rFonts w:ascii="Arial" w:hAnsi="Arial" w:cs="Arial"/>
          <w:b/>
          <w:sz w:val="24"/>
          <w:szCs w:val="24"/>
        </w:rPr>
        <w:t xml:space="preserve">DE </w:t>
      </w:r>
      <w:r w:rsidRPr="00D72CE2" w:rsidR="00D72CE2">
        <w:rPr>
          <w:rFonts w:ascii="Arial" w:hAnsi="Arial" w:cs="Arial"/>
          <w:b/>
          <w:sz w:val="24"/>
          <w:szCs w:val="24"/>
        </w:rPr>
        <w:t>TROCA DE LÂMPADA NOS</w:t>
      </w:r>
      <w:r w:rsidR="00D72CE2">
        <w:rPr>
          <w:rFonts w:ascii="Arial" w:hAnsi="Arial" w:cs="Arial"/>
          <w:b/>
          <w:sz w:val="24"/>
          <w:szCs w:val="24"/>
        </w:rPr>
        <w:t xml:space="preserve"> POSTES LOCALIZADOS NOS </w:t>
      </w:r>
      <w:r w:rsidRPr="00D72CE2" w:rsidR="00D72CE2">
        <w:rPr>
          <w:rFonts w:ascii="Arial" w:hAnsi="Arial" w:cs="Arial"/>
          <w:b/>
          <w:sz w:val="24"/>
          <w:szCs w:val="24"/>
        </w:rPr>
        <w:t>SEGUINTE</w:t>
      </w:r>
      <w:r w:rsidR="00D72CE2">
        <w:rPr>
          <w:rFonts w:ascii="Arial" w:hAnsi="Arial" w:cs="Arial"/>
          <w:b/>
          <w:sz w:val="24"/>
          <w:szCs w:val="24"/>
        </w:rPr>
        <w:t>S</w:t>
      </w:r>
      <w:r w:rsidRPr="00D72CE2" w:rsidR="00D72CE2">
        <w:rPr>
          <w:rFonts w:ascii="Arial" w:hAnsi="Arial" w:cs="Arial"/>
          <w:b/>
          <w:sz w:val="24"/>
          <w:szCs w:val="24"/>
        </w:rPr>
        <w:t xml:space="preserve"> ENDEREÇOS</w:t>
      </w:r>
      <w:r w:rsidRPr="00D546A4" w:rsidR="00672E8A">
        <w:rPr>
          <w:rFonts w:ascii="Arial" w:hAnsi="Arial" w:cs="Arial"/>
          <w:b/>
          <w:sz w:val="24"/>
          <w:szCs w:val="24"/>
        </w:rPr>
        <w:t>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743D9A" w:rsidRPr="00D72CE2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500F54">
        <w:rPr>
          <w:rFonts w:ascii="Arial" w:hAnsi="Arial" w:cs="Arial"/>
          <w:sz w:val="24"/>
          <w:szCs w:val="24"/>
        </w:rPr>
        <w:t>realizado</w:t>
      </w:r>
      <w:r w:rsidRPr="00896D0D" w:rsidR="00500F54">
        <w:rPr>
          <w:rFonts w:ascii="Arial" w:hAnsi="Arial" w:cs="Arial"/>
          <w:sz w:val="24"/>
          <w:szCs w:val="24"/>
        </w:rPr>
        <w:t xml:space="preserve"> </w:t>
      </w:r>
      <w:r w:rsidRPr="00D72CE2" w:rsidR="00D72CE2">
        <w:rPr>
          <w:rFonts w:ascii="Arial" w:hAnsi="Arial" w:cs="Arial"/>
          <w:sz w:val="24"/>
          <w:szCs w:val="24"/>
        </w:rPr>
        <w:t>troca de lâmpada nos postes localizados nos seguintes endereços.</w:t>
      </w:r>
    </w:p>
    <w:p w:rsidR="00DE01D0" w:rsidP="005135C4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355D4E" w:rsidP="005135C4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tbl>
      <w:tblPr>
        <w:tblStyle w:val="TableGrid"/>
        <w:tblW w:w="9918" w:type="dxa"/>
        <w:tblLook w:val="04A0"/>
      </w:tblPr>
      <w:tblGrid>
        <w:gridCol w:w="4531"/>
        <w:gridCol w:w="2694"/>
        <w:gridCol w:w="1275"/>
        <w:gridCol w:w="1418"/>
      </w:tblGrid>
      <w:tr w:rsidTr="00355D4E">
        <w:tblPrEx>
          <w:tblW w:w="9918" w:type="dxa"/>
          <w:tblLook w:val="04A0"/>
        </w:tblPrEx>
        <w:tc>
          <w:tcPr>
            <w:tcW w:w="4531" w:type="dxa"/>
          </w:tcPr>
          <w:p w:rsidR="00D72CE2" w:rsidRPr="00923E90" w:rsidP="00D54E33">
            <w:pPr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  <w:r w:rsidRPr="00923E90">
              <w:rPr>
                <w:rFonts w:ascii="Arial" w:hAnsi="Arial" w:cs="Arial"/>
                <w:b/>
                <w:sz w:val="22"/>
                <w:szCs w:val="24"/>
              </w:rPr>
              <w:t>LOGRADOURO</w:t>
            </w:r>
          </w:p>
        </w:tc>
        <w:tc>
          <w:tcPr>
            <w:tcW w:w="2694" w:type="dxa"/>
          </w:tcPr>
          <w:p w:rsidR="00D72CE2" w:rsidRPr="00923E90" w:rsidP="00D54E33">
            <w:pPr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  <w:r w:rsidRPr="00923E90">
              <w:rPr>
                <w:rFonts w:ascii="Arial" w:hAnsi="Arial" w:cs="Arial"/>
                <w:b/>
                <w:sz w:val="22"/>
                <w:szCs w:val="24"/>
              </w:rPr>
              <w:t>BAIRRO</w:t>
            </w:r>
          </w:p>
        </w:tc>
        <w:tc>
          <w:tcPr>
            <w:tcW w:w="1275" w:type="dxa"/>
          </w:tcPr>
          <w:p w:rsidR="00D72CE2" w:rsidRPr="00923E90" w:rsidP="00D54E33">
            <w:pPr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  <w:r w:rsidRPr="00923E90">
              <w:rPr>
                <w:rFonts w:ascii="Arial" w:hAnsi="Arial" w:cs="Arial"/>
                <w:b/>
                <w:sz w:val="22"/>
                <w:szCs w:val="24"/>
              </w:rPr>
              <w:t>Nº</w:t>
            </w:r>
          </w:p>
        </w:tc>
        <w:tc>
          <w:tcPr>
            <w:tcW w:w="1418" w:type="dxa"/>
          </w:tcPr>
          <w:p w:rsidR="00D72CE2" w:rsidRPr="00923E90" w:rsidP="00D54E33">
            <w:pPr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  <w:r w:rsidRPr="00923E90">
              <w:rPr>
                <w:rFonts w:ascii="Arial" w:hAnsi="Arial" w:cs="Arial"/>
                <w:b/>
                <w:sz w:val="22"/>
                <w:szCs w:val="24"/>
              </w:rPr>
              <w:t>CEP</w:t>
            </w:r>
          </w:p>
        </w:tc>
      </w:tr>
      <w:tr w:rsidTr="00355D4E">
        <w:tblPrEx>
          <w:tblW w:w="9918" w:type="dxa"/>
          <w:tblLook w:val="04A0"/>
        </w:tblPrEx>
        <w:tc>
          <w:tcPr>
            <w:tcW w:w="4531" w:type="dxa"/>
          </w:tcPr>
          <w:p w:rsidR="00D72CE2" w:rsidP="00667E6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Rua </w:t>
            </w:r>
            <w:r w:rsidRPr="006572AB" w:rsidR="006572AB">
              <w:rPr>
                <w:rFonts w:ascii="Arial" w:hAnsi="Arial" w:cs="Arial"/>
                <w:sz w:val="22"/>
                <w:szCs w:val="24"/>
              </w:rPr>
              <w:t>Arnaldo Bentamaro</w:t>
            </w:r>
          </w:p>
        </w:tc>
        <w:tc>
          <w:tcPr>
            <w:tcW w:w="2694" w:type="dxa"/>
          </w:tcPr>
          <w:p w:rsidR="00D72CE2" w:rsidP="006572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6572AB">
              <w:rPr>
                <w:rFonts w:ascii="Arial" w:hAnsi="Arial" w:cs="Arial"/>
                <w:sz w:val="22"/>
                <w:szCs w:val="24"/>
              </w:rPr>
              <w:t>CDHU</w:t>
            </w:r>
          </w:p>
        </w:tc>
        <w:tc>
          <w:tcPr>
            <w:tcW w:w="1275" w:type="dxa"/>
          </w:tcPr>
          <w:p w:rsidR="00D72CE2" w:rsidP="00D54E33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802 e 502</w:t>
            </w:r>
          </w:p>
        </w:tc>
        <w:tc>
          <w:tcPr>
            <w:tcW w:w="1418" w:type="dxa"/>
          </w:tcPr>
          <w:p w:rsidR="00D72CE2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13.80</w:t>
            </w:r>
            <w:r w:rsidR="006572AB">
              <w:rPr>
                <w:rFonts w:ascii="Arial" w:hAnsi="Arial" w:cs="Arial"/>
                <w:sz w:val="22"/>
                <w:szCs w:val="24"/>
              </w:rPr>
              <w:t>2</w:t>
            </w:r>
            <w:r>
              <w:rPr>
                <w:rFonts w:ascii="Arial" w:hAnsi="Arial" w:cs="Arial"/>
                <w:sz w:val="22"/>
                <w:szCs w:val="24"/>
              </w:rPr>
              <w:t>-</w:t>
            </w:r>
            <w:r w:rsidR="006572AB">
              <w:rPr>
                <w:rFonts w:ascii="Arial" w:hAnsi="Arial" w:cs="Arial"/>
                <w:sz w:val="22"/>
                <w:szCs w:val="24"/>
              </w:rPr>
              <w:t>502</w:t>
            </w:r>
          </w:p>
        </w:tc>
      </w:tr>
      <w:tr w:rsidTr="00355D4E">
        <w:tblPrEx>
          <w:tblW w:w="9918" w:type="dxa"/>
          <w:tblLook w:val="04A0"/>
        </w:tblPrEx>
        <w:tc>
          <w:tcPr>
            <w:tcW w:w="4531" w:type="dxa"/>
          </w:tcPr>
          <w:p w:rsidR="006572AB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Rua </w:t>
            </w:r>
            <w:r w:rsidRPr="006572AB">
              <w:rPr>
                <w:rFonts w:ascii="Arial" w:hAnsi="Arial" w:cs="Arial"/>
                <w:sz w:val="22"/>
                <w:szCs w:val="24"/>
              </w:rPr>
              <w:t xml:space="preserve">Guiomar </w:t>
            </w:r>
            <w:r w:rsidRPr="006572AB">
              <w:rPr>
                <w:rFonts w:ascii="Arial" w:hAnsi="Arial" w:cs="Arial"/>
                <w:sz w:val="22"/>
                <w:szCs w:val="24"/>
              </w:rPr>
              <w:t>Mareti</w:t>
            </w:r>
            <w:r w:rsidRPr="006572AB">
              <w:rPr>
                <w:rFonts w:ascii="Arial" w:hAnsi="Arial" w:cs="Arial"/>
                <w:sz w:val="22"/>
                <w:szCs w:val="24"/>
              </w:rPr>
              <w:t xml:space="preserve"> Marangoni</w:t>
            </w:r>
          </w:p>
        </w:tc>
        <w:tc>
          <w:tcPr>
            <w:tcW w:w="2694" w:type="dxa"/>
          </w:tcPr>
          <w:p w:rsidR="006572AB" w:rsidP="006572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6572AB">
              <w:rPr>
                <w:rFonts w:ascii="Arial" w:hAnsi="Arial" w:cs="Arial"/>
                <w:sz w:val="22"/>
                <w:szCs w:val="24"/>
              </w:rPr>
              <w:t>CDHU</w:t>
            </w:r>
          </w:p>
        </w:tc>
        <w:tc>
          <w:tcPr>
            <w:tcW w:w="1275" w:type="dxa"/>
          </w:tcPr>
          <w:p w:rsidR="006572AB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968</w:t>
            </w:r>
          </w:p>
        </w:tc>
        <w:tc>
          <w:tcPr>
            <w:tcW w:w="1418" w:type="dxa"/>
          </w:tcPr>
          <w:p w:rsidR="006572AB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13.802-048</w:t>
            </w:r>
          </w:p>
        </w:tc>
      </w:tr>
      <w:tr w:rsidTr="00355D4E">
        <w:tblPrEx>
          <w:tblW w:w="9918" w:type="dxa"/>
          <w:tblLook w:val="04A0"/>
        </w:tblPrEx>
        <w:tc>
          <w:tcPr>
            <w:tcW w:w="4531" w:type="dxa"/>
          </w:tcPr>
          <w:p w:rsidR="006572AB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Rua </w:t>
            </w:r>
            <w:r w:rsidRPr="006572AB">
              <w:rPr>
                <w:rFonts w:ascii="Arial" w:hAnsi="Arial" w:cs="Arial"/>
                <w:sz w:val="22"/>
                <w:szCs w:val="24"/>
              </w:rPr>
              <w:t>Artur Juliani</w:t>
            </w:r>
          </w:p>
        </w:tc>
        <w:tc>
          <w:tcPr>
            <w:tcW w:w="2694" w:type="dxa"/>
          </w:tcPr>
          <w:p w:rsidR="006572AB" w:rsidP="006572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6572AB">
              <w:rPr>
                <w:rFonts w:ascii="Arial" w:hAnsi="Arial" w:cs="Arial"/>
                <w:sz w:val="22"/>
                <w:szCs w:val="24"/>
              </w:rPr>
              <w:t>CDHU</w:t>
            </w:r>
          </w:p>
        </w:tc>
        <w:tc>
          <w:tcPr>
            <w:tcW w:w="1275" w:type="dxa"/>
          </w:tcPr>
          <w:p w:rsidR="006572AB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6572AB">
              <w:rPr>
                <w:rFonts w:ascii="Arial" w:hAnsi="Arial" w:cs="Arial"/>
                <w:sz w:val="22"/>
                <w:szCs w:val="24"/>
              </w:rPr>
              <w:t>902 e 905</w:t>
            </w:r>
          </w:p>
        </w:tc>
        <w:tc>
          <w:tcPr>
            <w:tcW w:w="1418" w:type="dxa"/>
          </w:tcPr>
          <w:p w:rsidR="006572AB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13.802-043</w:t>
            </w:r>
          </w:p>
        </w:tc>
      </w:tr>
      <w:tr w:rsidTr="00355D4E">
        <w:tblPrEx>
          <w:tblW w:w="9918" w:type="dxa"/>
          <w:tblLook w:val="04A0"/>
        </w:tblPrEx>
        <w:tc>
          <w:tcPr>
            <w:tcW w:w="4531" w:type="dxa"/>
          </w:tcPr>
          <w:p w:rsidR="006572AB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Rua </w:t>
            </w:r>
            <w:r w:rsidRPr="006572AB">
              <w:rPr>
                <w:rFonts w:ascii="Arial" w:hAnsi="Arial" w:cs="Arial"/>
                <w:sz w:val="22"/>
                <w:szCs w:val="24"/>
              </w:rPr>
              <w:t>Sebastião Nieri</w:t>
            </w:r>
          </w:p>
        </w:tc>
        <w:tc>
          <w:tcPr>
            <w:tcW w:w="2694" w:type="dxa"/>
          </w:tcPr>
          <w:p w:rsidR="006572AB" w:rsidP="006572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6572AB">
              <w:rPr>
                <w:rFonts w:ascii="Arial" w:hAnsi="Arial" w:cs="Arial"/>
                <w:sz w:val="22"/>
                <w:szCs w:val="24"/>
              </w:rPr>
              <w:t>CDHU</w:t>
            </w:r>
          </w:p>
        </w:tc>
        <w:tc>
          <w:tcPr>
            <w:tcW w:w="1275" w:type="dxa"/>
          </w:tcPr>
          <w:p w:rsidR="006572AB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6572AB">
              <w:rPr>
                <w:rFonts w:ascii="Arial" w:hAnsi="Arial" w:cs="Arial"/>
                <w:sz w:val="22"/>
                <w:szCs w:val="24"/>
              </w:rPr>
              <w:t>478</w:t>
            </w:r>
          </w:p>
        </w:tc>
        <w:tc>
          <w:tcPr>
            <w:tcW w:w="1418" w:type="dxa"/>
          </w:tcPr>
          <w:p w:rsidR="006572AB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13.802-504</w:t>
            </w:r>
          </w:p>
        </w:tc>
      </w:tr>
      <w:tr w:rsidTr="00355D4E">
        <w:tblPrEx>
          <w:tblW w:w="9918" w:type="dxa"/>
          <w:tblLook w:val="04A0"/>
        </w:tblPrEx>
        <w:tc>
          <w:tcPr>
            <w:tcW w:w="4531" w:type="dxa"/>
          </w:tcPr>
          <w:p w:rsidR="006572AB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Rua </w:t>
            </w:r>
            <w:r w:rsidRPr="006572AB">
              <w:rPr>
                <w:rFonts w:ascii="Arial" w:hAnsi="Arial" w:cs="Arial"/>
                <w:sz w:val="22"/>
                <w:szCs w:val="24"/>
              </w:rPr>
              <w:t xml:space="preserve">Hubert Bucci </w:t>
            </w:r>
          </w:p>
        </w:tc>
        <w:tc>
          <w:tcPr>
            <w:tcW w:w="2694" w:type="dxa"/>
          </w:tcPr>
          <w:p w:rsidR="006572AB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6572AB">
              <w:rPr>
                <w:rFonts w:ascii="Arial" w:hAnsi="Arial" w:cs="Arial"/>
                <w:sz w:val="22"/>
                <w:szCs w:val="24"/>
              </w:rPr>
              <w:t>Jardim Quartieri</w:t>
            </w:r>
          </w:p>
        </w:tc>
        <w:tc>
          <w:tcPr>
            <w:tcW w:w="1275" w:type="dxa"/>
          </w:tcPr>
          <w:p w:rsidR="006572AB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6572AB">
              <w:rPr>
                <w:rFonts w:ascii="Arial" w:hAnsi="Arial" w:cs="Arial"/>
                <w:sz w:val="22"/>
                <w:szCs w:val="24"/>
              </w:rPr>
              <w:t>81</w:t>
            </w:r>
          </w:p>
        </w:tc>
        <w:tc>
          <w:tcPr>
            <w:tcW w:w="1418" w:type="dxa"/>
          </w:tcPr>
          <w:p w:rsidR="006572AB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13.802-587</w:t>
            </w:r>
          </w:p>
        </w:tc>
      </w:tr>
      <w:tr w:rsidTr="00355D4E">
        <w:tblPrEx>
          <w:tblW w:w="9918" w:type="dxa"/>
          <w:tblLook w:val="04A0"/>
        </w:tblPrEx>
        <w:tc>
          <w:tcPr>
            <w:tcW w:w="4531" w:type="dxa"/>
          </w:tcPr>
          <w:p w:rsidR="006572AB" w:rsidP="00355D4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Rua </w:t>
            </w:r>
            <w:r w:rsidRPr="006572AB" w:rsidR="00355D4E">
              <w:rPr>
                <w:rFonts w:ascii="Arial" w:hAnsi="Arial" w:cs="Arial"/>
                <w:sz w:val="22"/>
                <w:szCs w:val="24"/>
              </w:rPr>
              <w:t xml:space="preserve">Tenente PM José Roberto </w:t>
            </w:r>
            <w:r w:rsidRPr="006572AB" w:rsidR="00355D4E">
              <w:rPr>
                <w:rFonts w:ascii="Arial" w:hAnsi="Arial" w:cs="Arial"/>
                <w:sz w:val="22"/>
                <w:szCs w:val="24"/>
              </w:rPr>
              <w:t>Port</w:t>
            </w:r>
            <w:r w:rsidRPr="006572AB" w:rsidR="00355D4E">
              <w:rPr>
                <w:rFonts w:ascii="Arial" w:hAnsi="Arial" w:cs="Arial"/>
                <w:sz w:val="22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6572AB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6572AB">
              <w:rPr>
                <w:rFonts w:ascii="Arial" w:hAnsi="Arial" w:cs="Arial"/>
                <w:sz w:val="22"/>
                <w:szCs w:val="24"/>
              </w:rPr>
              <w:t>SEAC</w:t>
            </w:r>
          </w:p>
        </w:tc>
        <w:tc>
          <w:tcPr>
            <w:tcW w:w="1275" w:type="dxa"/>
          </w:tcPr>
          <w:p w:rsidR="006572AB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6572AB">
              <w:rPr>
                <w:rFonts w:ascii="Arial" w:hAnsi="Arial" w:cs="Arial"/>
                <w:sz w:val="22"/>
                <w:szCs w:val="24"/>
              </w:rPr>
              <w:t>25 e 56</w:t>
            </w:r>
          </w:p>
        </w:tc>
        <w:tc>
          <w:tcPr>
            <w:tcW w:w="1418" w:type="dxa"/>
          </w:tcPr>
          <w:p w:rsidR="006572AB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13.802-662</w:t>
            </w:r>
          </w:p>
        </w:tc>
      </w:tr>
      <w:tr w:rsidTr="00355D4E">
        <w:tblPrEx>
          <w:tblW w:w="9918" w:type="dxa"/>
          <w:tblLook w:val="04A0"/>
        </w:tblPrEx>
        <w:tc>
          <w:tcPr>
            <w:tcW w:w="4531" w:type="dxa"/>
          </w:tcPr>
          <w:p w:rsidR="006572AB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Rua Artur</w:t>
            </w:r>
            <w:r w:rsidRPr="006572AB">
              <w:rPr>
                <w:rFonts w:ascii="Arial" w:hAnsi="Arial" w:cs="Arial"/>
                <w:sz w:val="22"/>
                <w:szCs w:val="24"/>
              </w:rPr>
              <w:t xml:space="preserve"> Juliani</w:t>
            </w:r>
          </w:p>
        </w:tc>
        <w:tc>
          <w:tcPr>
            <w:tcW w:w="2694" w:type="dxa"/>
          </w:tcPr>
          <w:p w:rsidR="006572AB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Jardim do Lago</w:t>
            </w:r>
          </w:p>
        </w:tc>
        <w:tc>
          <w:tcPr>
            <w:tcW w:w="1275" w:type="dxa"/>
          </w:tcPr>
          <w:p w:rsidR="006572AB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121 e 483</w:t>
            </w:r>
          </w:p>
        </w:tc>
        <w:tc>
          <w:tcPr>
            <w:tcW w:w="1418" w:type="dxa"/>
          </w:tcPr>
          <w:p w:rsidR="006572AB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13.802-043</w:t>
            </w:r>
          </w:p>
        </w:tc>
      </w:tr>
      <w:tr w:rsidTr="00355D4E">
        <w:tblPrEx>
          <w:tblW w:w="9918" w:type="dxa"/>
          <w:tblLook w:val="04A0"/>
        </w:tblPrEx>
        <w:tc>
          <w:tcPr>
            <w:tcW w:w="4531" w:type="dxa"/>
          </w:tcPr>
          <w:p w:rsidR="006572AB" w:rsidP="00355D4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Rua </w:t>
            </w:r>
            <w:r w:rsidRPr="006572AB" w:rsidR="00355D4E">
              <w:rPr>
                <w:rFonts w:ascii="Arial" w:hAnsi="Arial" w:cs="Arial"/>
                <w:sz w:val="22"/>
                <w:szCs w:val="24"/>
              </w:rPr>
              <w:t xml:space="preserve">Mauro </w:t>
            </w:r>
            <w:r w:rsidRPr="006572AB" w:rsidR="00355D4E">
              <w:rPr>
                <w:rFonts w:ascii="Arial" w:hAnsi="Arial" w:cs="Arial"/>
                <w:sz w:val="22"/>
                <w:szCs w:val="24"/>
              </w:rPr>
              <w:t>Mareti</w:t>
            </w:r>
            <w:r w:rsidRPr="006572AB" w:rsidR="00355D4E">
              <w:rPr>
                <w:rFonts w:ascii="Arial" w:hAnsi="Arial" w:cs="Arial"/>
                <w:sz w:val="22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6572AB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6572AB">
              <w:rPr>
                <w:rFonts w:ascii="Arial" w:hAnsi="Arial" w:cs="Arial"/>
                <w:sz w:val="22"/>
                <w:szCs w:val="24"/>
              </w:rPr>
              <w:t>Parque das Laranjeiras</w:t>
            </w:r>
          </w:p>
        </w:tc>
        <w:tc>
          <w:tcPr>
            <w:tcW w:w="1275" w:type="dxa"/>
          </w:tcPr>
          <w:p w:rsidR="006572AB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6572AB">
              <w:rPr>
                <w:rFonts w:ascii="Arial" w:hAnsi="Arial" w:cs="Arial"/>
                <w:sz w:val="22"/>
                <w:szCs w:val="24"/>
              </w:rPr>
              <w:t>159</w:t>
            </w:r>
          </w:p>
        </w:tc>
        <w:tc>
          <w:tcPr>
            <w:tcW w:w="1418" w:type="dxa"/>
          </w:tcPr>
          <w:p w:rsidR="006572AB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13.802-285</w:t>
            </w:r>
          </w:p>
        </w:tc>
      </w:tr>
      <w:tr w:rsidTr="00355D4E">
        <w:tblPrEx>
          <w:tblW w:w="9918" w:type="dxa"/>
          <w:tblLook w:val="04A0"/>
        </w:tblPrEx>
        <w:tc>
          <w:tcPr>
            <w:tcW w:w="4531" w:type="dxa"/>
          </w:tcPr>
          <w:p w:rsidR="006572AB" w:rsidP="00355D4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Rua </w:t>
            </w:r>
            <w:r w:rsidRPr="006572AB" w:rsidR="00355D4E">
              <w:rPr>
                <w:rFonts w:ascii="Arial" w:hAnsi="Arial" w:cs="Arial"/>
                <w:sz w:val="22"/>
                <w:szCs w:val="24"/>
              </w:rPr>
              <w:t xml:space="preserve">Marques </w:t>
            </w:r>
          </w:p>
        </w:tc>
        <w:tc>
          <w:tcPr>
            <w:tcW w:w="2694" w:type="dxa"/>
          </w:tcPr>
          <w:p w:rsidR="006572AB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Vila Bianchi</w:t>
            </w:r>
          </w:p>
        </w:tc>
        <w:tc>
          <w:tcPr>
            <w:tcW w:w="1275" w:type="dxa"/>
          </w:tcPr>
          <w:p w:rsidR="006572AB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6572AB">
              <w:rPr>
                <w:rFonts w:ascii="Arial" w:hAnsi="Arial" w:cs="Arial"/>
                <w:sz w:val="22"/>
                <w:szCs w:val="24"/>
              </w:rPr>
              <w:t>161</w:t>
            </w:r>
          </w:p>
        </w:tc>
        <w:tc>
          <w:tcPr>
            <w:tcW w:w="1418" w:type="dxa"/>
          </w:tcPr>
          <w:p w:rsidR="006572AB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13.80</w:t>
            </w:r>
            <w:r>
              <w:rPr>
                <w:rFonts w:ascii="Arial" w:hAnsi="Arial" w:cs="Arial"/>
                <w:sz w:val="22"/>
                <w:szCs w:val="24"/>
              </w:rPr>
              <w:t>1</w:t>
            </w:r>
            <w:r>
              <w:rPr>
                <w:rFonts w:ascii="Arial" w:hAnsi="Arial" w:cs="Arial"/>
                <w:sz w:val="22"/>
                <w:szCs w:val="24"/>
              </w:rPr>
              <w:t>-</w:t>
            </w:r>
            <w:r>
              <w:rPr>
                <w:rFonts w:ascii="Arial" w:hAnsi="Arial" w:cs="Arial"/>
                <w:sz w:val="22"/>
                <w:szCs w:val="24"/>
              </w:rPr>
              <w:t>461</w:t>
            </w:r>
          </w:p>
        </w:tc>
      </w:tr>
    </w:tbl>
    <w:p w:rsidR="00D72CE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923E9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355D4E">
        <w:rPr>
          <w:rFonts w:ascii="Arial" w:hAnsi="Arial" w:cs="Arial"/>
          <w:sz w:val="22"/>
          <w:szCs w:val="24"/>
        </w:rPr>
        <w:t>13</w:t>
      </w:r>
      <w:bookmarkStart w:id="0" w:name="_GoBack"/>
      <w:bookmarkEnd w:id="0"/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DE04CD">
        <w:rPr>
          <w:rFonts w:ascii="Arial" w:hAnsi="Arial" w:cs="Arial"/>
          <w:sz w:val="22"/>
          <w:szCs w:val="24"/>
        </w:rPr>
        <w:t>agosto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DE01D0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355D4E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500F54" w:rsidRPr="00896D0D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193C59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6D0D">
        <w:rPr>
          <w:rFonts w:ascii="Arial" w:hAnsi="Arial" w:cs="Arial"/>
          <w:b/>
          <w:sz w:val="24"/>
          <w:szCs w:val="24"/>
        </w:rPr>
        <w:t>VEREADOR LUIS ROBERTO TAVARES</w:t>
      </w:r>
      <w:r w:rsidRPr="00896D0D" w:rsidR="00D8324C">
        <w:rPr>
          <w:rFonts w:ascii="Arial" w:hAnsi="Arial" w:cs="Arial"/>
          <w:b/>
          <w:sz w:val="24"/>
          <w:szCs w:val="24"/>
        </w:rPr>
        <w:t xml:space="preserve">       </w:t>
      </w:r>
    </w:p>
    <w:p w:rsidR="006572AB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572AB" w:rsidRPr="006572AB" w:rsidP="006572AB">
      <w:pPr>
        <w:spacing w:line="360" w:lineRule="auto"/>
        <w:jc w:val="both"/>
        <w:rPr>
          <w:rFonts w:ascii="Arial" w:hAnsi="Arial" w:cs="Arial"/>
          <w:sz w:val="22"/>
          <w:szCs w:val="24"/>
        </w:rPr>
      </w:pP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1F65"/>
    <w:rsid w:val="00031333"/>
    <w:rsid w:val="000365E2"/>
    <w:rsid w:val="000469CA"/>
    <w:rsid w:val="0004779C"/>
    <w:rsid w:val="00051FAD"/>
    <w:rsid w:val="00053443"/>
    <w:rsid w:val="00063439"/>
    <w:rsid w:val="0006448B"/>
    <w:rsid w:val="00073224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27A32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09F9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34DC2"/>
    <w:rsid w:val="003466BE"/>
    <w:rsid w:val="00347D9F"/>
    <w:rsid w:val="00352665"/>
    <w:rsid w:val="00355D4E"/>
    <w:rsid w:val="00355F47"/>
    <w:rsid w:val="003566A4"/>
    <w:rsid w:val="00357221"/>
    <w:rsid w:val="0035732A"/>
    <w:rsid w:val="0035754C"/>
    <w:rsid w:val="00357C85"/>
    <w:rsid w:val="00361808"/>
    <w:rsid w:val="00361929"/>
    <w:rsid w:val="00372F25"/>
    <w:rsid w:val="0037426E"/>
    <w:rsid w:val="00381558"/>
    <w:rsid w:val="00396DCA"/>
    <w:rsid w:val="003A3C26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0E03"/>
    <w:rsid w:val="004364D1"/>
    <w:rsid w:val="00437C26"/>
    <w:rsid w:val="00443A4B"/>
    <w:rsid w:val="004527FE"/>
    <w:rsid w:val="004732D5"/>
    <w:rsid w:val="00474F23"/>
    <w:rsid w:val="00487AEF"/>
    <w:rsid w:val="004E4B05"/>
    <w:rsid w:val="004E58C0"/>
    <w:rsid w:val="004E7001"/>
    <w:rsid w:val="004F0777"/>
    <w:rsid w:val="004F347C"/>
    <w:rsid w:val="004F3896"/>
    <w:rsid w:val="004F5D61"/>
    <w:rsid w:val="004F6D0B"/>
    <w:rsid w:val="00500F54"/>
    <w:rsid w:val="005011C3"/>
    <w:rsid w:val="005023EF"/>
    <w:rsid w:val="00513222"/>
    <w:rsid w:val="005135C4"/>
    <w:rsid w:val="005233D8"/>
    <w:rsid w:val="0053217A"/>
    <w:rsid w:val="0053219E"/>
    <w:rsid w:val="0054192B"/>
    <w:rsid w:val="00542EB7"/>
    <w:rsid w:val="005633D0"/>
    <w:rsid w:val="005735A2"/>
    <w:rsid w:val="00583918"/>
    <w:rsid w:val="0058487D"/>
    <w:rsid w:val="00591ADA"/>
    <w:rsid w:val="005B12F9"/>
    <w:rsid w:val="005C5433"/>
    <w:rsid w:val="005D1F15"/>
    <w:rsid w:val="005D56F6"/>
    <w:rsid w:val="005E70D7"/>
    <w:rsid w:val="005F279B"/>
    <w:rsid w:val="005F410C"/>
    <w:rsid w:val="006012AE"/>
    <w:rsid w:val="00603639"/>
    <w:rsid w:val="006066AF"/>
    <w:rsid w:val="00627364"/>
    <w:rsid w:val="00640234"/>
    <w:rsid w:val="006551C1"/>
    <w:rsid w:val="006572AB"/>
    <w:rsid w:val="00661478"/>
    <w:rsid w:val="00667E6B"/>
    <w:rsid w:val="006726DF"/>
    <w:rsid w:val="00672E8A"/>
    <w:rsid w:val="00682B91"/>
    <w:rsid w:val="0068345A"/>
    <w:rsid w:val="00684DF6"/>
    <w:rsid w:val="00690976"/>
    <w:rsid w:val="006A0861"/>
    <w:rsid w:val="006B7A66"/>
    <w:rsid w:val="006B7FCC"/>
    <w:rsid w:val="006E0F38"/>
    <w:rsid w:val="006E7FAC"/>
    <w:rsid w:val="006F2399"/>
    <w:rsid w:val="00711EC5"/>
    <w:rsid w:val="00720CED"/>
    <w:rsid w:val="0072590C"/>
    <w:rsid w:val="00731843"/>
    <w:rsid w:val="00743D9A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429"/>
    <w:rsid w:val="007C688C"/>
    <w:rsid w:val="007F4EC2"/>
    <w:rsid w:val="00802CDC"/>
    <w:rsid w:val="00815DBE"/>
    <w:rsid w:val="00831DFF"/>
    <w:rsid w:val="0083395B"/>
    <w:rsid w:val="00840BE4"/>
    <w:rsid w:val="00851F06"/>
    <w:rsid w:val="00890BD7"/>
    <w:rsid w:val="00895AD9"/>
    <w:rsid w:val="00896D0D"/>
    <w:rsid w:val="008A0417"/>
    <w:rsid w:val="008A7C6E"/>
    <w:rsid w:val="008B37D9"/>
    <w:rsid w:val="008C744D"/>
    <w:rsid w:val="008D0281"/>
    <w:rsid w:val="008D5A44"/>
    <w:rsid w:val="008D7657"/>
    <w:rsid w:val="008E2136"/>
    <w:rsid w:val="008F3635"/>
    <w:rsid w:val="009029A6"/>
    <w:rsid w:val="009061F2"/>
    <w:rsid w:val="00920080"/>
    <w:rsid w:val="009212F1"/>
    <w:rsid w:val="00923E90"/>
    <w:rsid w:val="009240D9"/>
    <w:rsid w:val="009252AB"/>
    <w:rsid w:val="0093726D"/>
    <w:rsid w:val="009459A8"/>
    <w:rsid w:val="00953819"/>
    <w:rsid w:val="00953CDE"/>
    <w:rsid w:val="009621F8"/>
    <w:rsid w:val="00966075"/>
    <w:rsid w:val="00977672"/>
    <w:rsid w:val="00983AF1"/>
    <w:rsid w:val="0098616C"/>
    <w:rsid w:val="00994D89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3510"/>
    <w:rsid w:val="00A44913"/>
    <w:rsid w:val="00A63D19"/>
    <w:rsid w:val="00A70E17"/>
    <w:rsid w:val="00A843B4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1C0B"/>
    <w:rsid w:val="00BB751E"/>
    <w:rsid w:val="00BB7F2F"/>
    <w:rsid w:val="00BC516B"/>
    <w:rsid w:val="00BC769B"/>
    <w:rsid w:val="00BD6CDA"/>
    <w:rsid w:val="00BE728E"/>
    <w:rsid w:val="00BF4EDE"/>
    <w:rsid w:val="00BF553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95402"/>
    <w:rsid w:val="00CA2230"/>
    <w:rsid w:val="00CA743F"/>
    <w:rsid w:val="00CB18C0"/>
    <w:rsid w:val="00CB7F0E"/>
    <w:rsid w:val="00CC0EB2"/>
    <w:rsid w:val="00CE46ED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6A4"/>
    <w:rsid w:val="00D54E33"/>
    <w:rsid w:val="00D67F25"/>
    <w:rsid w:val="00D72CE2"/>
    <w:rsid w:val="00D732A8"/>
    <w:rsid w:val="00D73766"/>
    <w:rsid w:val="00D8324C"/>
    <w:rsid w:val="00D83A31"/>
    <w:rsid w:val="00D852FB"/>
    <w:rsid w:val="00D91D2F"/>
    <w:rsid w:val="00D96E3E"/>
    <w:rsid w:val="00DA0E0E"/>
    <w:rsid w:val="00DA21F2"/>
    <w:rsid w:val="00DB170E"/>
    <w:rsid w:val="00DC1988"/>
    <w:rsid w:val="00DD7472"/>
    <w:rsid w:val="00DE01D0"/>
    <w:rsid w:val="00DE04CD"/>
    <w:rsid w:val="00DE325C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4767B"/>
    <w:rsid w:val="00E4793B"/>
    <w:rsid w:val="00E76500"/>
    <w:rsid w:val="00E95F34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479C"/>
    <w:rsid w:val="00F173EE"/>
    <w:rsid w:val="00F20F92"/>
    <w:rsid w:val="00F2454A"/>
    <w:rsid w:val="00F43A62"/>
    <w:rsid w:val="00F5208D"/>
    <w:rsid w:val="00F60D34"/>
    <w:rsid w:val="00F61672"/>
    <w:rsid w:val="00F62A4F"/>
    <w:rsid w:val="00F71252"/>
    <w:rsid w:val="00F736DD"/>
    <w:rsid w:val="00F772BB"/>
    <w:rsid w:val="00F81EF1"/>
    <w:rsid w:val="00F86FD1"/>
    <w:rsid w:val="00F875D2"/>
    <w:rsid w:val="00F9545B"/>
    <w:rsid w:val="00F9570F"/>
    <w:rsid w:val="00FB5893"/>
    <w:rsid w:val="00FC002A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D72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072AA-BCC5-4864-8A86-B90D88D2C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33</cp:revision>
  <cp:lastPrinted>2021-06-18T18:57:00Z</cp:lastPrinted>
  <dcterms:created xsi:type="dcterms:W3CDTF">2021-05-14T17:16:00Z</dcterms:created>
  <dcterms:modified xsi:type="dcterms:W3CDTF">2021-08-13T16:37:00Z</dcterms:modified>
</cp:coreProperties>
</file>