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P="004A3031" w14:paraId="7CF6DF44" w14:textId="2B96BD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shd w:val="clear" w:color="auto" w:fill="FCFCFC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ASSUNTO:</w:t>
      </w:r>
      <w:r w:rsidRPr="001576C3" w:rsidR="00D42A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76C3" w:rsidR="00832BB7">
        <w:rPr>
          <w:rFonts w:asciiTheme="minorHAnsi" w:hAnsiTheme="minorHAnsi" w:cstheme="minorHAnsi"/>
          <w:b/>
          <w:sz w:val="24"/>
          <w:szCs w:val="24"/>
        </w:rPr>
        <w:t xml:space="preserve">MOÇÃO DE CONGRATULAÇÕES E APLAUSOS </w:t>
      </w:r>
      <w:r w:rsidRPr="001576C3" w:rsidR="00B852A1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1576C3" w:rsidR="00815C34">
        <w:rPr>
          <w:rFonts w:asciiTheme="minorHAnsi" w:hAnsiTheme="minorHAnsi" w:cstheme="minorHAnsi"/>
          <w:b/>
          <w:sz w:val="24"/>
          <w:szCs w:val="24"/>
        </w:rPr>
        <w:t>ALESP EM NOME DO PRESIDENTE DA ASSEMBLÉIA LEGISLATIVA</w:t>
      </w:r>
      <w:r w:rsidRPr="001576C3" w:rsidR="00094AA1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</w:t>
      </w:r>
      <w:r w:rsidRPr="001576C3" w:rsidR="00815C34">
        <w:rPr>
          <w:rFonts w:asciiTheme="minorHAnsi" w:hAnsiTheme="minorHAnsi" w:cstheme="minorHAnsi"/>
          <w:b/>
          <w:sz w:val="24"/>
          <w:szCs w:val="24"/>
        </w:rPr>
        <w:t>DO ESTADO DE SÃO PAULO</w:t>
      </w:r>
      <w:r w:rsidRPr="001576C3" w:rsidR="00094A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76C3" w:rsidR="00094AA1">
        <w:rPr>
          <w:rFonts w:asciiTheme="minorHAnsi" w:hAnsiTheme="minorHAnsi" w:cstheme="minorHAnsi"/>
          <w:b/>
          <w:sz w:val="24"/>
          <w:szCs w:val="24"/>
          <w:shd w:val="clear" w:color="auto" w:fill="FCFCFC"/>
        </w:rPr>
        <w:t>SR. CARLÃO PIGNATARI</w:t>
      </w:r>
      <w:r w:rsidRPr="001576C3" w:rsidR="00094AA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1576C3" w:rsidR="00815C34">
        <w:rPr>
          <w:rFonts w:asciiTheme="minorHAnsi" w:hAnsiTheme="minorHAnsi" w:cstheme="minorHAnsi"/>
          <w:b/>
          <w:sz w:val="24"/>
          <w:szCs w:val="24"/>
        </w:rPr>
        <w:t>FACE A ISENÇÃO DE IMPOSTO DE MEDICAMENTOS</w:t>
      </w:r>
      <w:r w:rsidR="001576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76C3" w:rsidR="001576C3">
        <w:rPr>
          <w:rFonts w:asciiTheme="minorHAnsi" w:hAnsiTheme="minorHAnsi" w:cstheme="minorHAnsi"/>
          <w:b/>
          <w:sz w:val="24"/>
          <w:szCs w:val="24"/>
          <w:shd w:val="clear" w:color="auto" w:fill="FCFCFC"/>
        </w:rPr>
        <w:t>DESTINADOS AO TRATAMENTO DA AIDS, AME (ATROFIA MUSCULAR ESPINHAL), ESCLEROSE MÚLTIPLA, HEMOFILIA E OUTRAS DOENÇAS GENÉTICAS</w:t>
      </w:r>
      <w:r w:rsidR="001576C3">
        <w:rPr>
          <w:rFonts w:asciiTheme="minorHAnsi" w:hAnsiTheme="minorHAnsi" w:cstheme="minorHAnsi"/>
          <w:b/>
          <w:sz w:val="24"/>
          <w:szCs w:val="24"/>
          <w:shd w:val="clear" w:color="auto" w:fill="FCFCFC"/>
        </w:rPr>
        <w:t>.</w:t>
      </w:r>
    </w:p>
    <w:p w:rsidR="001576C3" w:rsidRPr="001576C3" w:rsidP="004A3031" w14:paraId="5100A29B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1576C3" w:rsidP="004A3031" w14:paraId="2203C1C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DESPACHO</w:t>
      </w:r>
      <w:r w:rsidRPr="001576C3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1576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76C3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702393" w:rsidRPr="001576C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1576C3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1576C3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1576C3" w:rsidP="00702393" w14:paraId="78E900B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1576C3" w:rsidP="004A3031" w14:paraId="7709F19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DC0067" w:rsidRPr="001576C3" w:rsidP="004A3031" w14:paraId="5385A769" w14:textId="7FD3916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MOÇÃO $NÚMERO$</w:t>
      </w:r>
      <w:r w:rsidRPr="001576C3" w:rsidR="00D45217">
        <w:rPr>
          <w:rFonts w:asciiTheme="minorHAnsi" w:hAnsiTheme="minorHAnsi" w:cstheme="minorHAnsi"/>
          <w:b/>
          <w:sz w:val="24"/>
          <w:szCs w:val="24"/>
        </w:rPr>
        <w:t xml:space="preserve"> DE 2021</w:t>
      </w:r>
    </w:p>
    <w:p w:rsidR="00DC0067" w:rsidRPr="001576C3" w:rsidP="00EF28E2" w14:paraId="49744FAB" w14:textId="39E19EC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SENHOR</w:t>
      </w:r>
      <w:r w:rsidRPr="001576C3" w:rsidR="00FF0345">
        <w:rPr>
          <w:rFonts w:asciiTheme="minorHAnsi" w:hAnsiTheme="minorHAnsi" w:cstheme="minorHAnsi"/>
          <w:b/>
          <w:sz w:val="24"/>
          <w:szCs w:val="24"/>
        </w:rPr>
        <w:t>A</w:t>
      </w:r>
      <w:r w:rsidRPr="001576C3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1576C3" w:rsidP="00EF28E2" w14:paraId="0E213BE0" w14:textId="7777777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EF28E2" w:rsidRPr="001576C3" w:rsidP="00EF28E2" w14:paraId="4F7FB7B5" w14:textId="7777777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033DA" w:rsidRPr="001576C3" w:rsidP="00EF28E2" w14:paraId="774462E2" w14:textId="7777777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E17FEA" w:rsidRPr="001576C3" w:rsidP="00EF28E2" w14:paraId="2F07A4C2" w14:textId="41C0745D">
      <w:pPr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REQUEIRO</w:t>
      </w:r>
      <w:r w:rsidRPr="001576C3">
        <w:rPr>
          <w:rFonts w:asciiTheme="minorHAnsi" w:hAnsiTheme="minorHAnsi" w:cstheme="minorHAnsi"/>
          <w:sz w:val="24"/>
          <w:szCs w:val="24"/>
        </w:rPr>
        <w:t xml:space="preserve"> </w:t>
      </w:r>
      <w:r w:rsidRPr="001576C3">
        <w:rPr>
          <w:rFonts w:asciiTheme="minorHAnsi" w:hAnsiTheme="minorHAnsi" w:cstheme="minorHAnsi"/>
          <w:sz w:val="24"/>
          <w:szCs w:val="24"/>
          <w:lang w:eastAsia="ar-SA"/>
        </w:rPr>
        <w:t xml:space="preserve">à Mesa na forma regimental de estilo e após ouvido o Douto Plenário que seja consignada em Ata de nossos trabalhos </w:t>
      </w:r>
      <w:r w:rsidRPr="001576C3">
        <w:rPr>
          <w:rFonts w:asciiTheme="minorHAnsi" w:hAnsiTheme="minorHAnsi" w:cstheme="minorHAnsi"/>
          <w:b/>
          <w:sz w:val="24"/>
          <w:szCs w:val="24"/>
        </w:rPr>
        <w:t>MOÇÃO DE CONGRATULAÇÕES E APLA</w:t>
      </w:r>
      <w:r w:rsidRPr="001576C3" w:rsidR="00B852A1">
        <w:rPr>
          <w:rFonts w:asciiTheme="minorHAnsi" w:hAnsiTheme="minorHAnsi" w:cstheme="minorHAnsi"/>
          <w:b/>
          <w:sz w:val="24"/>
          <w:szCs w:val="24"/>
        </w:rPr>
        <w:t xml:space="preserve">USOS </w:t>
      </w:r>
      <w:r w:rsidRPr="001576C3" w:rsidR="00815C34">
        <w:rPr>
          <w:rFonts w:asciiTheme="minorHAnsi" w:hAnsiTheme="minorHAnsi" w:cstheme="minorHAnsi"/>
          <w:b/>
          <w:sz w:val="24"/>
          <w:szCs w:val="24"/>
        </w:rPr>
        <w:t>A ALESP EM NOME DO PRESIDENTE DA ASSEMBLÉIA LEGISLATIVA DO ESTADO DE SÃO PAULO</w:t>
      </w:r>
      <w:r w:rsidRPr="001576C3" w:rsidR="00094A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76C3" w:rsidR="00094AA1">
        <w:rPr>
          <w:rFonts w:asciiTheme="minorHAnsi" w:hAnsiTheme="minorHAnsi" w:cstheme="minorHAnsi"/>
          <w:b/>
          <w:sz w:val="24"/>
          <w:szCs w:val="24"/>
          <w:shd w:val="clear" w:color="auto" w:fill="FCFCFC"/>
        </w:rPr>
        <w:t>SR. CARLÃO PIGNATARI,</w:t>
      </w:r>
      <w:r w:rsidRPr="001576C3" w:rsidR="00815C34">
        <w:rPr>
          <w:rFonts w:asciiTheme="minorHAnsi" w:hAnsiTheme="minorHAnsi" w:cstheme="minorHAnsi"/>
          <w:b/>
          <w:sz w:val="24"/>
          <w:szCs w:val="24"/>
        </w:rPr>
        <w:t xml:space="preserve"> FACE A ISENÇÃO DE IMPOSTO DE MEDICAMENTOS</w:t>
      </w:r>
      <w:r w:rsidRPr="001576C3">
        <w:rPr>
          <w:rFonts w:asciiTheme="minorHAnsi" w:hAnsiTheme="minorHAnsi" w:cstheme="minorHAnsi"/>
          <w:b/>
          <w:sz w:val="24"/>
          <w:szCs w:val="24"/>
        </w:rPr>
        <w:t>.</w:t>
      </w:r>
    </w:p>
    <w:p w:rsidR="00815C34" w:rsidRPr="001576C3" w:rsidP="00EF28E2" w14:paraId="779991AF" w14:textId="77777777">
      <w:pPr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94AA1" w:rsidRPr="001576C3" w:rsidP="00094AA1" w14:paraId="24F2E3BE" w14:textId="77777777">
      <w:pPr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Os deput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ados da 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Assemblé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ia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Legislativa do Estado de São 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Paulo autorizaram no último 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dia 3, a isenção de ICMS (Imposto sobre a Circulação de Mercadorias e Serviços) sobre, ao menos, nove medicamentos destinados ao tratamento da Aids, AME (atrofia muscular espinhal), esclerose múltipla, hemofilia e outras doenças genéticas.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</w:t>
      </w:r>
    </w:p>
    <w:p w:rsidR="00094AA1" w:rsidRPr="001576C3" w:rsidP="001576C3" w14:paraId="683903EF" w14:textId="77777777">
      <w:pPr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</w:p>
    <w:p w:rsidR="008C64D5" w:rsidRPr="001576C3" w:rsidP="00094AA1" w14:paraId="3A4AFA96" w14:textId="2E9AA944">
      <w:pPr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A</w:t>
      </w:r>
      <w:r w:rsidRPr="001576C3" w:rsidR="00815C34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 isenção de impostos sobre medicamentos específicos é uma luta de praticamente todos os parlamentares</w:t>
      </w: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, são resultados de esforços dos deputados e deputadas que compõem o Legislativo paulista, foi aprovado com o compromisso que não haveria impacto na tributação de medicamentos.</w:t>
      </w:r>
    </w:p>
    <w:p w:rsidR="008C64D5" w:rsidRPr="001576C3" w:rsidP="00094AA1" w14:paraId="5B221930" w14:textId="77777777">
      <w:pPr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</w:p>
    <w:p w:rsidR="008C64D5" w:rsidRPr="001576C3" w:rsidP="008C64D5" w14:paraId="790EF49D" w14:textId="77777777">
      <w:pPr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  <w:r w:rsidRPr="001576C3">
        <w:rPr>
          <w:rFonts w:asciiTheme="minorHAnsi" w:hAnsiTheme="minorHAnsi" w:cstheme="minorHAnsi"/>
          <w:sz w:val="24"/>
          <w:szCs w:val="24"/>
          <w:shd w:val="clear" w:color="auto" w:fill="FCFCFC"/>
        </w:rPr>
        <w:t>A saúde é o bem mais precioso que temos e por isso temos que cuidar bem dela, é uma vitória para as famílias que tanto precisam.</w:t>
      </w:r>
    </w:p>
    <w:p w:rsidR="008C64D5" w:rsidRPr="001576C3" w:rsidP="008C64D5" w14:paraId="06D08EB4" w14:textId="77777777">
      <w:pPr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</w:p>
    <w:p w:rsidR="00A52BC4" w:rsidRPr="001576C3" w:rsidP="008C64D5" w14:paraId="51C6B760" w14:textId="56AF0D8D">
      <w:pPr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CFCFC"/>
        </w:rPr>
      </w:pPr>
      <w:r w:rsidRPr="001576C3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1576C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seja oficiado a </w:t>
      </w:r>
      <w:r w:rsidRPr="001576C3" w:rsidR="00815C34">
        <w:rPr>
          <w:rFonts w:asciiTheme="minorHAnsi" w:hAnsiTheme="minorHAnsi" w:cstheme="minorHAnsi"/>
          <w:b/>
          <w:sz w:val="24"/>
          <w:szCs w:val="24"/>
        </w:rPr>
        <w:t xml:space="preserve">ALESP – </w:t>
      </w:r>
      <w:r w:rsidR="001576C3">
        <w:rPr>
          <w:rFonts w:asciiTheme="minorHAnsi" w:hAnsiTheme="minorHAnsi" w:cstheme="minorHAnsi"/>
          <w:b/>
          <w:sz w:val="24"/>
          <w:szCs w:val="24"/>
        </w:rPr>
        <w:t xml:space="preserve">EM NOME DO PRESIDENTE DA </w:t>
      </w:r>
      <w:bookmarkStart w:id="0" w:name="_GoBack"/>
      <w:bookmarkEnd w:id="0"/>
      <w:r w:rsidRPr="001576C3" w:rsidR="00815C34">
        <w:rPr>
          <w:rFonts w:asciiTheme="minorHAnsi" w:hAnsiTheme="minorHAnsi" w:cstheme="minorHAnsi"/>
          <w:b/>
          <w:sz w:val="24"/>
          <w:szCs w:val="24"/>
        </w:rPr>
        <w:t>ASSEMBLÉIA LEGISLATIVA DO ESTADO DE SÃO PAULO</w:t>
      </w:r>
      <w:r w:rsidRPr="001576C3" w:rsidR="008C64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76C3" w:rsidR="008C64D5">
        <w:rPr>
          <w:rFonts w:asciiTheme="minorHAnsi" w:hAnsiTheme="minorHAnsi" w:cstheme="minorHAnsi"/>
          <w:b/>
          <w:sz w:val="24"/>
          <w:szCs w:val="24"/>
          <w:shd w:val="clear" w:color="auto" w:fill="FCFCFC"/>
        </w:rPr>
        <w:t>SR. CARLÃO PIGNATARI</w:t>
      </w:r>
      <w:r w:rsidRPr="001576C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4A3031" w:rsidRPr="001576C3" w:rsidP="00962D0E" w14:paraId="27B8BA11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A3031" w:rsidRPr="001576C3" w:rsidP="00C36F2C" w14:paraId="4F23B08A" w14:textId="77777777">
      <w:pPr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:rsidR="003D25D8" w:rsidRPr="001576C3" w:rsidP="00CA4369" w14:paraId="27386B50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C0067" w:rsidRPr="001576C3" w:rsidP="00D57DE6" w14:paraId="3A7992FC" w14:textId="0AD82E9F">
      <w:pPr>
        <w:jc w:val="center"/>
        <w:rPr>
          <w:rFonts w:asciiTheme="minorHAnsi" w:hAnsiTheme="minorHAnsi" w:cstheme="minorHAnsi"/>
          <w:sz w:val="24"/>
          <w:szCs w:val="24"/>
        </w:rPr>
      </w:pPr>
      <w:r w:rsidRPr="001576C3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1576C3">
        <w:rPr>
          <w:rFonts w:asciiTheme="minorHAnsi" w:hAnsiTheme="minorHAnsi" w:cstheme="minorHAnsi"/>
          <w:sz w:val="24"/>
          <w:szCs w:val="24"/>
        </w:rPr>
        <w:t>Rótolli</w:t>
      </w:r>
      <w:r w:rsidRPr="001576C3" w:rsidR="00416763">
        <w:rPr>
          <w:rFonts w:asciiTheme="minorHAnsi" w:hAnsiTheme="minorHAnsi" w:cstheme="minorHAnsi"/>
          <w:sz w:val="24"/>
          <w:szCs w:val="24"/>
        </w:rPr>
        <w:t>”</w:t>
      </w:r>
      <w:r w:rsidRPr="001576C3" w:rsidR="00D94109">
        <w:rPr>
          <w:rFonts w:asciiTheme="minorHAnsi" w:hAnsiTheme="minorHAnsi" w:cstheme="minorHAnsi"/>
          <w:sz w:val="24"/>
          <w:szCs w:val="24"/>
        </w:rPr>
        <w:t xml:space="preserve">, </w:t>
      </w:r>
      <w:r w:rsidRPr="001576C3" w:rsidR="00664917">
        <w:rPr>
          <w:rFonts w:asciiTheme="minorHAnsi" w:hAnsiTheme="minorHAnsi" w:cstheme="minorHAnsi"/>
          <w:sz w:val="24"/>
          <w:szCs w:val="24"/>
        </w:rPr>
        <w:t xml:space="preserve">em </w:t>
      </w:r>
      <w:r w:rsidRPr="001576C3" w:rsidR="00FE27F0">
        <w:rPr>
          <w:rFonts w:asciiTheme="minorHAnsi" w:hAnsiTheme="minorHAnsi" w:cstheme="minorHAnsi"/>
          <w:sz w:val="24"/>
          <w:szCs w:val="24"/>
        </w:rPr>
        <w:t>12</w:t>
      </w:r>
      <w:r w:rsidRPr="001576C3" w:rsidR="00094AA1">
        <w:rPr>
          <w:rFonts w:asciiTheme="minorHAnsi" w:hAnsiTheme="minorHAnsi" w:cstheme="minorHAnsi"/>
          <w:sz w:val="24"/>
          <w:szCs w:val="24"/>
        </w:rPr>
        <w:t xml:space="preserve"> de agosto</w:t>
      </w:r>
      <w:r w:rsidRPr="001576C3" w:rsidR="00664917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4A3031" w:rsidRPr="001576C3" w:rsidP="00D57DE6" w14:paraId="6508ACDB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576C3" w:rsidP="00D57DE6" w14:paraId="18DC2933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D57DE6" w:rsidRPr="001576C3" w:rsidP="00D57DE6" w14:paraId="5125429F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:rsidR="00D57DE6" w:rsidRPr="001576C3" w:rsidP="00D57DE6" w14:paraId="1D79B757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D57DE6" w:rsidRPr="001576C3" w:rsidP="00D57DE6" w14:paraId="617B3575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664917" w:rsidRPr="001576C3" w:rsidP="00D57DE6" w14:paraId="437EBC82" w14:textId="1049150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VEREADORA</w:t>
      </w:r>
      <w:r w:rsidRPr="001576C3">
        <w:rPr>
          <w:rFonts w:asciiTheme="minorHAnsi" w:hAnsiTheme="minorHAnsi" w:cstheme="minorHAnsi"/>
          <w:sz w:val="24"/>
          <w:szCs w:val="24"/>
        </w:rPr>
        <w:t xml:space="preserve"> </w:t>
      </w:r>
      <w:r w:rsidRPr="001576C3">
        <w:rPr>
          <w:rFonts w:asciiTheme="minorHAnsi" w:hAnsiTheme="minorHAnsi" w:cstheme="minorHAnsi"/>
          <w:b/>
          <w:sz w:val="24"/>
          <w:szCs w:val="24"/>
        </w:rPr>
        <w:t>DRA</w:t>
      </w:r>
      <w:r w:rsidRPr="001576C3" w:rsidR="00155E31">
        <w:rPr>
          <w:rFonts w:asciiTheme="minorHAnsi" w:hAnsiTheme="minorHAnsi" w:cstheme="minorHAnsi"/>
          <w:b/>
          <w:sz w:val="24"/>
          <w:szCs w:val="24"/>
        </w:rPr>
        <w:t>.</w:t>
      </w:r>
      <w:r w:rsidRPr="001576C3">
        <w:rPr>
          <w:rFonts w:asciiTheme="minorHAnsi" w:hAnsiTheme="minorHAnsi" w:cstheme="minorHAnsi"/>
          <w:b/>
          <w:sz w:val="24"/>
          <w:szCs w:val="24"/>
        </w:rPr>
        <w:t xml:space="preserve"> JOELMA FRANCO DA CUNHA</w:t>
      </w:r>
    </w:p>
    <w:p w:rsidR="00094AA1" w:rsidRPr="001576C3" w:rsidP="00094AA1" w14:paraId="4B0D7B4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094AA1" w:rsidRPr="001576C3" w:rsidP="00094AA1" w14:paraId="5F3FFAE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76C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753745" cy="424180"/>
            <wp:effectExtent l="0" t="0" r="8255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43614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A1" w:rsidRPr="001576C3" w:rsidP="00094AA1" w14:paraId="3489907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94AA1" w:rsidRPr="001576C3" w:rsidP="00D57DE6" w14:paraId="4E4BBFE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B2A1E" w:rsidRPr="001576C3" w:rsidP="001576C3" w14:paraId="5B238B5A" w14:textId="400EC31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406E43">
      <w:headerReference w:type="even" r:id="rId6"/>
      <w:headerReference w:type="default" r:id="rId7"/>
      <w:footerReference w:type="default" r:id="rId8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406E43" w14:paraId="4897755B" w14:textId="5B6C5C92">
    <w:pPr>
      <w:pStyle w:val="Header"/>
      <w:tabs>
        <w:tab w:val="left" w:pos="1080"/>
        <w:tab w:val="clear" w:pos="4419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771525"/>
          <wp:effectExtent l="0" t="0" r="5080" b="9525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24219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E43">
      <w:rPr>
        <w:rFonts w:ascii="Arial" w:hAnsi="Arial"/>
        <w:b/>
        <w:sz w:val="34"/>
      </w:rPr>
      <w:tab/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06E43" w14:paraId="6DF0556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406E43" w14:paraId="3808FBF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406E43" w14:paraId="4BB687A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44F54"/>
    <w:multiLevelType w:val="multilevel"/>
    <w:tmpl w:val="113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306BF"/>
    <w:multiLevelType w:val="multilevel"/>
    <w:tmpl w:val="10364F6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4AA1"/>
    <w:rsid w:val="000A6CE2"/>
    <w:rsid w:val="000B09EC"/>
    <w:rsid w:val="000C44ED"/>
    <w:rsid w:val="000D41B5"/>
    <w:rsid w:val="001033DA"/>
    <w:rsid w:val="00125577"/>
    <w:rsid w:val="00155E31"/>
    <w:rsid w:val="00157202"/>
    <w:rsid w:val="001576C3"/>
    <w:rsid w:val="001577C5"/>
    <w:rsid w:val="001842BF"/>
    <w:rsid w:val="00196CD1"/>
    <w:rsid w:val="001B16C1"/>
    <w:rsid w:val="001B76A1"/>
    <w:rsid w:val="001D52C3"/>
    <w:rsid w:val="001E360A"/>
    <w:rsid w:val="001E4491"/>
    <w:rsid w:val="001F5380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03401"/>
    <w:rsid w:val="00314DDD"/>
    <w:rsid w:val="003155DA"/>
    <w:rsid w:val="0032160D"/>
    <w:rsid w:val="00324EF5"/>
    <w:rsid w:val="00336CB5"/>
    <w:rsid w:val="00340BFB"/>
    <w:rsid w:val="003412C7"/>
    <w:rsid w:val="00380A70"/>
    <w:rsid w:val="0039071D"/>
    <w:rsid w:val="0039752A"/>
    <w:rsid w:val="003B29BD"/>
    <w:rsid w:val="003C7495"/>
    <w:rsid w:val="003D25D8"/>
    <w:rsid w:val="003D30B6"/>
    <w:rsid w:val="003D39B9"/>
    <w:rsid w:val="003E0208"/>
    <w:rsid w:val="003F4EC9"/>
    <w:rsid w:val="00406E43"/>
    <w:rsid w:val="004117FB"/>
    <w:rsid w:val="0041517E"/>
    <w:rsid w:val="00415515"/>
    <w:rsid w:val="00416763"/>
    <w:rsid w:val="00465078"/>
    <w:rsid w:val="00474E16"/>
    <w:rsid w:val="004767C8"/>
    <w:rsid w:val="00487103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4917"/>
    <w:rsid w:val="006659CB"/>
    <w:rsid w:val="006918F2"/>
    <w:rsid w:val="006922D8"/>
    <w:rsid w:val="006B5F7F"/>
    <w:rsid w:val="006C722D"/>
    <w:rsid w:val="006D41E4"/>
    <w:rsid w:val="00701200"/>
    <w:rsid w:val="00702393"/>
    <w:rsid w:val="00731E9F"/>
    <w:rsid w:val="0074600C"/>
    <w:rsid w:val="00767687"/>
    <w:rsid w:val="00787C1D"/>
    <w:rsid w:val="007949E6"/>
    <w:rsid w:val="007A5FF7"/>
    <w:rsid w:val="007B3ADF"/>
    <w:rsid w:val="007B6753"/>
    <w:rsid w:val="007E252C"/>
    <w:rsid w:val="007E7DCF"/>
    <w:rsid w:val="00800EA1"/>
    <w:rsid w:val="00801E18"/>
    <w:rsid w:val="00815C34"/>
    <w:rsid w:val="0082168F"/>
    <w:rsid w:val="0082238E"/>
    <w:rsid w:val="00832BB7"/>
    <w:rsid w:val="008706C8"/>
    <w:rsid w:val="00871950"/>
    <w:rsid w:val="0087463C"/>
    <w:rsid w:val="00880A0F"/>
    <w:rsid w:val="008A1F7B"/>
    <w:rsid w:val="008B2A1E"/>
    <w:rsid w:val="008C64D5"/>
    <w:rsid w:val="008D6E5F"/>
    <w:rsid w:val="008E2486"/>
    <w:rsid w:val="008E6F25"/>
    <w:rsid w:val="009034B4"/>
    <w:rsid w:val="009066D2"/>
    <w:rsid w:val="009315B2"/>
    <w:rsid w:val="00947FB5"/>
    <w:rsid w:val="00962D0E"/>
    <w:rsid w:val="00991A19"/>
    <w:rsid w:val="009A27C0"/>
    <w:rsid w:val="009B2F53"/>
    <w:rsid w:val="009D232A"/>
    <w:rsid w:val="009D70BB"/>
    <w:rsid w:val="00A045FB"/>
    <w:rsid w:val="00A04931"/>
    <w:rsid w:val="00A13A82"/>
    <w:rsid w:val="00A229E2"/>
    <w:rsid w:val="00A52BC4"/>
    <w:rsid w:val="00AA408F"/>
    <w:rsid w:val="00AB5DDD"/>
    <w:rsid w:val="00AC1511"/>
    <w:rsid w:val="00AE097F"/>
    <w:rsid w:val="00B01D46"/>
    <w:rsid w:val="00B052C7"/>
    <w:rsid w:val="00B06D2C"/>
    <w:rsid w:val="00B11246"/>
    <w:rsid w:val="00B12F01"/>
    <w:rsid w:val="00B26712"/>
    <w:rsid w:val="00B6173A"/>
    <w:rsid w:val="00B8183C"/>
    <w:rsid w:val="00B81D04"/>
    <w:rsid w:val="00B82986"/>
    <w:rsid w:val="00B84289"/>
    <w:rsid w:val="00B852A1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C6AA9"/>
    <w:rsid w:val="00CE232F"/>
    <w:rsid w:val="00CF2E13"/>
    <w:rsid w:val="00D076AD"/>
    <w:rsid w:val="00D30F15"/>
    <w:rsid w:val="00D40CC6"/>
    <w:rsid w:val="00D41E1A"/>
    <w:rsid w:val="00D42AC3"/>
    <w:rsid w:val="00D45217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244B6"/>
    <w:rsid w:val="00E4470B"/>
    <w:rsid w:val="00E63CA5"/>
    <w:rsid w:val="00EC360A"/>
    <w:rsid w:val="00ED30E5"/>
    <w:rsid w:val="00ED4934"/>
    <w:rsid w:val="00ED7F74"/>
    <w:rsid w:val="00EF15A0"/>
    <w:rsid w:val="00EF188F"/>
    <w:rsid w:val="00EF1CFF"/>
    <w:rsid w:val="00EF28E2"/>
    <w:rsid w:val="00EF7BD4"/>
    <w:rsid w:val="00F0308E"/>
    <w:rsid w:val="00F323B2"/>
    <w:rsid w:val="00F522F7"/>
    <w:rsid w:val="00F701D2"/>
    <w:rsid w:val="00F74B4F"/>
    <w:rsid w:val="00F84232"/>
    <w:rsid w:val="00FA0976"/>
    <w:rsid w:val="00FB5362"/>
    <w:rsid w:val="00FC3966"/>
    <w:rsid w:val="00FD082D"/>
    <w:rsid w:val="00FD4494"/>
    <w:rsid w:val="00FD62CA"/>
    <w:rsid w:val="00FD7109"/>
    <w:rsid w:val="00FE27F0"/>
    <w:rsid w:val="00FF0345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1">
    <w:name w:val="heading 1"/>
    <w:basedOn w:val="Normal"/>
    <w:link w:val="Ttulo1Char"/>
    <w:uiPriority w:val="9"/>
    <w:qFormat/>
    <w:rsid w:val="008B2A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8B2A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8B2A1E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8B2A1E"/>
    <w:rPr>
      <w:b/>
      <w:bCs/>
      <w:sz w:val="36"/>
      <w:szCs w:val="36"/>
    </w:rPr>
  </w:style>
  <w:style w:type="paragraph" w:customStyle="1" w:styleId="content-publication-datafrom">
    <w:name w:val="content-publication-data__from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publication-dataupdated">
    <w:name w:val="content-publication-data__updated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publication-dataupdated-relative">
    <w:name w:val="content-publication-data__updated-relative"/>
    <w:basedOn w:val="DefaultParagraphFont"/>
    <w:rsid w:val="008B2A1E"/>
  </w:style>
  <w:style w:type="paragraph" w:customStyle="1" w:styleId="content-mediadescription">
    <w:name w:val="content-media__description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videoeyecandy-placeholderinfo--duration">
    <w:name w:val="content-video__eyecandy-placeholder__info--duration"/>
    <w:basedOn w:val="DefaultParagraphFont"/>
    <w:rsid w:val="008B2A1E"/>
  </w:style>
  <w:style w:type="character" w:customStyle="1" w:styleId="content-videoeyecandy-placeholderinfo--caption">
    <w:name w:val="content-video__eyecandy-placeholder__info--caption"/>
    <w:basedOn w:val="DefaultParagraphFont"/>
    <w:rsid w:val="008B2A1E"/>
  </w:style>
  <w:style w:type="character" w:customStyle="1" w:styleId="separator">
    <w:name w:val="separator"/>
    <w:basedOn w:val="DefaultParagraphFont"/>
    <w:rsid w:val="008B2A1E"/>
  </w:style>
  <w:style w:type="character" w:styleId="Hyperlink">
    <w:name w:val="Hyperlink"/>
    <w:basedOn w:val="DefaultParagraphFont"/>
    <w:uiPriority w:val="99"/>
    <w:semiHidden/>
    <w:unhideWhenUsed/>
    <w:rsid w:val="008B2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A3AF-A5BD-41AD-A92B-ED4FB1F7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2021-02-12T17:18:00Z</cp:lastPrinted>
  <dcterms:created xsi:type="dcterms:W3CDTF">2021-08-12T22:26:00Z</dcterms:created>
  <dcterms:modified xsi:type="dcterms:W3CDTF">2021-08-13T18:14:00Z</dcterms:modified>
</cp:coreProperties>
</file>