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29" w:rsidRDefault="00B87329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87329" w:rsidRPr="00B87329" w:rsidRDefault="00B87329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87329">
        <w:rPr>
          <w:rFonts w:ascii="Times New Roman" w:eastAsia="MS Mincho" w:hAnsi="Times New Roman" w:cs="Times New Roman"/>
          <w:b/>
          <w:bCs/>
          <w:sz w:val="24"/>
          <w:szCs w:val="24"/>
        </w:rPr>
        <w:t>PROJETO DE LEI N°</w:t>
      </w:r>
      <w:r w:rsidRPr="00B87329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121 DE 2021</w:t>
      </w:r>
    </w:p>
    <w:p w:rsidR="00B87329" w:rsidRPr="00B87329" w:rsidRDefault="00B87329" w:rsidP="00B87329">
      <w:pPr>
        <w:pStyle w:val="Rodap"/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87329" w:rsidRPr="00B87329" w:rsidRDefault="00B87329" w:rsidP="00B87329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B87329">
        <w:rPr>
          <w:rFonts w:ascii="Times New Roman" w:hAnsi="Times New Roman" w:cs="Times New Roman"/>
          <w:b/>
          <w:bCs/>
          <w:sz w:val="24"/>
          <w:szCs w:val="24"/>
        </w:rPr>
        <w:t xml:space="preserve">DISPÕE SOBRE O PLANO PLURIANUAL DO MUNICÍPIO DE MOGI MIRIM, PARA O PERÍODO DE </w:t>
      </w:r>
      <w:smartTag w:uri="urn:schemas-microsoft-com:office:smarttags" w:element="metricconverter">
        <w:smartTagPr>
          <w:attr w:name="ProductID" w:val="2022 A"/>
        </w:smartTagPr>
        <w:r w:rsidRPr="00B87329">
          <w:rPr>
            <w:rFonts w:ascii="Times New Roman" w:hAnsi="Times New Roman" w:cs="Times New Roman"/>
            <w:b/>
            <w:bCs/>
            <w:sz w:val="24"/>
            <w:szCs w:val="24"/>
          </w:rPr>
          <w:t>2022 A</w:t>
        </w:r>
      </w:smartTag>
      <w:r w:rsidRPr="00B87329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B87329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</w:p>
    <w:p w:rsidR="00B87329" w:rsidRPr="00B87329" w:rsidRDefault="00B87329" w:rsidP="00B87329">
      <w:pPr>
        <w:pStyle w:val="Rodap"/>
        <w:tabs>
          <w:tab w:val="left" w:pos="708"/>
        </w:tabs>
        <w:rPr>
          <w:rFonts w:ascii="Times New Roman" w:eastAsia="MS Mincho" w:hAnsi="Times New Roman" w:cs="Times New Roman"/>
          <w:sz w:val="24"/>
          <w:szCs w:val="24"/>
        </w:rPr>
      </w:pPr>
    </w:p>
    <w:p w:rsidR="00B87329" w:rsidRPr="00B87329" w:rsidRDefault="00B87329" w:rsidP="00B87329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B87329">
        <w:rPr>
          <w:rFonts w:ascii="Times New Roman" w:hAnsi="Times New Roman" w:cs="Times New Roman"/>
          <w:color w:val="auto"/>
        </w:rPr>
        <w:t>A</w:t>
      </w:r>
      <w:r w:rsidRPr="00B8732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87329">
        <w:rPr>
          <w:rFonts w:ascii="Times New Roman" w:hAnsi="Times New Roman" w:cs="Times New Roman"/>
          <w:color w:val="auto"/>
        </w:rPr>
        <w:t xml:space="preserve">aprovou e o Prefeito Municipal </w:t>
      </w:r>
      <w:r w:rsidRPr="00B87329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B87329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B87329" w:rsidRPr="00B87329" w:rsidRDefault="00B87329" w:rsidP="00B87329">
      <w:pPr>
        <w:pStyle w:val="Rodap"/>
        <w:tabs>
          <w:tab w:val="left" w:pos="708"/>
        </w:tabs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 xml:space="preserve">Art. 1º Esta Lei institui o Plano Plurianual (PPA) para o período de </w:t>
      </w:r>
      <w:smartTag w:uri="urn:schemas-microsoft-com:office:smarttags" w:element="metricconverter">
        <w:smartTagPr>
          <w:attr w:name="ProductID" w:val="2022 A"/>
        </w:smartTagPr>
        <w:r w:rsidRPr="00B87329">
          <w:rPr>
            <w:rFonts w:ascii="Times New Roman" w:hAnsi="Times New Roman" w:cs="Times New Roman"/>
            <w:sz w:val="24"/>
            <w:szCs w:val="24"/>
          </w:rPr>
          <w:t>2022 a</w:t>
        </w:r>
      </w:smartTag>
      <w:r w:rsidRPr="00B87329">
        <w:rPr>
          <w:rFonts w:ascii="Times New Roman" w:hAnsi="Times New Roman" w:cs="Times New Roman"/>
          <w:sz w:val="24"/>
          <w:szCs w:val="24"/>
        </w:rPr>
        <w:t xml:space="preserve"> 2025, em cumprimento ao disposto no inciso I, § 1º do art. 165, da Constituição Federal, estabelecendo, para o período, os programas, objetivos, indicadores, valores e metas da administração pública municipal, para as despesas de capital e outras delas decorrentes e para as relativas aos programas de duração continuada, na forma dos Anexos I a IV, integrantes desta Lei.</w:t>
      </w: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Parágrafo único. O disposto nesta Lei compreende todos os órgãos da administração direta e indireta dos poderes Executivo e Legislativo.</w:t>
      </w: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 xml:space="preserve">Art. 2º As diretrizes a serem observadas no quadriênio, norteadoras da execução dos programas e ações a cargo dos órgãos municipais, deverão ser orientadas para os </w:t>
      </w:r>
      <w:proofErr w:type="spellStart"/>
      <w:r w:rsidRPr="00B87329">
        <w:rPr>
          <w:rFonts w:ascii="Times New Roman" w:hAnsi="Times New Roman" w:cs="Times New Roman"/>
          <w:sz w:val="24"/>
          <w:szCs w:val="24"/>
        </w:rPr>
        <w:t>macro-objetivos</w:t>
      </w:r>
      <w:proofErr w:type="spellEnd"/>
      <w:r w:rsidRPr="00B87329">
        <w:rPr>
          <w:rFonts w:ascii="Times New Roman" w:hAnsi="Times New Roman" w:cs="Times New Roman"/>
          <w:sz w:val="24"/>
          <w:szCs w:val="24"/>
        </w:rPr>
        <w:t xml:space="preserve"> definidos nos programas eixos aglutinadores das unidades orçamentárias a seguir:</w:t>
      </w:r>
    </w:p>
    <w:p w:rsidR="00B87329" w:rsidRPr="00B87329" w:rsidRDefault="00B87329" w:rsidP="00B8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- Programa Cidade Moderna e Inteligente;</w:t>
      </w:r>
    </w:p>
    <w:p w:rsidR="00B87329" w:rsidRPr="00B87329" w:rsidRDefault="00B87329" w:rsidP="00B87329">
      <w:pPr>
        <w:ind w:firstLine="3828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II - Cidade Organizada e Segura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III - Cidade Agradável e Acolhedora;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IV - Cidade Preparada para o Futuro;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V - Cidade Saudável e Ativa;</w:t>
      </w:r>
      <w:r w:rsidRPr="00B87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tabs>
          <w:tab w:val="left" w:pos="1080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sz w:val="24"/>
          <w:szCs w:val="24"/>
        </w:rPr>
        <w:t>VI - Câmara Municipal Modernizada.</w:t>
      </w:r>
    </w:p>
    <w:p w:rsidR="00B87329" w:rsidRPr="00B87329" w:rsidRDefault="00B87329" w:rsidP="00B87329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3º Os </w:t>
      </w:r>
      <w:r w:rsidRPr="00B87329">
        <w:rPr>
          <w:rFonts w:ascii="Times New Roman" w:hAnsi="Times New Roman" w:cs="Times New Roman"/>
          <w:sz w:val="24"/>
          <w:szCs w:val="24"/>
        </w:rPr>
        <w:t xml:space="preserve">programas a que se refere o art. 2º desta Lei constituem o elemento de integração entre os objetivos do Plano Plurianual, as prioridades e metas nas Leis de Diretrizes Orçamentárias e as programações estabelecidas nos orçamentos anuais correspondentes aos exercícios abrangidos pelo período do Plano.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329">
        <w:rPr>
          <w:rFonts w:ascii="Times New Roman" w:hAnsi="Times New Roman" w:cs="Times New Roman"/>
          <w:sz w:val="24"/>
          <w:szCs w:val="24"/>
        </w:rPr>
        <w:t>Art. 4º A exclusão ou alteração de programas constantes desta Lei, bem como a inclusão de novos programas e seus indicadores, serão propostas pelo Poder Executivo mediante Projeto de Lei de Revisão Anual do Plano ou Projeto de Lei específica.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5º A inclusão, exclusão ou alteração de ações orçamentárias no Plano Plurianual poderá ocorrer por intermédio da Lei Orçamentária Anual ou de seus créditos adicionais, apropriando-se ao respectivo programa as modificações consequentes.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Parágrafo único. De acordo com o disposto no </w:t>
      </w:r>
      <w:r w:rsidRPr="00B87329">
        <w:rPr>
          <w:rFonts w:ascii="Times New Roman" w:hAnsi="Times New Roman" w:cs="Times New Roman"/>
          <w:i/>
          <w:sz w:val="24"/>
          <w:szCs w:val="24"/>
        </w:rPr>
        <w:t>caput</w:t>
      </w:r>
      <w:r w:rsidRPr="00B87329">
        <w:rPr>
          <w:rFonts w:ascii="Times New Roman" w:hAnsi="Times New Roman" w:cs="Times New Roman"/>
          <w:sz w:val="24"/>
          <w:szCs w:val="24"/>
        </w:rPr>
        <w:t xml:space="preserve"> deste artigo, fica o Poder Executivo autorizado a adequar as metas das ações orçamentárias para compatibilizá-las com as alterações de valor ou com outras modificações efetivadas na Lei Orçamentária Anual.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6º Fica o Poder Executivo autorizado a alterar, incluir ou excluir produtos e respectivas metas das ações do Plano Plurianual, desde que as modificações contribuam para a realização do objetivo do Programa.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 xml:space="preserve">Art. 7º O Projeto de Lei de Diretrizes Orçamentárias de 2.022 será apresentada à Câmara Municipal concomitante com o Projeto de Lei do Plano Plurianual, em conformidade com o § 4º e incisos do art. 139, da Lei Orgânica Municipal. 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8º </w:t>
      </w:r>
      <w:r w:rsidRPr="00B87329">
        <w:rPr>
          <w:rFonts w:ascii="Times New Roman" w:hAnsi="Times New Roman" w:cs="Times New Roman"/>
          <w:sz w:val="24"/>
          <w:szCs w:val="24"/>
        </w:rPr>
        <w:t>O Projeto de Lei Orçamentária Anual de 2.022 será apresentado à Câmara Municipal, em 30 de setembro de 2021, em conformidade com os Projetos de Lei de que trata o art. 7° da presente Lei.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bCs/>
          <w:sz w:val="24"/>
          <w:szCs w:val="24"/>
        </w:rPr>
        <w:t xml:space="preserve">Art. 9º </w:t>
      </w:r>
      <w:r w:rsidRPr="00B87329">
        <w:rPr>
          <w:rFonts w:ascii="Times New Roman" w:hAnsi="Times New Roman" w:cs="Times New Roman"/>
          <w:sz w:val="24"/>
          <w:szCs w:val="24"/>
        </w:rPr>
        <w:t>O Poder Executivo enviará à Câmara de Vereadores, até o dia 30 de abril de cada exercício, relatório de avaliação dos resultados da implantação deste Plano.</w:t>
      </w: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329">
        <w:rPr>
          <w:rFonts w:ascii="Times New Roman" w:hAnsi="Times New Roman" w:cs="Times New Roman"/>
          <w:sz w:val="24"/>
          <w:szCs w:val="24"/>
        </w:rPr>
        <w:t>Art. 10. Esta Lei entra em vigor na data de sua publicação.</w:t>
      </w:r>
    </w:p>
    <w:p w:rsidR="00B87329" w:rsidRPr="00B87329" w:rsidRDefault="00B87329" w:rsidP="00B87329">
      <w:pPr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ind w:firstLine="3691"/>
        <w:jc w:val="both"/>
        <w:rPr>
          <w:rFonts w:ascii="Times New Roman" w:hAnsi="Times New Roman" w:cs="Times New Roman"/>
          <w:sz w:val="24"/>
          <w:szCs w:val="24"/>
        </w:rPr>
      </w:pPr>
      <w:r w:rsidRPr="00B8732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Prefeitura de Mogi Mirim, 31 de agosto de 2 021.</w:t>
      </w:r>
    </w:p>
    <w:p w:rsidR="00B87329" w:rsidRDefault="00B87329" w:rsidP="00B8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Default="00B87329" w:rsidP="00B8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29" w:rsidRPr="00B87329" w:rsidRDefault="00B87329" w:rsidP="00B87329">
      <w:pPr>
        <w:pStyle w:val="Ttulo2"/>
        <w:ind w:left="3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329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B87329" w:rsidRPr="00B87329" w:rsidRDefault="00B87329" w:rsidP="00B87329">
      <w:pPr>
        <w:pStyle w:val="Ttulo2"/>
        <w:ind w:left="382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7329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</w:t>
      </w:r>
      <w:r w:rsidRPr="00B8732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Pr="00B87329" w:rsidRDefault="00B87329" w:rsidP="00B873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87329" w:rsidRPr="00B87329" w:rsidRDefault="00B87329" w:rsidP="00B87329">
      <w:pPr>
        <w:jc w:val="both"/>
        <w:rPr>
          <w:rFonts w:ascii="Times New Roman" w:eastAsia="MS Mincho" w:hAnsi="Times New Roman" w:cs="Times New Roman"/>
          <w:b/>
        </w:rPr>
      </w:pPr>
      <w:r w:rsidRPr="00B87329">
        <w:rPr>
          <w:rFonts w:ascii="Times New Roman" w:eastAsia="MS Mincho" w:hAnsi="Times New Roman" w:cs="Times New Roman"/>
          <w:b/>
        </w:rPr>
        <w:t xml:space="preserve">Projeto de Lei nº </w:t>
      </w:r>
      <w:r w:rsidRPr="00B87329">
        <w:rPr>
          <w:rFonts w:ascii="Times New Roman" w:eastAsia="MS Mincho" w:hAnsi="Times New Roman" w:cs="Times New Roman"/>
          <w:b/>
        </w:rPr>
        <w:t>121 de 2021.</w:t>
      </w:r>
    </w:p>
    <w:p w:rsidR="00207677" w:rsidRPr="00B87329" w:rsidRDefault="00B87329" w:rsidP="00B87329">
      <w:pPr>
        <w:jc w:val="both"/>
        <w:rPr>
          <w:rFonts w:ascii="Times New Roman" w:eastAsia="MS Mincho" w:hAnsi="Times New Roman" w:cs="Times New Roman"/>
          <w:b/>
          <w:bCs/>
        </w:rPr>
      </w:pPr>
      <w:r w:rsidRPr="00B87329">
        <w:rPr>
          <w:rFonts w:ascii="Times New Roman" w:eastAsia="MS Mincho" w:hAnsi="Times New Roman" w:cs="Times New Roman"/>
          <w:b/>
        </w:rPr>
        <w:t>Autoria: Prefeito Municipal</w:t>
      </w:r>
      <w:bookmarkStart w:id="0" w:name="_GoBack"/>
      <w:bookmarkEnd w:id="0"/>
    </w:p>
    <w:sectPr w:rsidR="00207677" w:rsidRPr="00B87329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CE" w:rsidRDefault="002647CE">
      <w:r>
        <w:separator/>
      </w:r>
    </w:p>
  </w:endnote>
  <w:endnote w:type="continuationSeparator" w:id="0">
    <w:p w:rsidR="002647CE" w:rsidRDefault="0026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CE" w:rsidRDefault="002647CE">
      <w:r>
        <w:separator/>
      </w:r>
    </w:p>
  </w:footnote>
  <w:footnote w:type="continuationSeparator" w:id="0">
    <w:p w:rsidR="002647CE" w:rsidRDefault="0026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868B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176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868B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868B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47CE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87329"/>
    <w:rsid w:val="00C32D95"/>
    <w:rsid w:val="00E1752D"/>
    <w:rsid w:val="00F01731"/>
    <w:rsid w:val="00F071AE"/>
    <w:rsid w:val="00F868B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FFDAF9"/>
  <w15:docId w15:val="{FC83D6FF-1A69-40F5-B683-3FD7DDE3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8732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2021-09-01T14:26:00Z</dcterms:modified>
</cp:coreProperties>
</file>