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31" w:rsidRDefault="00B54231" w:rsidP="00B16991">
      <w:pPr>
        <w:suppressAutoHyphens/>
        <w:jc w:val="both"/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</w:pPr>
    </w:p>
    <w:p w:rsidR="00B16991" w:rsidRDefault="00B16991" w:rsidP="00B16991">
      <w:pPr>
        <w:suppressAutoHyphens/>
        <w:jc w:val="both"/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</w:pPr>
      <w:r w:rsidRPr="00EB4B79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 xml:space="preserve">PARECER </w:t>
      </w:r>
      <w:r w:rsidR="009A5648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 xml:space="preserve">FAVORÁVEL </w:t>
      </w:r>
      <w:r w:rsidRPr="00EB4B79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Nº</w:t>
      </w:r>
      <w:r w:rsidR="00C34B33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 xml:space="preserve"> 67</w:t>
      </w:r>
      <w:r w:rsidRPr="00EB4B79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/20</w:t>
      </w:r>
      <w:r w:rsidR="001002FC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21</w:t>
      </w:r>
      <w:r w:rsidRPr="00EB4B79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 xml:space="preserve">, DA COMISSÃO DE JUSTIÇA E REDAÇÃO, AO PROJETO DE LEI Nº </w:t>
      </w:r>
      <w:r w:rsidR="00C34B33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11</w:t>
      </w:r>
      <w:r w:rsidR="00420347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0</w:t>
      </w:r>
      <w:r w:rsidRPr="00EB4B79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/20</w:t>
      </w:r>
      <w:r w:rsidR="001002FC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21</w:t>
      </w:r>
      <w:r w:rsidRPr="00EB4B79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 xml:space="preserve"> DE AUTORIA DO </w:t>
      </w:r>
      <w:r w:rsidR="001002FC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 xml:space="preserve">VEREADOR </w:t>
      </w:r>
      <w:r w:rsidR="00C34B33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LUIS ROBERTO TAVARES</w:t>
      </w:r>
      <w:r w:rsidR="00206F06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.</w:t>
      </w:r>
    </w:p>
    <w:p w:rsidR="00B16991" w:rsidRDefault="00B16991" w:rsidP="00B16991">
      <w:pPr>
        <w:suppressAutoHyphens/>
        <w:jc w:val="both"/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</w:pPr>
    </w:p>
    <w:p w:rsidR="00C34B33" w:rsidRPr="00EB4B79" w:rsidRDefault="00C34B33" w:rsidP="00B16991">
      <w:pPr>
        <w:suppressAutoHyphens/>
        <w:jc w:val="both"/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</w:pPr>
    </w:p>
    <w:p w:rsidR="00B16991" w:rsidRPr="00EB4B79" w:rsidRDefault="00B16991" w:rsidP="00B16991">
      <w:pPr>
        <w:suppressAutoHyphens/>
        <w:jc w:val="both"/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</w:pPr>
      <w:r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 xml:space="preserve">PROCESSO </w:t>
      </w:r>
      <w:r w:rsidRPr="00EB4B79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 xml:space="preserve">Nº </w:t>
      </w:r>
      <w:r w:rsidR="00C34B33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142</w:t>
      </w:r>
      <w:r w:rsidRPr="00EB4B79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/20</w:t>
      </w:r>
      <w:r w:rsidR="001002FC">
        <w:rPr>
          <w:rFonts w:ascii="Calibri" w:hAnsi="Calibri" w:cs="Calibri"/>
          <w:b/>
          <w:bCs/>
          <w:sz w:val="26"/>
          <w:szCs w:val="26"/>
          <w:u w:val="single"/>
          <w:lang w:eastAsia="ar-SA"/>
        </w:rPr>
        <w:t>21</w:t>
      </w:r>
    </w:p>
    <w:p w:rsidR="00CA6096" w:rsidRDefault="00CA6096" w:rsidP="00CA6096">
      <w:pPr>
        <w:suppressAutoHyphens/>
        <w:spacing w:line="276" w:lineRule="auto"/>
        <w:ind w:firstLine="709"/>
        <w:jc w:val="both"/>
        <w:rPr>
          <w:rFonts w:ascii="Calibri" w:hAnsi="Calibri" w:cs="Calibri"/>
          <w:iCs/>
          <w:sz w:val="26"/>
          <w:szCs w:val="26"/>
        </w:rPr>
      </w:pPr>
    </w:p>
    <w:p w:rsidR="0060337B" w:rsidRDefault="0060337B" w:rsidP="00CA6096">
      <w:pPr>
        <w:suppressAutoHyphens/>
        <w:spacing w:line="276" w:lineRule="auto"/>
        <w:ind w:firstLine="709"/>
        <w:jc w:val="both"/>
        <w:rPr>
          <w:rFonts w:ascii="Calibri" w:hAnsi="Calibri" w:cs="Calibri"/>
          <w:sz w:val="26"/>
          <w:szCs w:val="26"/>
          <w:lang w:eastAsia="ar-SA"/>
        </w:rPr>
      </w:pPr>
    </w:p>
    <w:p w:rsidR="00CA6096" w:rsidRPr="00EB4B79" w:rsidRDefault="007554E8" w:rsidP="00CA6096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iCs/>
          <w:sz w:val="26"/>
          <w:szCs w:val="26"/>
          <w:lang w:eastAsia="ar-SA"/>
        </w:rPr>
      </w:pPr>
      <w:r>
        <w:rPr>
          <w:rFonts w:ascii="Calibri" w:hAnsi="Calibri" w:cs="Calibri"/>
          <w:sz w:val="26"/>
          <w:szCs w:val="26"/>
          <w:lang w:eastAsia="ar-SA"/>
        </w:rPr>
        <w:t>O</w:t>
      </w:r>
      <w:r w:rsidR="00CA6096" w:rsidRPr="008B6569">
        <w:rPr>
          <w:rFonts w:ascii="Calibri" w:hAnsi="Calibri" w:cs="Calibri"/>
          <w:sz w:val="26"/>
          <w:szCs w:val="26"/>
          <w:lang w:eastAsia="ar-SA"/>
        </w:rPr>
        <w:t xml:space="preserve"> </w:t>
      </w:r>
      <w:r w:rsidR="00CA6096">
        <w:rPr>
          <w:rFonts w:ascii="Calibri" w:hAnsi="Calibri" w:cs="Calibri"/>
          <w:sz w:val="26"/>
          <w:szCs w:val="26"/>
          <w:lang w:eastAsia="ar-SA"/>
        </w:rPr>
        <w:t xml:space="preserve">Vereador </w:t>
      </w:r>
      <w:r w:rsidR="00C34B33">
        <w:rPr>
          <w:rFonts w:ascii="Calibri" w:hAnsi="Calibri" w:cs="Calibri"/>
          <w:sz w:val="26"/>
          <w:szCs w:val="26"/>
          <w:lang w:eastAsia="ar-SA"/>
        </w:rPr>
        <w:t>LUIS ROBERTO TAVARES</w:t>
      </w:r>
      <w:r w:rsidR="00CA6096" w:rsidRPr="008B6569">
        <w:rPr>
          <w:rFonts w:ascii="Calibri" w:hAnsi="Calibri" w:cs="Calibri"/>
          <w:sz w:val="26"/>
          <w:szCs w:val="26"/>
          <w:lang w:eastAsia="ar-SA"/>
        </w:rPr>
        <w:t>, encaminha a esta Casa de Leis,</w:t>
      </w:r>
      <w:r w:rsidR="00CA6096">
        <w:rPr>
          <w:rFonts w:ascii="Calibri" w:hAnsi="Calibri" w:cs="Calibri"/>
          <w:sz w:val="26"/>
          <w:szCs w:val="26"/>
          <w:lang w:eastAsia="ar-SA"/>
        </w:rPr>
        <w:t xml:space="preserve"> </w:t>
      </w:r>
      <w:r w:rsidR="002F6516">
        <w:rPr>
          <w:rFonts w:ascii="Calibri" w:hAnsi="Calibri" w:cs="Calibri"/>
          <w:sz w:val="26"/>
          <w:szCs w:val="26"/>
          <w:lang w:eastAsia="ar-SA"/>
        </w:rPr>
        <w:t xml:space="preserve">o </w:t>
      </w:r>
      <w:r w:rsidR="00CA6096" w:rsidRPr="00EB4B79">
        <w:rPr>
          <w:rFonts w:ascii="Calibri" w:hAnsi="Calibri" w:cs="Calibri"/>
          <w:sz w:val="26"/>
          <w:szCs w:val="26"/>
          <w:lang w:eastAsia="ar-SA"/>
        </w:rPr>
        <w:t xml:space="preserve">Projeto de Lei nº </w:t>
      </w:r>
      <w:r w:rsidR="00C34B33">
        <w:rPr>
          <w:rFonts w:ascii="Calibri" w:hAnsi="Calibri" w:cs="Calibri"/>
          <w:sz w:val="26"/>
          <w:szCs w:val="26"/>
          <w:lang w:eastAsia="ar-SA"/>
        </w:rPr>
        <w:t>110</w:t>
      </w:r>
      <w:r w:rsidR="00CA6096" w:rsidRPr="00EB4B79">
        <w:rPr>
          <w:rFonts w:ascii="Calibri" w:hAnsi="Calibri" w:cs="Calibri"/>
          <w:sz w:val="26"/>
          <w:szCs w:val="26"/>
          <w:lang w:eastAsia="ar-SA"/>
        </w:rPr>
        <w:t>/20</w:t>
      </w:r>
      <w:r w:rsidR="001002FC">
        <w:rPr>
          <w:rFonts w:ascii="Calibri" w:hAnsi="Calibri" w:cs="Calibri"/>
          <w:sz w:val="26"/>
          <w:szCs w:val="26"/>
          <w:lang w:eastAsia="ar-SA"/>
        </w:rPr>
        <w:t>21</w:t>
      </w:r>
      <w:r w:rsidR="00CA6096" w:rsidRPr="00EB4B79">
        <w:rPr>
          <w:rFonts w:ascii="Calibri" w:hAnsi="Calibri" w:cs="Calibri"/>
          <w:sz w:val="26"/>
          <w:szCs w:val="26"/>
          <w:lang w:eastAsia="ar-SA"/>
        </w:rPr>
        <w:t>,</w:t>
      </w:r>
      <w:r w:rsidR="00CA6096" w:rsidRPr="008B6569">
        <w:rPr>
          <w:rFonts w:ascii="Calibri" w:hAnsi="Calibri" w:cs="Calibri"/>
          <w:sz w:val="26"/>
          <w:szCs w:val="26"/>
          <w:lang w:eastAsia="ar-SA"/>
        </w:rPr>
        <w:t xml:space="preserve"> </w:t>
      </w:r>
      <w:r w:rsidR="00CA6096" w:rsidRPr="00EB4B79">
        <w:rPr>
          <w:rFonts w:ascii="Calibri" w:hAnsi="Calibri" w:cs="Calibri"/>
          <w:sz w:val="26"/>
          <w:szCs w:val="26"/>
          <w:lang w:eastAsia="ar-SA"/>
        </w:rPr>
        <w:t xml:space="preserve">que </w:t>
      </w:r>
      <w:r w:rsidR="00CA6096">
        <w:rPr>
          <w:rFonts w:ascii="Calibri" w:hAnsi="Calibri" w:cs="Calibri"/>
          <w:sz w:val="26"/>
          <w:szCs w:val="26"/>
          <w:lang w:eastAsia="ar-SA"/>
        </w:rPr>
        <w:t>“</w:t>
      </w:r>
      <w:r w:rsidR="00C34B33" w:rsidRPr="00C34B33">
        <w:rPr>
          <w:rFonts w:ascii="Calibri" w:hAnsi="Calibri" w:cs="Calibri"/>
          <w:b/>
          <w:sz w:val="26"/>
          <w:szCs w:val="26"/>
          <w:lang w:eastAsia="ar-SA"/>
        </w:rPr>
        <w:t>DISPÕE SOBRE A OBRIGATORIEDADE DO USO DE LÂMPADAS DE LED (DIODO EMISSOR DE LUZ) NA REDE DE ILUMINAÇÃO PÚBLICA EM NOVOS LOTEAMENTOS E EMPREENDIMENTOS IMOBILIÁRIOS NO MUNICÍPIO DE MOGI MIRIM E DA OUTRAS PROVIDÊNCIAS</w:t>
      </w:r>
      <w:r w:rsidR="00C34B33">
        <w:rPr>
          <w:rFonts w:ascii="Calibri" w:hAnsi="Calibri" w:cs="Calibri"/>
          <w:b/>
          <w:sz w:val="26"/>
          <w:szCs w:val="26"/>
          <w:lang w:eastAsia="ar-SA"/>
        </w:rPr>
        <w:t>.</w:t>
      </w:r>
      <w:r w:rsidR="00CA6096">
        <w:rPr>
          <w:rFonts w:ascii="Calibri" w:hAnsi="Calibri" w:cs="Calibri"/>
          <w:sz w:val="26"/>
          <w:szCs w:val="26"/>
          <w:lang w:eastAsia="ar-SA"/>
        </w:rPr>
        <w:t>”.</w:t>
      </w:r>
    </w:p>
    <w:p w:rsidR="00CA6096" w:rsidRPr="00EB4B79" w:rsidRDefault="00CA6096" w:rsidP="00CA6096">
      <w:pPr>
        <w:spacing w:line="276" w:lineRule="auto"/>
        <w:jc w:val="both"/>
        <w:rPr>
          <w:rFonts w:ascii="Calibri" w:hAnsi="Calibri" w:cs="Calibri"/>
          <w:bCs/>
          <w:sz w:val="26"/>
          <w:szCs w:val="26"/>
        </w:rPr>
      </w:pPr>
      <w:r w:rsidRPr="00EB4B79">
        <w:rPr>
          <w:rFonts w:ascii="Calibri" w:hAnsi="Calibri" w:cs="Calibri"/>
          <w:bCs/>
          <w:sz w:val="26"/>
          <w:szCs w:val="26"/>
        </w:rPr>
        <w:tab/>
      </w:r>
    </w:p>
    <w:p w:rsidR="00CA6096" w:rsidRDefault="0003672B" w:rsidP="00CA6096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iCs/>
          <w:sz w:val="26"/>
          <w:szCs w:val="26"/>
          <w:lang w:eastAsia="ar-SA"/>
        </w:rPr>
      </w:pPr>
      <w:r w:rsidRPr="0003672B">
        <w:rPr>
          <w:rFonts w:ascii="Calibri" w:hAnsi="Calibri" w:cs="Calibri"/>
          <w:bCs/>
          <w:iCs/>
          <w:sz w:val="26"/>
          <w:szCs w:val="26"/>
          <w:lang w:eastAsia="ar-SA"/>
        </w:rPr>
        <w:t>Conforme os artigos 35 e 36 ambos do Regimento Interno desta Casa de Leis</w:t>
      </w:r>
      <w:r w:rsidR="00206F06" w:rsidRPr="0003672B">
        <w:rPr>
          <w:rFonts w:ascii="Calibri" w:hAnsi="Calibri" w:cs="Calibri"/>
          <w:bCs/>
          <w:iCs/>
          <w:sz w:val="26"/>
          <w:szCs w:val="26"/>
          <w:lang w:eastAsia="ar-SA"/>
        </w:rPr>
        <w:t xml:space="preserve"> cabe</w:t>
      </w:r>
      <w:r w:rsidRPr="0003672B">
        <w:rPr>
          <w:rFonts w:ascii="Calibri" w:hAnsi="Calibri" w:cs="Calibri"/>
          <w:bCs/>
          <w:iCs/>
          <w:sz w:val="26"/>
          <w:szCs w:val="26"/>
          <w:lang w:eastAsia="ar-SA"/>
        </w:rPr>
        <w:t xml:space="preserve"> à Comissão de Justiça e Redação manifestar-se sobre todos os assuntos entregues à sua apreciação, cabendo analisar seu aspecto constitucional, legal e regimental, cuja análise </w:t>
      </w:r>
      <w:r w:rsidR="0060337B">
        <w:rPr>
          <w:rFonts w:ascii="Calibri" w:hAnsi="Calibri" w:cs="Calibri"/>
          <w:bCs/>
          <w:iCs/>
          <w:sz w:val="26"/>
          <w:szCs w:val="26"/>
          <w:lang w:eastAsia="ar-SA"/>
        </w:rPr>
        <w:t xml:space="preserve">do mérito </w:t>
      </w:r>
      <w:r w:rsidRPr="0003672B">
        <w:rPr>
          <w:rFonts w:ascii="Calibri" w:hAnsi="Calibri" w:cs="Calibri"/>
          <w:bCs/>
          <w:iCs/>
          <w:sz w:val="26"/>
          <w:szCs w:val="26"/>
          <w:lang w:eastAsia="ar-SA"/>
        </w:rPr>
        <w:t>caberá ao Plenário se manifestar.</w:t>
      </w:r>
    </w:p>
    <w:p w:rsidR="00CA6096" w:rsidRDefault="00CA6096" w:rsidP="00CA6096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iCs/>
          <w:sz w:val="26"/>
          <w:szCs w:val="26"/>
          <w:lang w:eastAsia="ar-SA"/>
        </w:rPr>
      </w:pPr>
    </w:p>
    <w:p w:rsidR="0001258B" w:rsidRDefault="001002FC" w:rsidP="00CA6096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  <w:lang w:eastAsia="ar-SA"/>
        </w:rPr>
      </w:pPr>
      <w:r>
        <w:rPr>
          <w:rFonts w:ascii="Calibri" w:hAnsi="Calibri" w:cs="Calibri"/>
          <w:bCs/>
          <w:sz w:val="26"/>
          <w:szCs w:val="26"/>
          <w:lang w:eastAsia="ar-SA"/>
        </w:rPr>
        <w:t xml:space="preserve">O presente projeto tem como objetivo </w:t>
      </w:r>
      <w:r w:rsidR="00420347">
        <w:rPr>
          <w:rFonts w:ascii="Calibri" w:hAnsi="Calibri" w:cs="Calibri"/>
          <w:bCs/>
          <w:sz w:val="26"/>
          <w:szCs w:val="26"/>
          <w:lang w:eastAsia="ar-SA"/>
        </w:rPr>
        <w:t xml:space="preserve">obrigar </w:t>
      </w:r>
      <w:r w:rsidR="00C34B33">
        <w:rPr>
          <w:rFonts w:ascii="Calibri" w:hAnsi="Calibri" w:cs="Calibri"/>
          <w:bCs/>
          <w:sz w:val="26"/>
          <w:szCs w:val="26"/>
          <w:lang w:eastAsia="ar-SA"/>
        </w:rPr>
        <w:t xml:space="preserve">que </w:t>
      </w:r>
      <w:r w:rsidR="00420347">
        <w:rPr>
          <w:rFonts w:ascii="Calibri" w:hAnsi="Calibri" w:cs="Calibri"/>
          <w:bCs/>
          <w:sz w:val="26"/>
          <w:szCs w:val="26"/>
          <w:lang w:eastAsia="ar-SA"/>
        </w:rPr>
        <w:t>o</w:t>
      </w:r>
      <w:r w:rsidR="00C34B33">
        <w:rPr>
          <w:rFonts w:ascii="Calibri" w:hAnsi="Calibri" w:cs="Calibri"/>
          <w:bCs/>
          <w:sz w:val="26"/>
          <w:szCs w:val="26"/>
          <w:lang w:eastAsia="ar-SA"/>
        </w:rPr>
        <w:t>s</w:t>
      </w:r>
      <w:r w:rsidR="00420347">
        <w:rPr>
          <w:rFonts w:ascii="Calibri" w:hAnsi="Calibri" w:cs="Calibri"/>
          <w:bCs/>
          <w:sz w:val="26"/>
          <w:szCs w:val="26"/>
          <w:lang w:eastAsia="ar-SA"/>
        </w:rPr>
        <w:t xml:space="preserve"> </w:t>
      </w:r>
      <w:r w:rsidR="00C34B33">
        <w:rPr>
          <w:rFonts w:ascii="Calibri" w:hAnsi="Calibri" w:cs="Calibri"/>
          <w:bCs/>
          <w:sz w:val="26"/>
          <w:szCs w:val="26"/>
          <w:lang w:eastAsia="ar-SA"/>
        </w:rPr>
        <w:t>novos empreendimentos imobiliários a serem implantados na cidade utilizem a tecnologia de lâmpadas LED (diodo emissor de luz) na rede de iluminação.</w:t>
      </w:r>
    </w:p>
    <w:p w:rsidR="00C34B33" w:rsidRDefault="00C34B33" w:rsidP="00CA6096">
      <w:pPr>
        <w:suppressAutoHyphens/>
        <w:spacing w:line="276" w:lineRule="auto"/>
        <w:ind w:firstLine="709"/>
        <w:jc w:val="both"/>
        <w:rPr>
          <w:rFonts w:ascii="Calibri" w:hAnsi="Calibri" w:cs="Calibri"/>
          <w:bCs/>
          <w:sz w:val="26"/>
          <w:szCs w:val="26"/>
          <w:lang w:eastAsia="ar-SA"/>
        </w:rPr>
      </w:pPr>
    </w:p>
    <w:p w:rsidR="009A5648" w:rsidRDefault="0001258B" w:rsidP="00C34B33">
      <w:pPr>
        <w:suppressAutoHyphens/>
        <w:spacing w:line="276" w:lineRule="auto"/>
        <w:ind w:firstLine="709"/>
        <w:jc w:val="both"/>
        <w:rPr>
          <w:rFonts w:ascii="Calibri" w:hAnsi="Calibri" w:cs="Calibri"/>
          <w:b/>
          <w:bCs/>
          <w:sz w:val="26"/>
          <w:szCs w:val="26"/>
          <w:lang w:eastAsia="ar-SA"/>
        </w:rPr>
      </w:pPr>
      <w:r>
        <w:rPr>
          <w:rFonts w:ascii="Calibri" w:hAnsi="Calibri" w:cs="Calibri"/>
          <w:bCs/>
          <w:sz w:val="26"/>
          <w:szCs w:val="26"/>
          <w:lang w:eastAsia="ar-SA"/>
        </w:rPr>
        <w:t xml:space="preserve">Conforme parecer técnico encaminhado a esta Comissão, </w:t>
      </w:r>
      <w:r w:rsidR="0060337B">
        <w:rPr>
          <w:rFonts w:ascii="Calibri" w:hAnsi="Calibri" w:cs="Calibri"/>
          <w:bCs/>
          <w:sz w:val="26"/>
          <w:szCs w:val="26"/>
          <w:lang w:eastAsia="ar-SA"/>
        </w:rPr>
        <w:t xml:space="preserve">a consultoria explana que </w:t>
      </w:r>
      <w:r w:rsidR="00C34B33">
        <w:rPr>
          <w:rFonts w:ascii="Calibri" w:hAnsi="Calibri" w:cs="Calibri"/>
          <w:bCs/>
          <w:sz w:val="26"/>
          <w:szCs w:val="26"/>
          <w:lang w:eastAsia="ar-SA"/>
        </w:rPr>
        <w:t>a</w:t>
      </w:r>
      <w:r w:rsidR="00C34B33" w:rsidRPr="00C34B33">
        <w:rPr>
          <w:rFonts w:ascii="Calibri" w:hAnsi="Calibri" w:cs="Calibri"/>
          <w:b/>
          <w:bCs/>
          <w:sz w:val="26"/>
          <w:szCs w:val="26"/>
          <w:lang w:eastAsia="ar-SA"/>
        </w:rPr>
        <w:t xml:space="preserve"> proposição ora em comento atribui apenas aos</w:t>
      </w:r>
      <w:r w:rsidR="00C34B33">
        <w:rPr>
          <w:rFonts w:ascii="Calibri" w:hAnsi="Calibri" w:cs="Calibri"/>
          <w:b/>
          <w:bCs/>
          <w:sz w:val="26"/>
          <w:szCs w:val="26"/>
          <w:lang w:eastAsia="ar-SA"/>
        </w:rPr>
        <w:t xml:space="preserve"> </w:t>
      </w:r>
      <w:r w:rsidR="00C34B33" w:rsidRPr="00C34B33">
        <w:rPr>
          <w:rFonts w:ascii="Calibri" w:hAnsi="Calibri" w:cs="Calibri"/>
          <w:b/>
          <w:bCs/>
          <w:sz w:val="26"/>
          <w:szCs w:val="26"/>
          <w:lang w:eastAsia="ar-SA"/>
        </w:rPr>
        <w:t xml:space="preserve">particulares, para fins de oportuna análise e aprovação pela Prefeitura, </w:t>
      </w:r>
      <w:r w:rsidR="00C954CA" w:rsidRPr="00C34B33">
        <w:rPr>
          <w:rFonts w:ascii="Calibri" w:hAnsi="Calibri" w:cs="Calibri"/>
          <w:b/>
          <w:bCs/>
          <w:sz w:val="26"/>
          <w:szCs w:val="26"/>
          <w:lang w:eastAsia="ar-SA"/>
        </w:rPr>
        <w:t>à</w:t>
      </w:r>
      <w:r w:rsidR="00C34B33" w:rsidRPr="00C34B33">
        <w:rPr>
          <w:rFonts w:ascii="Calibri" w:hAnsi="Calibri" w:cs="Calibri"/>
          <w:b/>
          <w:bCs/>
          <w:sz w:val="26"/>
          <w:szCs w:val="26"/>
          <w:lang w:eastAsia="ar-SA"/>
        </w:rPr>
        <w:t xml:space="preserve"> obrigação</w:t>
      </w:r>
      <w:r w:rsidR="00C34B33">
        <w:rPr>
          <w:rFonts w:ascii="Calibri" w:hAnsi="Calibri" w:cs="Calibri"/>
          <w:b/>
          <w:bCs/>
          <w:sz w:val="26"/>
          <w:szCs w:val="26"/>
          <w:lang w:eastAsia="ar-SA"/>
        </w:rPr>
        <w:t xml:space="preserve"> </w:t>
      </w:r>
      <w:r w:rsidR="00C34B33" w:rsidRPr="00C34B33">
        <w:rPr>
          <w:rFonts w:ascii="Calibri" w:hAnsi="Calibri" w:cs="Calibri"/>
          <w:b/>
          <w:bCs/>
          <w:sz w:val="26"/>
          <w:szCs w:val="26"/>
          <w:lang w:eastAsia="ar-SA"/>
        </w:rPr>
        <w:t>de contemplar, no projeto de iluminação pública de novos loteamentos e</w:t>
      </w:r>
      <w:r w:rsidR="00C34B33">
        <w:rPr>
          <w:rFonts w:ascii="Calibri" w:hAnsi="Calibri" w:cs="Calibri"/>
          <w:b/>
          <w:bCs/>
          <w:sz w:val="26"/>
          <w:szCs w:val="26"/>
          <w:lang w:eastAsia="ar-SA"/>
        </w:rPr>
        <w:t xml:space="preserve"> </w:t>
      </w:r>
      <w:r w:rsidR="00C34B33" w:rsidRPr="00C34B33">
        <w:rPr>
          <w:rFonts w:ascii="Calibri" w:hAnsi="Calibri" w:cs="Calibri"/>
          <w:b/>
          <w:bCs/>
          <w:sz w:val="26"/>
          <w:szCs w:val="26"/>
          <w:lang w:eastAsia="ar-SA"/>
        </w:rPr>
        <w:t>empreendimentos imobiliários, “o uso de lâmpadas de led (diodo emissor de luz)</w:t>
      </w:r>
      <w:r w:rsidR="00C954CA">
        <w:rPr>
          <w:rFonts w:ascii="Calibri" w:hAnsi="Calibri" w:cs="Calibri"/>
          <w:b/>
          <w:bCs/>
          <w:sz w:val="26"/>
          <w:szCs w:val="26"/>
          <w:lang w:eastAsia="ar-SA"/>
        </w:rPr>
        <w:t>”</w:t>
      </w:r>
      <w:bookmarkStart w:id="0" w:name="_GoBack"/>
      <w:bookmarkEnd w:id="0"/>
      <w:r w:rsidR="00C34B33" w:rsidRPr="00C34B33">
        <w:rPr>
          <w:rFonts w:ascii="Calibri" w:hAnsi="Calibri" w:cs="Calibri"/>
          <w:b/>
          <w:bCs/>
          <w:sz w:val="26"/>
          <w:szCs w:val="26"/>
          <w:lang w:eastAsia="ar-SA"/>
        </w:rPr>
        <w:t>,</w:t>
      </w:r>
      <w:r w:rsidR="00C34B33">
        <w:rPr>
          <w:rFonts w:ascii="Calibri" w:hAnsi="Calibri" w:cs="Calibri"/>
          <w:b/>
          <w:bCs/>
          <w:sz w:val="26"/>
          <w:szCs w:val="26"/>
          <w:lang w:eastAsia="ar-SA"/>
        </w:rPr>
        <w:t xml:space="preserve"> </w:t>
      </w:r>
      <w:r w:rsidR="00C34B33" w:rsidRPr="00C34B33">
        <w:rPr>
          <w:rFonts w:ascii="Calibri" w:hAnsi="Calibri" w:cs="Calibri"/>
          <w:b/>
          <w:bCs/>
          <w:sz w:val="26"/>
          <w:szCs w:val="26"/>
          <w:lang w:eastAsia="ar-SA"/>
        </w:rPr>
        <w:t>não se vislumbra vício de constitucionalidade formal na proposição ora em análise.</w:t>
      </w:r>
    </w:p>
    <w:p w:rsidR="001955C9" w:rsidRDefault="001955C9" w:rsidP="009A5648">
      <w:pPr>
        <w:suppressAutoHyphens/>
        <w:spacing w:line="276" w:lineRule="auto"/>
        <w:ind w:firstLine="709"/>
        <w:jc w:val="both"/>
        <w:rPr>
          <w:rFonts w:ascii="Calibri" w:hAnsi="Calibri" w:cs="Calibri"/>
          <w:b/>
          <w:bCs/>
          <w:sz w:val="26"/>
          <w:szCs w:val="26"/>
          <w:lang w:eastAsia="ar-SA"/>
        </w:rPr>
      </w:pPr>
    </w:p>
    <w:p w:rsidR="0003672B" w:rsidRPr="0003672B" w:rsidRDefault="00BD310A" w:rsidP="0003672B">
      <w:pPr>
        <w:suppressAutoHyphens/>
        <w:spacing w:line="276" w:lineRule="auto"/>
        <w:ind w:firstLine="709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  <w:shd w:val="clear" w:color="auto" w:fill="FFFFFF"/>
        </w:rPr>
        <w:t>Desta forma, e</w:t>
      </w:r>
      <w:r w:rsidR="0003672B">
        <w:rPr>
          <w:rFonts w:ascii="Calibri" w:hAnsi="Calibri" w:cs="Calibri"/>
          <w:sz w:val="26"/>
          <w:szCs w:val="26"/>
          <w:shd w:val="clear" w:color="auto" w:fill="FFFFFF"/>
        </w:rPr>
        <w:t>s</w:t>
      </w:r>
      <w:r w:rsidR="0003672B" w:rsidRPr="0003672B">
        <w:rPr>
          <w:rFonts w:ascii="Calibri" w:hAnsi="Calibri" w:cs="Calibri"/>
          <w:sz w:val="26"/>
          <w:szCs w:val="26"/>
          <w:shd w:val="clear" w:color="auto" w:fill="FFFFFF"/>
        </w:rPr>
        <w:t>tando em conformidade com a Legislação Municipal</w:t>
      </w:r>
      <w:r>
        <w:rPr>
          <w:rFonts w:ascii="Calibri" w:hAnsi="Calibri" w:cs="Calibri"/>
          <w:sz w:val="26"/>
          <w:szCs w:val="26"/>
          <w:shd w:val="clear" w:color="auto" w:fill="FFFFFF"/>
        </w:rPr>
        <w:t xml:space="preserve"> e Federal</w:t>
      </w:r>
      <w:r w:rsidR="0003672B" w:rsidRPr="0003672B">
        <w:rPr>
          <w:rFonts w:ascii="Calibri" w:hAnsi="Calibri" w:cs="Calibri"/>
          <w:sz w:val="26"/>
          <w:szCs w:val="26"/>
          <w:shd w:val="clear" w:color="auto" w:fill="FFFFFF"/>
        </w:rPr>
        <w:t>, esta Comissão remete o presente Projeto de Lei ao Douto Plenário para exame e deliberação.</w:t>
      </w:r>
    </w:p>
    <w:p w:rsidR="0003672B" w:rsidRDefault="0003672B" w:rsidP="00CA6096">
      <w:pPr>
        <w:spacing w:line="276" w:lineRule="auto"/>
        <w:jc w:val="center"/>
        <w:rPr>
          <w:rFonts w:ascii="Calibri" w:hAnsi="Calibri" w:cs="Calibri"/>
          <w:sz w:val="26"/>
          <w:szCs w:val="26"/>
        </w:rPr>
      </w:pPr>
    </w:p>
    <w:p w:rsidR="00CA6096" w:rsidRDefault="0016018E" w:rsidP="00CA6096">
      <w:pPr>
        <w:spacing w:line="360" w:lineRule="auto"/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>
        <w:rPr>
          <w:rFonts w:ascii="Calibri" w:hAnsi="Calibri" w:cs="Calibri"/>
          <w:sz w:val="26"/>
          <w:szCs w:val="26"/>
          <w:shd w:val="clear" w:color="auto" w:fill="FFFFFF"/>
        </w:rPr>
        <w:lastRenderedPageBreak/>
        <w:t>S</w:t>
      </w:r>
      <w:r w:rsidR="00CA6096" w:rsidRPr="00EB4B79">
        <w:rPr>
          <w:rFonts w:ascii="Calibri" w:hAnsi="Calibri" w:cs="Calibri"/>
          <w:sz w:val="26"/>
          <w:szCs w:val="26"/>
          <w:shd w:val="clear" w:color="auto" w:fill="FFFFFF"/>
        </w:rPr>
        <w:t xml:space="preserve">ala das Comissões, </w:t>
      </w:r>
      <w:r w:rsidR="00C34B33">
        <w:rPr>
          <w:rFonts w:ascii="Calibri" w:hAnsi="Calibri" w:cs="Calibri"/>
          <w:sz w:val="26"/>
          <w:szCs w:val="26"/>
          <w:shd w:val="clear" w:color="auto" w:fill="FFFFFF"/>
        </w:rPr>
        <w:t>30</w:t>
      </w:r>
      <w:r w:rsidR="00CA6096" w:rsidRPr="00EB4B79">
        <w:rPr>
          <w:rFonts w:ascii="Calibri" w:hAnsi="Calibri" w:cs="Calibri"/>
          <w:sz w:val="26"/>
          <w:szCs w:val="26"/>
          <w:shd w:val="clear" w:color="auto" w:fill="FFFFFF"/>
        </w:rPr>
        <w:t xml:space="preserve"> de </w:t>
      </w:r>
      <w:r w:rsidR="00C34B33">
        <w:rPr>
          <w:rFonts w:ascii="Calibri" w:hAnsi="Calibri" w:cs="Calibri"/>
          <w:sz w:val="26"/>
          <w:szCs w:val="26"/>
          <w:shd w:val="clear" w:color="auto" w:fill="FFFFFF"/>
        </w:rPr>
        <w:t>agosto</w:t>
      </w:r>
      <w:r w:rsidR="00CA6096">
        <w:rPr>
          <w:rFonts w:ascii="Calibri" w:hAnsi="Calibri" w:cs="Calibri"/>
          <w:sz w:val="26"/>
          <w:szCs w:val="26"/>
          <w:shd w:val="clear" w:color="auto" w:fill="FFFFFF"/>
        </w:rPr>
        <w:t xml:space="preserve"> </w:t>
      </w:r>
      <w:r w:rsidR="00CA6096" w:rsidRPr="00EB4B79">
        <w:rPr>
          <w:rFonts w:ascii="Calibri" w:hAnsi="Calibri" w:cs="Calibri"/>
          <w:sz w:val="26"/>
          <w:szCs w:val="26"/>
          <w:shd w:val="clear" w:color="auto" w:fill="FFFFFF"/>
        </w:rPr>
        <w:t>de 20</w:t>
      </w:r>
      <w:r w:rsidR="002478C9">
        <w:rPr>
          <w:rFonts w:ascii="Calibri" w:hAnsi="Calibri" w:cs="Calibri"/>
          <w:sz w:val="26"/>
          <w:szCs w:val="26"/>
          <w:shd w:val="clear" w:color="auto" w:fill="FFFFFF"/>
        </w:rPr>
        <w:t>21</w:t>
      </w:r>
      <w:r w:rsidR="00CA6096" w:rsidRPr="00EB4B79">
        <w:rPr>
          <w:rFonts w:ascii="Calibri" w:hAnsi="Calibri" w:cs="Calibri"/>
          <w:sz w:val="26"/>
          <w:szCs w:val="26"/>
          <w:shd w:val="clear" w:color="auto" w:fill="FFFFFF"/>
        </w:rPr>
        <w:t>.</w:t>
      </w:r>
    </w:p>
    <w:p w:rsidR="00470845" w:rsidRDefault="00470845" w:rsidP="00CA6096">
      <w:pPr>
        <w:spacing w:line="360" w:lineRule="auto"/>
        <w:jc w:val="center"/>
        <w:rPr>
          <w:rFonts w:ascii="Calibri" w:hAnsi="Calibri" w:cs="Calibri"/>
          <w:sz w:val="26"/>
          <w:szCs w:val="26"/>
          <w:u w:val="single"/>
          <w:shd w:val="clear" w:color="auto" w:fill="FFFFFF"/>
        </w:rPr>
      </w:pPr>
    </w:p>
    <w:p w:rsidR="008B26F5" w:rsidRPr="008B26F5" w:rsidRDefault="008B26F5" w:rsidP="008B26F5">
      <w:pPr>
        <w:jc w:val="center"/>
        <w:rPr>
          <w:rFonts w:ascii="Calibri" w:hAnsi="Calibri" w:cs="Calibri"/>
          <w:b/>
          <w:sz w:val="26"/>
          <w:szCs w:val="26"/>
          <w:shd w:val="clear" w:color="auto" w:fill="FFFFFF"/>
        </w:rPr>
      </w:pPr>
      <w:r w:rsidRPr="008B26F5">
        <w:rPr>
          <w:rFonts w:ascii="Calibri" w:hAnsi="Calibri" w:cs="Calibri"/>
          <w:b/>
          <w:sz w:val="26"/>
          <w:szCs w:val="26"/>
          <w:shd w:val="clear" w:color="auto" w:fill="FFFFFF"/>
        </w:rPr>
        <w:t>Vereadora Luzia Cristina Cortes Nogueira</w:t>
      </w:r>
    </w:p>
    <w:p w:rsidR="008B26F5" w:rsidRPr="008B26F5" w:rsidRDefault="008B26F5" w:rsidP="008B26F5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8B26F5">
        <w:rPr>
          <w:rFonts w:ascii="Calibri" w:hAnsi="Calibri" w:cs="Calibri"/>
          <w:sz w:val="26"/>
          <w:szCs w:val="26"/>
          <w:shd w:val="clear" w:color="auto" w:fill="FFFFFF"/>
        </w:rPr>
        <w:t>Presidente</w:t>
      </w:r>
    </w:p>
    <w:p w:rsidR="008B26F5" w:rsidRDefault="008B26F5" w:rsidP="008B26F5">
      <w:pPr>
        <w:jc w:val="center"/>
        <w:rPr>
          <w:rFonts w:ascii="Calibri" w:hAnsi="Calibri" w:cs="Calibri"/>
          <w:sz w:val="26"/>
          <w:szCs w:val="26"/>
          <w:u w:val="single"/>
          <w:shd w:val="clear" w:color="auto" w:fill="FFFFFF"/>
        </w:rPr>
      </w:pPr>
    </w:p>
    <w:p w:rsidR="001955C9" w:rsidRPr="008B26F5" w:rsidRDefault="001955C9" w:rsidP="008B26F5">
      <w:pPr>
        <w:jc w:val="center"/>
        <w:rPr>
          <w:rFonts w:ascii="Calibri" w:hAnsi="Calibri" w:cs="Calibri"/>
          <w:sz w:val="26"/>
          <w:szCs w:val="26"/>
          <w:u w:val="single"/>
          <w:shd w:val="clear" w:color="auto" w:fill="FFFFFF"/>
        </w:rPr>
      </w:pPr>
    </w:p>
    <w:p w:rsidR="008B26F5" w:rsidRPr="008B26F5" w:rsidRDefault="008B26F5" w:rsidP="008B26F5">
      <w:pPr>
        <w:jc w:val="center"/>
        <w:rPr>
          <w:rFonts w:ascii="Calibri" w:hAnsi="Calibri" w:cs="Calibri"/>
          <w:b/>
          <w:sz w:val="26"/>
          <w:szCs w:val="26"/>
          <w:shd w:val="clear" w:color="auto" w:fill="FFFFFF"/>
        </w:rPr>
      </w:pPr>
      <w:r w:rsidRPr="008B26F5">
        <w:rPr>
          <w:rFonts w:ascii="Calibri" w:hAnsi="Calibri" w:cs="Calibri"/>
          <w:b/>
          <w:sz w:val="26"/>
          <w:szCs w:val="26"/>
          <w:shd w:val="clear" w:color="auto" w:fill="FFFFFF"/>
        </w:rPr>
        <w:t>Vereador Dr. Tiago Cesar Costa</w:t>
      </w:r>
    </w:p>
    <w:p w:rsidR="008B26F5" w:rsidRPr="008B26F5" w:rsidRDefault="008B26F5" w:rsidP="008B26F5">
      <w:pPr>
        <w:jc w:val="center"/>
        <w:rPr>
          <w:rFonts w:ascii="Calibri" w:hAnsi="Calibri" w:cs="Calibri"/>
          <w:sz w:val="26"/>
          <w:szCs w:val="26"/>
          <w:shd w:val="clear" w:color="auto" w:fill="FFFFFF"/>
        </w:rPr>
      </w:pPr>
      <w:r w:rsidRPr="008B26F5">
        <w:rPr>
          <w:rFonts w:ascii="Calibri" w:hAnsi="Calibri" w:cs="Calibri"/>
          <w:sz w:val="26"/>
          <w:szCs w:val="26"/>
          <w:shd w:val="clear" w:color="auto" w:fill="FFFFFF"/>
        </w:rPr>
        <w:t>Relator/Vice-Presidente</w:t>
      </w:r>
    </w:p>
    <w:p w:rsidR="008B26F5" w:rsidRPr="008B26F5" w:rsidRDefault="008B26F5" w:rsidP="008B26F5">
      <w:pPr>
        <w:jc w:val="center"/>
        <w:rPr>
          <w:rFonts w:ascii="Calibri" w:hAnsi="Calibri" w:cs="Calibri"/>
          <w:sz w:val="26"/>
          <w:szCs w:val="26"/>
          <w:u w:val="single"/>
          <w:shd w:val="clear" w:color="auto" w:fill="FFFFFF"/>
        </w:rPr>
      </w:pPr>
    </w:p>
    <w:p w:rsidR="008B26F5" w:rsidRPr="008B26F5" w:rsidRDefault="008B26F5" w:rsidP="008B26F5">
      <w:pPr>
        <w:jc w:val="center"/>
        <w:rPr>
          <w:rFonts w:ascii="Calibri" w:hAnsi="Calibri" w:cs="Calibri"/>
          <w:sz w:val="26"/>
          <w:szCs w:val="26"/>
          <w:u w:val="single"/>
          <w:shd w:val="clear" w:color="auto" w:fill="FFFFFF"/>
        </w:rPr>
      </w:pPr>
    </w:p>
    <w:p w:rsidR="008B26F5" w:rsidRPr="008B26F5" w:rsidRDefault="008B26F5" w:rsidP="008B26F5">
      <w:pPr>
        <w:jc w:val="center"/>
        <w:rPr>
          <w:rFonts w:ascii="Calibri" w:hAnsi="Calibri" w:cs="Calibri"/>
          <w:b/>
          <w:sz w:val="26"/>
          <w:szCs w:val="26"/>
          <w:shd w:val="clear" w:color="auto" w:fill="FFFFFF"/>
        </w:rPr>
      </w:pPr>
      <w:r w:rsidRPr="008B26F5">
        <w:rPr>
          <w:rFonts w:ascii="Calibri" w:hAnsi="Calibri" w:cs="Calibri"/>
          <w:b/>
          <w:sz w:val="26"/>
          <w:szCs w:val="26"/>
          <w:shd w:val="clear" w:color="auto" w:fill="FFFFFF"/>
        </w:rPr>
        <w:t>Vereador João Victor Coutinho Gasparini</w:t>
      </w:r>
    </w:p>
    <w:p w:rsidR="00CA6096" w:rsidRPr="008B26F5" w:rsidRDefault="008B26F5" w:rsidP="008B26F5">
      <w:pPr>
        <w:jc w:val="center"/>
      </w:pPr>
      <w:r w:rsidRPr="008B26F5">
        <w:rPr>
          <w:rFonts w:ascii="Calibri" w:hAnsi="Calibri" w:cs="Calibri"/>
          <w:sz w:val="26"/>
          <w:szCs w:val="26"/>
          <w:shd w:val="clear" w:color="auto" w:fill="FFFFFF"/>
        </w:rPr>
        <w:t>Membro</w:t>
      </w:r>
    </w:p>
    <w:sectPr w:rsidR="00CA6096" w:rsidRPr="008B26F5" w:rsidSect="00CA60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F9" w:rsidRDefault="008517F9" w:rsidP="00CA6096">
      <w:r>
        <w:separator/>
      </w:r>
    </w:p>
  </w:endnote>
  <w:endnote w:type="continuationSeparator" w:id="0">
    <w:p w:rsidR="008517F9" w:rsidRDefault="008517F9" w:rsidP="00CA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6" w:rsidRPr="00CA6096" w:rsidRDefault="00CA6096" w:rsidP="00CA6096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  <w:p w:rsidR="00CA6096" w:rsidRDefault="00CA60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6" w:rsidRPr="00CA6096" w:rsidRDefault="00CA6096" w:rsidP="00CA6096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F9" w:rsidRDefault="008517F9" w:rsidP="00CA6096">
      <w:r>
        <w:separator/>
      </w:r>
    </w:p>
  </w:footnote>
  <w:footnote w:type="continuationSeparator" w:id="0">
    <w:p w:rsidR="008517F9" w:rsidRDefault="008517F9" w:rsidP="00CA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99412D" wp14:editId="4A660E86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RDefault="00CA6096" w:rsidP="00CA6096">
    <w:pPr>
      <w:suppressAutoHyphens/>
      <w:spacing w:line="276" w:lineRule="auto"/>
      <w:jc w:val="center"/>
      <w:rPr>
        <w:rFonts w:ascii="Calibri" w:hAnsi="Calibri" w:cs="Calibri"/>
        <w:sz w:val="26"/>
        <w:szCs w:val="26"/>
        <w:shd w:val="clear" w:color="auto" w:fill="FFFFFF"/>
      </w:rPr>
    </w:pPr>
    <w:r w:rsidRPr="003C2748">
      <w:rPr>
        <w:rFonts w:ascii="Calibri" w:hAnsi="Calibri" w:cs="Calibri"/>
        <w:sz w:val="26"/>
        <w:szCs w:val="26"/>
        <w:shd w:val="clear" w:color="auto" w:fill="FFFFFF"/>
      </w:rPr>
      <w:t xml:space="preserve">(CONTINUAÇÃO PARECER </w:t>
    </w:r>
    <w:r w:rsidR="00C34B33">
      <w:rPr>
        <w:rFonts w:ascii="Calibri" w:hAnsi="Calibri" w:cs="Calibri"/>
        <w:sz w:val="26"/>
        <w:szCs w:val="26"/>
        <w:shd w:val="clear" w:color="auto" w:fill="FFFFFF"/>
      </w:rPr>
      <w:t>67</w:t>
    </w:r>
    <w:r w:rsidRPr="003C2748">
      <w:rPr>
        <w:rFonts w:ascii="Calibri" w:hAnsi="Calibri" w:cs="Calibri"/>
        <w:sz w:val="26"/>
        <w:szCs w:val="26"/>
        <w:shd w:val="clear" w:color="auto" w:fill="FFFFFF"/>
      </w:rPr>
      <w:t>/20</w:t>
    </w:r>
    <w:r w:rsidR="008B26F5">
      <w:rPr>
        <w:rFonts w:ascii="Calibri" w:hAnsi="Calibri" w:cs="Calibri"/>
        <w:sz w:val="26"/>
        <w:szCs w:val="26"/>
        <w:shd w:val="clear" w:color="auto" w:fill="FFFFFF"/>
      </w:rPr>
      <w:t>21</w:t>
    </w:r>
    <w:r>
      <w:rPr>
        <w:rFonts w:ascii="Calibri" w:hAnsi="Calibri" w:cs="Calibri"/>
        <w:sz w:val="26"/>
        <w:szCs w:val="26"/>
        <w:shd w:val="clear" w:color="auto" w:fill="FFFFFF"/>
      </w:rPr>
      <w:t>)</w:t>
    </w:r>
  </w:p>
  <w:p w:rsidR="00CA6096" w:rsidRP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781CEA" wp14:editId="5EF9F07B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4" name="Imagem 4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RDefault="00CA6096" w:rsidP="00CA6096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8B26F5" w:rsidRPr="008B26F5" w:rsidRDefault="008B26F5" w:rsidP="008B26F5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  <w:r w:rsidRPr="008B26F5">
      <w:rPr>
        <w:rFonts w:ascii="Arial" w:hAnsi="Arial"/>
        <w:b/>
        <w:sz w:val="24"/>
      </w:rPr>
      <w:t xml:space="preserve">Sala Das Comissões </w:t>
    </w:r>
  </w:p>
  <w:p w:rsidR="008B26F5" w:rsidRPr="008B26F5" w:rsidRDefault="008B26F5" w:rsidP="008B26F5">
    <w:pPr>
      <w:pStyle w:val="Cabealho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RDefault="008B26F5" w:rsidP="0001258B">
    <w:pPr>
      <w:pStyle w:val="Cabealho"/>
      <w:tabs>
        <w:tab w:val="right" w:pos="7513"/>
      </w:tabs>
      <w:jc w:val="center"/>
    </w:pPr>
    <w:r w:rsidRPr="008B26F5">
      <w:rPr>
        <w:rFonts w:ascii="Arial" w:hAnsi="Arial"/>
        <w:sz w:val="24"/>
      </w:rPr>
      <w:t xml:space="preserve">Parecer </w:t>
    </w:r>
    <w:r w:rsidR="0016018E">
      <w:rPr>
        <w:rFonts w:ascii="Arial" w:hAnsi="Arial"/>
        <w:sz w:val="24"/>
      </w:rPr>
      <w:t xml:space="preserve"> </w:t>
    </w:r>
    <w:r w:rsidR="00420347">
      <w:rPr>
        <w:rFonts w:ascii="Arial" w:hAnsi="Arial"/>
        <w:sz w:val="24"/>
      </w:rPr>
      <w:t xml:space="preserve"> </w:t>
    </w:r>
    <w:r w:rsidR="00C34B33">
      <w:rPr>
        <w:rFonts w:ascii="Arial" w:hAnsi="Arial"/>
        <w:sz w:val="24"/>
      </w:rPr>
      <w:t xml:space="preserve">67 </w:t>
    </w:r>
    <w:r>
      <w:rPr>
        <w:rFonts w:ascii="Arial" w:hAnsi="Arial"/>
        <w:sz w:val="24"/>
      </w:rPr>
      <w:t>/</w:t>
    </w:r>
    <w:r w:rsidRPr="008B26F5">
      <w:rPr>
        <w:rFonts w:ascii="Arial" w:hAnsi="Arial"/>
        <w:sz w:val="24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96"/>
    <w:rsid w:val="0001258B"/>
    <w:rsid w:val="0003672B"/>
    <w:rsid w:val="00051196"/>
    <w:rsid w:val="00086707"/>
    <w:rsid w:val="000C4710"/>
    <w:rsid w:val="001002FC"/>
    <w:rsid w:val="00146811"/>
    <w:rsid w:val="0016018E"/>
    <w:rsid w:val="001955C9"/>
    <w:rsid w:val="001D0A02"/>
    <w:rsid w:val="00206F06"/>
    <w:rsid w:val="002478C9"/>
    <w:rsid w:val="0029645C"/>
    <w:rsid w:val="002F6516"/>
    <w:rsid w:val="00345905"/>
    <w:rsid w:val="003607E2"/>
    <w:rsid w:val="003E3D0B"/>
    <w:rsid w:val="00420347"/>
    <w:rsid w:val="00467AAC"/>
    <w:rsid w:val="00470845"/>
    <w:rsid w:val="0047233C"/>
    <w:rsid w:val="004E7A73"/>
    <w:rsid w:val="00547EB2"/>
    <w:rsid w:val="00590B1C"/>
    <w:rsid w:val="005A2674"/>
    <w:rsid w:val="0060337B"/>
    <w:rsid w:val="0061780C"/>
    <w:rsid w:val="007041D8"/>
    <w:rsid w:val="0071410D"/>
    <w:rsid w:val="00735E72"/>
    <w:rsid w:val="0075196F"/>
    <w:rsid w:val="007554E8"/>
    <w:rsid w:val="008108D7"/>
    <w:rsid w:val="0082034C"/>
    <w:rsid w:val="008517F9"/>
    <w:rsid w:val="008728DE"/>
    <w:rsid w:val="008A12A8"/>
    <w:rsid w:val="008B26F5"/>
    <w:rsid w:val="008E0C17"/>
    <w:rsid w:val="00963408"/>
    <w:rsid w:val="009A5648"/>
    <w:rsid w:val="009A73F3"/>
    <w:rsid w:val="009C1EEF"/>
    <w:rsid w:val="009D5603"/>
    <w:rsid w:val="00A54C2A"/>
    <w:rsid w:val="00A87B04"/>
    <w:rsid w:val="00AD7CDC"/>
    <w:rsid w:val="00B16991"/>
    <w:rsid w:val="00B54231"/>
    <w:rsid w:val="00B54CC5"/>
    <w:rsid w:val="00BD310A"/>
    <w:rsid w:val="00C14E55"/>
    <w:rsid w:val="00C34B33"/>
    <w:rsid w:val="00C707BD"/>
    <w:rsid w:val="00C954CA"/>
    <w:rsid w:val="00CA6096"/>
    <w:rsid w:val="00CD695D"/>
    <w:rsid w:val="00CF36CC"/>
    <w:rsid w:val="00DD5219"/>
    <w:rsid w:val="00E6446F"/>
    <w:rsid w:val="00EB4D32"/>
    <w:rsid w:val="00F0325D"/>
    <w:rsid w:val="00F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0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09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0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09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7AB4-69CB-46C5-8A08-A7EF2AC0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Rodrigues</dc:creator>
  <cp:lastModifiedBy>Michel Rodrigues</cp:lastModifiedBy>
  <cp:revision>3</cp:revision>
  <cp:lastPrinted>2021-03-04T15:33:00Z</cp:lastPrinted>
  <dcterms:created xsi:type="dcterms:W3CDTF">2021-08-30T13:55:00Z</dcterms:created>
  <dcterms:modified xsi:type="dcterms:W3CDTF">2021-08-30T13:56:00Z</dcterms:modified>
</cp:coreProperties>
</file>