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E10789" w:rsidR="00E10789">
        <w:rPr>
          <w:rFonts w:ascii="Arial" w:hAnsi="Arial" w:cs="Arial"/>
          <w:b/>
          <w:sz w:val="24"/>
          <w:szCs w:val="24"/>
        </w:rPr>
        <w:t>LIMPEZA NAS MARGENS DA RODOVIA ELZIO MARIOTONI, PRINCIPALMENTE NAS PROXIMIDADES DA UPA</w:t>
      </w:r>
      <w:r w:rsidRPr="000261B2" w:rsidR="00E10789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E10789" w:rsidR="00E10789">
        <w:rPr>
          <w:rFonts w:ascii="Arial" w:hAnsi="Arial" w:cs="Arial"/>
          <w:sz w:val="24"/>
          <w:szCs w:val="24"/>
        </w:rPr>
        <w:t>limpeza nas margens da Rodovia Elzio Mariotoni, principalmente nas proximidades da UPA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E1078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80645</wp:posOffset>
            </wp:positionV>
            <wp:extent cx="5534025" cy="4150519"/>
            <wp:effectExtent l="0" t="0" r="0" b="2540"/>
            <wp:wrapNone/>
            <wp:docPr id="1" name="Imagem 1" descr="C:\Users\Robertinho\Desktop\Agosto\83fa4008-e28f-4e44-afc6-c1617439b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72951" name="Picture 1" descr="C:\Users\Robertinho\Desktop\Agosto\83fa4008-e28f-4e44-afc6-c1617439b4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B73B32">
      <w:pPr>
        <w:rPr>
          <w:rFonts w:ascii="Arial" w:hAnsi="Arial" w:cs="Arial"/>
          <w:sz w:val="22"/>
          <w:szCs w:val="24"/>
        </w:rPr>
      </w:pPr>
    </w:p>
    <w:p w:rsidR="00B73B32" w:rsidP="00B73B32">
      <w:pPr>
        <w:rPr>
          <w:rFonts w:ascii="Arial" w:hAnsi="Arial" w:cs="Arial"/>
          <w:sz w:val="22"/>
          <w:szCs w:val="24"/>
        </w:rPr>
      </w:pPr>
    </w:p>
    <w:p w:rsidR="00E10789" w:rsidP="00AF0FBF">
      <w:pPr>
        <w:ind w:firstLine="708"/>
        <w:rPr>
          <w:rFonts w:ascii="Arial" w:hAnsi="Arial" w:cs="Arial"/>
          <w:sz w:val="22"/>
          <w:szCs w:val="24"/>
        </w:rPr>
      </w:pPr>
    </w:p>
    <w:p w:rsidR="00E1078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73B32">
        <w:rPr>
          <w:rFonts w:ascii="Arial" w:hAnsi="Arial" w:cs="Arial"/>
          <w:sz w:val="22"/>
          <w:szCs w:val="24"/>
        </w:rPr>
        <w:t>0</w:t>
      </w:r>
      <w:r w:rsidR="00C46572">
        <w:rPr>
          <w:rFonts w:ascii="Arial" w:hAnsi="Arial" w:cs="Arial"/>
          <w:sz w:val="22"/>
          <w:szCs w:val="24"/>
        </w:rPr>
        <w:t>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4411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42EAF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10789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B5FF-8565-4817-8A9D-A6656C7B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2021-02-19T15:43:00Z</cp:lastPrinted>
  <dcterms:created xsi:type="dcterms:W3CDTF">2021-09-03T12:39:00Z</dcterms:created>
  <dcterms:modified xsi:type="dcterms:W3CDTF">2021-09-03T12:42:00Z</dcterms:modified>
</cp:coreProperties>
</file>