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24B4F" w14:textId="77777777" w:rsidR="005D291F" w:rsidRPr="005D291F" w:rsidRDefault="005D291F" w:rsidP="005D291F">
      <w:pPr>
        <w:pStyle w:val="TextosemFormatao"/>
        <w:suppressAutoHyphens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r w:rsidRPr="005D291F">
        <w:rPr>
          <w:rFonts w:ascii="Times New Roman" w:eastAsia="MS Mincho" w:hAnsi="Times New Roman" w:cs="Times New Roman"/>
          <w:b/>
          <w:sz w:val="24"/>
          <w:szCs w:val="24"/>
        </w:rPr>
        <w:t>MENSAGEM Nº 054/21</w:t>
      </w:r>
    </w:p>
    <w:p w14:paraId="25DFE6A0" w14:textId="77777777" w:rsidR="005D291F" w:rsidRPr="005D291F" w:rsidRDefault="005D291F" w:rsidP="005D291F">
      <w:pPr>
        <w:pStyle w:val="TextosemFormatao"/>
        <w:suppressAutoHyphens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5D291F">
        <w:rPr>
          <w:rFonts w:ascii="Times New Roman" w:eastAsia="MS Mincho" w:hAnsi="Times New Roman" w:cs="Times New Roman"/>
          <w:sz w:val="24"/>
          <w:szCs w:val="24"/>
        </w:rPr>
        <w:t>[Proc. Adm. nº 9620/21]</w:t>
      </w:r>
    </w:p>
    <w:p w14:paraId="199F4232" w14:textId="77777777" w:rsidR="005D291F" w:rsidRPr="005D291F" w:rsidRDefault="005D291F" w:rsidP="005D291F">
      <w:pPr>
        <w:pStyle w:val="TextosemFormatao"/>
        <w:suppressAutoHyphens/>
        <w:ind w:firstLine="3402"/>
        <w:jc w:val="right"/>
        <w:rPr>
          <w:rFonts w:ascii="Times New Roman" w:eastAsia="MS Mincho" w:hAnsi="Times New Roman" w:cs="Times New Roman"/>
          <w:bCs w:val="0"/>
          <w:sz w:val="24"/>
          <w:szCs w:val="24"/>
        </w:rPr>
      </w:pPr>
    </w:p>
    <w:p w14:paraId="0DBB493D" w14:textId="77777777" w:rsidR="005D291F" w:rsidRPr="005D291F" w:rsidRDefault="005D291F" w:rsidP="005D291F">
      <w:pPr>
        <w:pStyle w:val="TextosemFormatao"/>
        <w:suppressAutoHyphens/>
        <w:ind w:firstLine="3402"/>
        <w:jc w:val="right"/>
        <w:rPr>
          <w:rFonts w:ascii="Times New Roman" w:eastAsia="MS Mincho" w:hAnsi="Times New Roman" w:cs="Times New Roman"/>
          <w:bCs w:val="0"/>
          <w:sz w:val="24"/>
          <w:szCs w:val="24"/>
        </w:rPr>
      </w:pPr>
      <w:r w:rsidRPr="005D291F">
        <w:rPr>
          <w:rFonts w:ascii="Times New Roman" w:eastAsia="MS Mincho" w:hAnsi="Times New Roman" w:cs="Times New Roman"/>
          <w:bCs w:val="0"/>
          <w:sz w:val="24"/>
          <w:szCs w:val="24"/>
        </w:rPr>
        <w:t>Mogi Mirim, 14 de outubro de 2 021.</w:t>
      </w:r>
    </w:p>
    <w:p w14:paraId="64F5712A" w14:textId="77777777" w:rsidR="005D291F" w:rsidRPr="005D291F" w:rsidRDefault="005D291F" w:rsidP="005D291F">
      <w:pPr>
        <w:pStyle w:val="TextosemFormatao"/>
        <w:suppressAutoHyphens/>
        <w:ind w:firstLine="3402"/>
        <w:jc w:val="right"/>
        <w:rPr>
          <w:rFonts w:ascii="Times New Roman" w:eastAsia="MS Mincho" w:hAnsi="Times New Roman" w:cs="Times New Roman"/>
          <w:bCs w:val="0"/>
          <w:sz w:val="24"/>
          <w:szCs w:val="24"/>
        </w:rPr>
      </w:pPr>
    </w:p>
    <w:p w14:paraId="37034774" w14:textId="77777777" w:rsidR="005D291F" w:rsidRPr="005D291F" w:rsidRDefault="005D291F" w:rsidP="005D291F">
      <w:pPr>
        <w:pStyle w:val="TextosemFormatao"/>
        <w:suppressAutoHyphens/>
        <w:rPr>
          <w:rFonts w:ascii="Times New Roman" w:eastAsia="MS Mincho" w:hAnsi="Times New Roman" w:cs="Times New Roman"/>
          <w:bCs w:val="0"/>
          <w:sz w:val="24"/>
          <w:szCs w:val="24"/>
        </w:rPr>
      </w:pPr>
    </w:p>
    <w:p w14:paraId="13D8F5E6" w14:textId="77777777" w:rsidR="005D291F" w:rsidRPr="005D291F" w:rsidRDefault="005D291F" w:rsidP="005D291F">
      <w:pPr>
        <w:pStyle w:val="TextosemFormatao"/>
        <w:suppressAutoHyphens/>
        <w:rPr>
          <w:rFonts w:ascii="Times New Roman" w:eastAsia="MS Mincho" w:hAnsi="Times New Roman" w:cs="Times New Roman"/>
          <w:bCs w:val="0"/>
          <w:sz w:val="24"/>
          <w:szCs w:val="24"/>
        </w:rPr>
      </w:pPr>
      <w:r w:rsidRPr="005D291F">
        <w:rPr>
          <w:rFonts w:ascii="Times New Roman" w:eastAsia="MS Mincho" w:hAnsi="Times New Roman" w:cs="Times New Roman"/>
          <w:bCs w:val="0"/>
          <w:sz w:val="24"/>
          <w:szCs w:val="24"/>
        </w:rPr>
        <w:t>A Excelentíssima Senhora</w:t>
      </w:r>
    </w:p>
    <w:p w14:paraId="055E3A58" w14:textId="77777777" w:rsidR="005D291F" w:rsidRPr="005D291F" w:rsidRDefault="005D291F" w:rsidP="005D291F">
      <w:pPr>
        <w:pStyle w:val="TextosemFormatao"/>
        <w:suppressAutoHyphens/>
        <w:rPr>
          <w:rFonts w:ascii="Times New Roman" w:eastAsia="MS Mincho" w:hAnsi="Times New Roman" w:cs="Times New Roman"/>
          <w:b/>
          <w:sz w:val="24"/>
          <w:szCs w:val="24"/>
        </w:rPr>
      </w:pPr>
      <w:r w:rsidRPr="005D291F">
        <w:rPr>
          <w:rFonts w:ascii="Times New Roman" w:eastAsia="MS Mincho" w:hAnsi="Times New Roman" w:cs="Times New Roman"/>
          <w:b/>
          <w:sz w:val="24"/>
          <w:szCs w:val="24"/>
        </w:rPr>
        <w:t>Vereadora SONIA REGINA RODRIGUES</w:t>
      </w:r>
    </w:p>
    <w:p w14:paraId="0AF107E1" w14:textId="77777777" w:rsidR="005D291F" w:rsidRPr="005D291F" w:rsidRDefault="005D291F" w:rsidP="005D291F">
      <w:pPr>
        <w:pStyle w:val="TextosemFormatao"/>
        <w:suppressAutoHyphens/>
        <w:rPr>
          <w:rFonts w:ascii="Times New Roman" w:eastAsia="MS Mincho" w:hAnsi="Times New Roman" w:cs="Times New Roman"/>
          <w:bCs w:val="0"/>
          <w:sz w:val="24"/>
          <w:szCs w:val="24"/>
        </w:rPr>
      </w:pPr>
      <w:r w:rsidRPr="005D291F">
        <w:rPr>
          <w:rFonts w:ascii="Times New Roman" w:eastAsia="MS Mincho" w:hAnsi="Times New Roman" w:cs="Times New Roman"/>
          <w:bCs w:val="0"/>
          <w:sz w:val="24"/>
          <w:szCs w:val="24"/>
        </w:rPr>
        <w:t>Presidente da Câmara Municipal</w:t>
      </w:r>
    </w:p>
    <w:p w14:paraId="5BC80845" w14:textId="77777777" w:rsidR="005D291F" w:rsidRPr="005D291F" w:rsidRDefault="005D291F" w:rsidP="005D291F">
      <w:pPr>
        <w:pStyle w:val="TextosemFormatao"/>
        <w:suppressAutoHyphens/>
        <w:ind w:firstLine="3402"/>
        <w:jc w:val="both"/>
        <w:rPr>
          <w:rFonts w:ascii="Times New Roman" w:eastAsia="MS Mincho" w:hAnsi="Times New Roman" w:cs="Times New Roman"/>
          <w:bCs w:val="0"/>
          <w:sz w:val="24"/>
          <w:szCs w:val="24"/>
        </w:rPr>
      </w:pPr>
    </w:p>
    <w:p w14:paraId="23F22E7D" w14:textId="77777777" w:rsidR="005D291F" w:rsidRPr="005D291F" w:rsidRDefault="005D291F" w:rsidP="005D291F">
      <w:pPr>
        <w:pStyle w:val="TextosemFormatao"/>
        <w:suppressAutoHyphens/>
        <w:ind w:firstLine="3402"/>
        <w:jc w:val="both"/>
        <w:rPr>
          <w:rFonts w:ascii="Times New Roman" w:eastAsia="MS Mincho" w:hAnsi="Times New Roman" w:cs="Times New Roman"/>
          <w:bCs w:val="0"/>
          <w:sz w:val="24"/>
          <w:szCs w:val="24"/>
        </w:rPr>
      </w:pPr>
    </w:p>
    <w:p w14:paraId="1CEE28B6" w14:textId="77777777" w:rsidR="005D291F" w:rsidRPr="005D291F" w:rsidRDefault="005D291F" w:rsidP="005D291F">
      <w:pPr>
        <w:pStyle w:val="TextosemFormatao"/>
        <w:suppressAutoHyphens/>
        <w:rPr>
          <w:rFonts w:ascii="Times New Roman" w:eastAsia="MS Mincho" w:hAnsi="Times New Roman" w:cs="Times New Roman"/>
          <w:bCs w:val="0"/>
          <w:sz w:val="24"/>
          <w:szCs w:val="24"/>
        </w:rPr>
      </w:pPr>
      <w:r w:rsidRPr="005D291F">
        <w:rPr>
          <w:rFonts w:ascii="Times New Roman" w:eastAsia="MS Mincho" w:hAnsi="Times New Roman" w:cs="Times New Roman"/>
          <w:bCs w:val="0"/>
          <w:sz w:val="24"/>
          <w:szCs w:val="24"/>
        </w:rPr>
        <w:t>Senhora Presidente;</w:t>
      </w:r>
    </w:p>
    <w:p w14:paraId="779C838A" w14:textId="77777777" w:rsidR="005D291F" w:rsidRPr="005D291F" w:rsidRDefault="005D291F" w:rsidP="005D291F">
      <w:pPr>
        <w:suppressAutoHyphens/>
        <w:ind w:firstLine="3780"/>
        <w:jc w:val="both"/>
        <w:rPr>
          <w:rFonts w:ascii="Times New Roman" w:eastAsia="NSimSun" w:hAnsi="Times New Roman" w:cs="Times New Roman"/>
          <w:sz w:val="24"/>
          <w:szCs w:val="24"/>
        </w:rPr>
      </w:pPr>
    </w:p>
    <w:p w14:paraId="4A6F3287" w14:textId="77777777" w:rsidR="005D291F" w:rsidRPr="005D291F" w:rsidRDefault="005D291F" w:rsidP="005D291F">
      <w:pPr>
        <w:suppressAutoHyphens/>
        <w:ind w:firstLine="3780"/>
        <w:jc w:val="both"/>
        <w:rPr>
          <w:rFonts w:ascii="Times New Roman" w:hAnsi="Times New Roman" w:cs="Times New Roman"/>
          <w:sz w:val="24"/>
          <w:szCs w:val="24"/>
        </w:rPr>
      </w:pPr>
    </w:p>
    <w:p w14:paraId="26F24660" w14:textId="77777777" w:rsidR="005D291F" w:rsidRPr="005D291F" w:rsidRDefault="005D291F" w:rsidP="005D291F">
      <w:pPr>
        <w:suppressAutoHyphens/>
        <w:ind w:firstLine="3780"/>
        <w:jc w:val="both"/>
        <w:rPr>
          <w:rFonts w:ascii="Times New Roman" w:hAnsi="Times New Roman" w:cs="Times New Roman"/>
          <w:sz w:val="24"/>
          <w:szCs w:val="24"/>
        </w:rPr>
      </w:pPr>
    </w:p>
    <w:p w14:paraId="3782A8D7" w14:textId="77777777" w:rsidR="005D291F" w:rsidRPr="005D291F" w:rsidRDefault="005D291F" w:rsidP="005D291F">
      <w:pPr>
        <w:suppressAutoHyphens/>
        <w:ind w:firstLine="3782"/>
        <w:jc w:val="both"/>
        <w:rPr>
          <w:rFonts w:ascii="Times New Roman" w:hAnsi="Times New Roman" w:cs="Times New Roman"/>
          <w:sz w:val="24"/>
          <w:szCs w:val="24"/>
        </w:rPr>
      </w:pPr>
      <w:r w:rsidRPr="005D291F">
        <w:rPr>
          <w:rFonts w:ascii="Times New Roman" w:hAnsi="Times New Roman" w:cs="Times New Roman"/>
          <w:sz w:val="24"/>
          <w:szCs w:val="24"/>
        </w:rPr>
        <w:t xml:space="preserve">Busca-se com o incluso Projeto de Lei a indispensável e necessária autorização legislativa para que este Poder Executivo possa instituir o </w:t>
      </w:r>
      <w:r w:rsidRPr="005D291F">
        <w:rPr>
          <w:rFonts w:ascii="Times New Roman" w:hAnsi="Times New Roman" w:cs="Times New Roman"/>
          <w:b/>
          <w:sz w:val="24"/>
          <w:szCs w:val="24"/>
        </w:rPr>
        <w:t>CONSELHO MUNICIPAL DE SEGURANÇA ALIMENTAR E NUTRICIONAL SUSTENTÁVEL DE MOGI MIRIM (COMSEA/MM).</w:t>
      </w:r>
    </w:p>
    <w:p w14:paraId="2A942363" w14:textId="77777777" w:rsidR="005D291F" w:rsidRPr="005D291F" w:rsidRDefault="005D291F" w:rsidP="005D291F">
      <w:pPr>
        <w:suppressAutoHyphens/>
        <w:ind w:firstLine="3782"/>
        <w:jc w:val="both"/>
        <w:rPr>
          <w:rFonts w:ascii="Times New Roman" w:hAnsi="Times New Roman" w:cs="Times New Roman"/>
          <w:sz w:val="24"/>
          <w:szCs w:val="24"/>
        </w:rPr>
      </w:pPr>
    </w:p>
    <w:p w14:paraId="101E5A4B" w14:textId="77777777" w:rsidR="005D291F" w:rsidRPr="005D291F" w:rsidRDefault="005D291F" w:rsidP="005D291F">
      <w:pPr>
        <w:suppressAutoHyphens/>
        <w:ind w:firstLine="3782"/>
        <w:jc w:val="both"/>
        <w:rPr>
          <w:rFonts w:ascii="Times New Roman" w:hAnsi="Times New Roman" w:cs="Times New Roman"/>
          <w:sz w:val="24"/>
          <w:szCs w:val="24"/>
        </w:rPr>
      </w:pPr>
      <w:r w:rsidRPr="005D291F">
        <w:rPr>
          <w:rFonts w:ascii="Times New Roman" w:hAnsi="Times New Roman" w:cs="Times New Roman"/>
          <w:sz w:val="24"/>
          <w:szCs w:val="24"/>
        </w:rPr>
        <w:t>O presente Conselho Municipal, vigente conforme Lei Municipal nº 5.501 de 14/12/2013, com alterações dadas pelas Leis Municipais nº 5.564 de 28/05/2014 e nº 6.045 de 24/11/2018, foi reestruturado para se adequar à realidade da época.</w:t>
      </w:r>
    </w:p>
    <w:p w14:paraId="777AB41A" w14:textId="77777777" w:rsidR="005D291F" w:rsidRPr="005D291F" w:rsidRDefault="005D291F" w:rsidP="005D291F">
      <w:pPr>
        <w:suppressAutoHyphens/>
        <w:ind w:firstLine="3782"/>
        <w:jc w:val="both"/>
        <w:rPr>
          <w:rFonts w:ascii="Times New Roman" w:hAnsi="Times New Roman" w:cs="Times New Roman"/>
          <w:sz w:val="24"/>
          <w:szCs w:val="24"/>
        </w:rPr>
      </w:pPr>
    </w:p>
    <w:p w14:paraId="395C46E0" w14:textId="77777777" w:rsidR="005D291F" w:rsidRPr="005D291F" w:rsidRDefault="005D291F" w:rsidP="005D291F">
      <w:pPr>
        <w:suppressAutoHyphens/>
        <w:ind w:firstLine="3782"/>
        <w:jc w:val="both"/>
        <w:rPr>
          <w:rFonts w:ascii="Times New Roman" w:hAnsi="Times New Roman" w:cs="Times New Roman"/>
          <w:sz w:val="24"/>
          <w:szCs w:val="24"/>
        </w:rPr>
      </w:pPr>
      <w:r w:rsidRPr="005D291F">
        <w:rPr>
          <w:rFonts w:ascii="Times New Roman" w:hAnsi="Times New Roman" w:cs="Times New Roman"/>
          <w:sz w:val="24"/>
          <w:szCs w:val="24"/>
        </w:rPr>
        <w:t>No entanto, para atender a realidade de hoje, o aludido Conselho necessita ser reinstituído, porém, com nova nomenclatura, de modo a melhor desenvolver suas ações visando atender a demanda existente no Município, com maior eficácia e preparo, abrangendo o segmento nutricional sustentável.</w:t>
      </w:r>
    </w:p>
    <w:p w14:paraId="2417DBEA" w14:textId="77777777" w:rsidR="005D291F" w:rsidRPr="005D291F" w:rsidRDefault="005D291F" w:rsidP="005D291F">
      <w:pPr>
        <w:suppressAutoHyphens/>
        <w:ind w:firstLine="3782"/>
        <w:jc w:val="both"/>
        <w:rPr>
          <w:rFonts w:ascii="Times New Roman" w:hAnsi="Times New Roman" w:cs="Times New Roman"/>
          <w:sz w:val="24"/>
          <w:szCs w:val="24"/>
        </w:rPr>
      </w:pPr>
    </w:p>
    <w:p w14:paraId="425C5FFF" w14:textId="77777777" w:rsidR="005D291F" w:rsidRPr="005D291F" w:rsidRDefault="005D291F" w:rsidP="005D291F">
      <w:pPr>
        <w:suppressAutoHyphens/>
        <w:ind w:firstLine="3782"/>
        <w:jc w:val="both"/>
        <w:rPr>
          <w:rFonts w:ascii="Times New Roman" w:hAnsi="Times New Roman" w:cs="Times New Roman"/>
          <w:sz w:val="24"/>
          <w:szCs w:val="24"/>
        </w:rPr>
      </w:pPr>
      <w:r w:rsidRPr="005D291F">
        <w:rPr>
          <w:rFonts w:ascii="Times New Roman" w:hAnsi="Times New Roman" w:cs="Times New Roman"/>
          <w:sz w:val="24"/>
          <w:szCs w:val="24"/>
        </w:rPr>
        <w:t>O Conselho ainda se manterá com a natureza de caráter deliberativo, normativo, fiscalizador e consultivo, bem como se constituirá como órgão colegiado, paritário, de caráter permanente e de âmbito municipal, vinculado à Secretaria de Assistência Social.</w:t>
      </w:r>
    </w:p>
    <w:p w14:paraId="6CDB981E" w14:textId="77777777" w:rsidR="005D291F" w:rsidRPr="005D291F" w:rsidRDefault="005D291F" w:rsidP="005D291F">
      <w:pPr>
        <w:suppressAutoHyphens/>
        <w:ind w:firstLine="3782"/>
        <w:jc w:val="both"/>
        <w:rPr>
          <w:rFonts w:ascii="Times New Roman" w:hAnsi="Times New Roman" w:cs="Times New Roman"/>
          <w:sz w:val="24"/>
          <w:szCs w:val="24"/>
        </w:rPr>
      </w:pPr>
    </w:p>
    <w:p w14:paraId="3F67B8F9" w14:textId="77777777" w:rsidR="005D291F" w:rsidRPr="005D291F" w:rsidRDefault="005D291F" w:rsidP="005D291F">
      <w:pPr>
        <w:suppressAutoHyphens/>
        <w:ind w:firstLine="3782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5D291F">
        <w:rPr>
          <w:rFonts w:ascii="Times New Roman" w:hAnsi="Times New Roman" w:cs="Times New Roman"/>
          <w:sz w:val="24"/>
          <w:szCs w:val="24"/>
        </w:rPr>
        <w:t xml:space="preserve">O aludido Conselho é de indiscutível e extrema importância para o Município, uma vez que é responsável por promover políticas de produção, distribuição de alimentos, educação alimentar e nutricional, voltadas para pessoas em situação de vulnerabilidade social, </w:t>
      </w:r>
      <w:r w:rsidRPr="005D291F">
        <w:rPr>
          <w:rFonts w:ascii="Times New Roman" w:hAnsi="Times New Roman" w:cs="Times New Roman"/>
          <w:sz w:val="24"/>
          <w:szCs w:val="24"/>
          <w:lang w:eastAsia="pt-BR"/>
        </w:rPr>
        <w:t>dentre outras responsabilidades que lhe são inerentes e não menos importantes.</w:t>
      </w:r>
    </w:p>
    <w:p w14:paraId="09300EE3" w14:textId="77777777" w:rsidR="005D291F" w:rsidRPr="005D291F" w:rsidRDefault="005D291F" w:rsidP="005D291F">
      <w:pPr>
        <w:suppressAutoHyphens/>
        <w:ind w:firstLine="3782"/>
        <w:jc w:val="both"/>
        <w:rPr>
          <w:rStyle w:val="A6"/>
          <w:rFonts w:ascii="Times New Roman" w:hAnsi="Times New Roman" w:cs="Times New Roman"/>
          <w:color w:val="auto"/>
          <w:sz w:val="24"/>
          <w:szCs w:val="24"/>
          <w:lang w:eastAsia="zh-CN"/>
        </w:rPr>
      </w:pPr>
    </w:p>
    <w:p w14:paraId="13B7D98F" w14:textId="77777777" w:rsidR="005D291F" w:rsidRPr="005D291F" w:rsidRDefault="005D291F" w:rsidP="005D291F">
      <w:pPr>
        <w:suppressAutoHyphens/>
        <w:ind w:firstLine="3782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5D291F">
        <w:rPr>
          <w:rStyle w:val="A6"/>
          <w:rFonts w:ascii="Times New Roman" w:hAnsi="Times New Roman" w:cs="Times New Roman"/>
          <w:color w:val="auto"/>
          <w:sz w:val="24"/>
          <w:szCs w:val="24"/>
        </w:rPr>
        <w:t>O Conselho também elabora diretrizes para implantar o plano e a política local de segurança alimentar e nutricional sustentável, em sintonia com as diretrizes traçadas pelos Conselhos Estadual e Nacional e com a Política Nacional de Segurança Alimentar e Nutri</w:t>
      </w:r>
      <w:r w:rsidRPr="005D291F">
        <w:rPr>
          <w:rStyle w:val="A6"/>
          <w:rFonts w:ascii="Times New Roman" w:hAnsi="Times New Roman" w:cs="Times New Roman"/>
          <w:color w:val="auto"/>
          <w:sz w:val="24"/>
          <w:szCs w:val="24"/>
        </w:rPr>
        <w:softHyphen/>
        <w:t>cional Sustentável; orienta a implantação de programas sociais ligados à alimentação, estabelecendo diretrizes e prioridades; e articula a participação da sociedade civil.</w:t>
      </w:r>
    </w:p>
    <w:p w14:paraId="0F21F42E" w14:textId="77777777" w:rsidR="005D291F" w:rsidRPr="005D291F" w:rsidRDefault="005D291F" w:rsidP="005D291F">
      <w:pPr>
        <w:suppressAutoHyphens/>
        <w:ind w:firstLine="3782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34920421" w14:textId="77777777" w:rsidR="005D291F" w:rsidRPr="005D291F" w:rsidRDefault="005D291F" w:rsidP="005D291F">
      <w:pPr>
        <w:suppressAutoHyphens/>
        <w:ind w:firstLine="3782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5D291F">
        <w:rPr>
          <w:rFonts w:ascii="Times New Roman" w:hAnsi="Times New Roman" w:cs="Times New Roman"/>
          <w:sz w:val="24"/>
          <w:szCs w:val="24"/>
          <w:lang w:eastAsia="pt-BR"/>
        </w:rPr>
        <w:t xml:space="preserve">Cumpre-me salientar que da mesma forma que o Conselho Nacional atua para articular governo e sociedade civil, no plano federal, na </w:t>
      </w:r>
      <w:r w:rsidRPr="005D291F">
        <w:rPr>
          <w:rFonts w:ascii="Times New Roman" w:hAnsi="Times New Roman" w:cs="Times New Roman"/>
          <w:sz w:val="24"/>
          <w:szCs w:val="24"/>
          <w:lang w:eastAsia="pt-BR"/>
        </w:rPr>
        <w:lastRenderedPageBreak/>
        <w:t>formulação de propostas de segurança alimentar e nutricional sustentável, o Conselho Municipal objeto desta matéria deve desempenhar esse papel no plano municipal.</w:t>
      </w:r>
    </w:p>
    <w:p w14:paraId="60B52D8B" w14:textId="77777777" w:rsidR="005D291F" w:rsidRPr="005D291F" w:rsidRDefault="005D291F" w:rsidP="005D291F">
      <w:pPr>
        <w:suppressAutoHyphens/>
        <w:ind w:firstLine="3782"/>
        <w:jc w:val="both"/>
        <w:rPr>
          <w:rStyle w:val="A10"/>
          <w:rFonts w:ascii="Times New Roman" w:hAnsi="Times New Roman" w:cs="Times New Roman"/>
          <w:color w:val="auto"/>
          <w:sz w:val="24"/>
          <w:szCs w:val="24"/>
        </w:rPr>
      </w:pPr>
    </w:p>
    <w:p w14:paraId="21A1193F" w14:textId="77777777" w:rsidR="005D291F" w:rsidRPr="005D291F" w:rsidRDefault="005D291F" w:rsidP="005D291F">
      <w:pPr>
        <w:suppressAutoHyphens/>
        <w:ind w:firstLine="3782"/>
        <w:jc w:val="both"/>
        <w:rPr>
          <w:rFonts w:ascii="Times New Roman" w:hAnsi="Times New Roman" w:cs="Times New Roman"/>
          <w:sz w:val="24"/>
          <w:szCs w:val="24"/>
        </w:rPr>
      </w:pPr>
      <w:r w:rsidRPr="005D291F">
        <w:rPr>
          <w:rStyle w:val="A10"/>
          <w:rFonts w:ascii="Times New Roman" w:hAnsi="Times New Roman" w:cs="Times New Roman"/>
          <w:color w:val="auto"/>
          <w:sz w:val="24"/>
          <w:szCs w:val="24"/>
        </w:rPr>
        <w:t>Todos têm direito a uma alimentação sau</w:t>
      </w:r>
      <w:r w:rsidRPr="005D291F">
        <w:rPr>
          <w:rStyle w:val="A10"/>
          <w:rFonts w:ascii="Times New Roman" w:hAnsi="Times New Roman" w:cs="Times New Roman"/>
          <w:color w:val="auto"/>
          <w:sz w:val="24"/>
          <w:szCs w:val="24"/>
        </w:rPr>
        <w:softHyphen/>
        <w:t>dável, acessível, de qualidade, em quantidade suficiente e de modo permanente. Isso é o que chamamos de segurança alimentar e nutricional sustentável, motivo pelo qual é indispensável que nosso Conselho seja instituído neste Município, de modo a garantir ações que atendam os objetivos a que se propõe.</w:t>
      </w:r>
    </w:p>
    <w:p w14:paraId="3C524101" w14:textId="77777777" w:rsidR="005D291F" w:rsidRPr="005D291F" w:rsidRDefault="005D291F" w:rsidP="005D291F">
      <w:pPr>
        <w:suppressAutoHyphens/>
        <w:ind w:firstLine="3780"/>
        <w:jc w:val="both"/>
        <w:rPr>
          <w:rFonts w:ascii="Times New Roman" w:hAnsi="Times New Roman" w:cs="Times New Roman"/>
          <w:sz w:val="24"/>
          <w:szCs w:val="24"/>
        </w:rPr>
      </w:pPr>
    </w:p>
    <w:p w14:paraId="3A94A944" w14:textId="77777777" w:rsidR="005D291F" w:rsidRPr="005D291F" w:rsidRDefault="005D291F" w:rsidP="005D291F">
      <w:pPr>
        <w:suppressAutoHyphens/>
        <w:ind w:firstLine="3780"/>
        <w:jc w:val="both"/>
        <w:rPr>
          <w:rFonts w:ascii="Times New Roman" w:hAnsi="Times New Roman" w:cs="Times New Roman"/>
          <w:sz w:val="24"/>
          <w:szCs w:val="24"/>
        </w:rPr>
      </w:pPr>
      <w:r w:rsidRPr="005D291F">
        <w:rPr>
          <w:rFonts w:ascii="Times New Roman" w:hAnsi="Times New Roman" w:cs="Times New Roman"/>
          <w:sz w:val="24"/>
          <w:szCs w:val="24"/>
        </w:rPr>
        <w:t>Do mais, considerando a finalidade pública e social cuja matéria se destina, espero contar com o apoio dos nobres Pares dessa Casa de Leis e sob tais razões aqui apresentadas é que fico na expectativa de que seja discutida e ao final aprovada na devida forma regimental.</w:t>
      </w:r>
    </w:p>
    <w:p w14:paraId="742E70BD" w14:textId="77777777" w:rsidR="005D291F" w:rsidRPr="005D291F" w:rsidRDefault="005D291F" w:rsidP="005D291F">
      <w:pPr>
        <w:suppressAutoHyphens/>
        <w:ind w:left="3828"/>
        <w:rPr>
          <w:rFonts w:ascii="Times New Roman" w:hAnsi="Times New Roman" w:cs="Times New Roman"/>
          <w:sz w:val="24"/>
          <w:szCs w:val="24"/>
        </w:rPr>
      </w:pPr>
    </w:p>
    <w:p w14:paraId="34A7F71A" w14:textId="77777777" w:rsidR="005D291F" w:rsidRPr="005D291F" w:rsidRDefault="005D291F" w:rsidP="005D291F">
      <w:pPr>
        <w:suppressAutoHyphens/>
        <w:ind w:left="3828"/>
        <w:rPr>
          <w:rFonts w:ascii="Times New Roman" w:hAnsi="Times New Roman" w:cs="Times New Roman"/>
          <w:b/>
          <w:bCs/>
          <w:sz w:val="24"/>
          <w:szCs w:val="24"/>
        </w:rPr>
      </w:pPr>
      <w:r w:rsidRPr="005D291F">
        <w:rPr>
          <w:rFonts w:ascii="Times New Roman" w:hAnsi="Times New Roman" w:cs="Times New Roman"/>
          <w:sz w:val="24"/>
          <w:szCs w:val="24"/>
        </w:rPr>
        <w:t>Respeitosamente,</w:t>
      </w:r>
    </w:p>
    <w:p w14:paraId="2ABF5E6A" w14:textId="77777777" w:rsidR="005D291F" w:rsidRPr="005D291F" w:rsidRDefault="005D291F" w:rsidP="005D291F">
      <w:pPr>
        <w:suppressAutoHyphens/>
        <w:ind w:left="3828"/>
        <w:rPr>
          <w:rFonts w:ascii="Times New Roman" w:hAnsi="Times New Roman" w:cs="Times New Roman"/>
          <w:b/>
          <w:bCs/>
          <w:sz w:val="24"/>
          <w:szCs w:val="24"/>
        </w:rPr>
      </w:pPr>
    </w:p>
    <w:p w14:paraId="0A95C44E" w14:textId="77777777" w:rsidR="005D291F" w:rsidRPr="005D291F" w:rsidRDefault="005D291F" w:rsidP="005D291F">
      <w:pPr>
        <w:suppressAutoHyphens/>
        <w:ind w:left="3828"/>
        <w:rPr>
          <w:rFonts w:ascii="Times New Roman" w:hAnsi="Times New Roman" w:cs="Times New Roman"/>
          <w:b/>
          <w:bCs/>
          <w:sz w:val="24"/>
          <w:szCs w:val="24"/>
        </w:rPr>
      </w:pPr>
    </w:p>
    <w:p w14:paraId="2E9895DD" w14:textId="77777777" w:rsidR="005D291F" w:rsidRPr="005D291F" w:rsidRDefault="005D291F" w:rsidP="005D291F">
      <w:pPr>
        <w:suppressAutoHyphens/>
        <w:ind w:left="3828"/>
        <w:rPr>
          <w:rFonts w:ascii="Times New Roman" w:hAnsi="Times New Roman" w:cs="Times New Roman"/>
          <w:b/>
          <w:bCs/>
          <w:sz w:val="24"/>
          <w:szCs w:val="24"/>
        </w:rPr>
      </w:pPr>
    </w:p>
    <w:p w14:paraId="2EBA1B99" w14:textId="77777777" w:rsidR="005D291F" w:rsidRPr="005D291F" w:rsidRDefault="005D291F" w:rsidP="005D291F">
      <w:pPr>
        <w:pStyle w:val="TextosemFormatao"/>
        <w:suppressAutoHyphens/>
        <w:ind w:firstLine="354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291F">
        <w:rPr>
          <w:rFonts w:ascii="Times New Roman" w:hAnsi="Times New Roman" w:cs="Times New Roman"/>
          <w:b/>
          <w:sz w:val="24"/>
          <w:szCs w:val="24"/>
        </w:rPr>
        <w:t>DR. PAULO DE OLIVEIRA E SILVA</w:t>
      </w:r>
    </w:p>
    <w:p w14:paraId="34C18E08" w14:textId="77777777" w:rsidR="005D291F" w:rsidRPr="005D291F" w:rsidRDefault="005D291F" w:rsidP="005D291F">
      <w:pPr>
        <w:pStyle w:val="TextosemFormatao"/>
        <w:suppressAutoHyphens/>
        <w:ind w:firstLine="3780"/>
        <w:jc w:val="both"/>
        <w:rPr>
          <w:rFonts w:ascii="Times New Roman" w:hAnsi="Times New Roman" w:cs="Times New Roman"/>
          <w:sz w:val="24"/>
          <w:szCs w:val="24"/>
        </w:rPr>
      </w:pPr>
      <w:r w:rsidRPr="005D291F">
        <w:rPr>
          <w:rFonts w:ascii="Times New Roman" w:hAnsi="Times New Roman" w:cs="Times New Roman"/>
          <w:sz w:val="24"/>
          <w:szCs w:val="24"/>
        </w:rPr>
        <w:t xml:space="preserve">              Prefeito Municipal</w:t>
      </w:r>
    </w:p>
    <w:p w14:paraId="00728D65" w14:textId="77777777" w:rsidR="005D291F" w:rsidRPr="005D291F" w:rsidRDefault="005D291F" w:rsidP="005D291F">
      <w:pPr>
        <w:suppressAutoHyphens/>
        <w:ind w:left="3828"/>
        <w:rPr>
          <w:rFonts w:ascii="Times New Roman" w:hAnsi="Times New Roman" w:cs="Times New Roman"/>
          <w:b/>
          <w:bCs/>
          <w:sz w:val="24"/>
          <w:szCs w:val="24"/>
        </w:rPr>
      </w:pPr>
    </w:p>
    <w:p w14:paraId="45A70FEB" w14:textId="77777777" w:rsidR="005D291F" w:rsidRPr="005D291F" w:rsidRDefault="005D291F" w:rsidP="005D291F">
      <w:pPr>
        <w:suppressAutoHyphens/>
        <w:ind w:left="3828"/>
        <w:rPr>
          <w:rFonts w:ascii="Times New Roman" w:hAnsi="Times New Roman" w:cs="Times New Roman"/>
          <w:b/>
          <w:bCs/>
          <w:sz w:val="24"/>
          <w:szCs w:val="24"/>
        </w:rPr>
      </w:pPr>
    </w:p>
    <w:p w14:paraId="351A7500" w14:textId="77777777" w:rsidR="005D291F" w:rsidRPr="005D291F" w:rsidRDefault="005D291F" w:rsidP="005D291F">
      <w:pPr>
        <w:suppressAutoHyphens/>
        <w:ind w:left="3828"/>
        <w:rPr>
          <w:rFonts w:ascii="Times New Roman" w:hAnsi="Times New Roman" w:cs="Times New Roman"/>
          <w:b/>
          <w:bCs/>
          <w:sz w:val="24"/>
          <w:szCs w:val="24"/>
        </w:rPr>
      </w:pPr>
    </w:p>
    <w:p w14:paraId="53076301" w14:textId="77777777" w:rsidR="005D291F" w:rsidRPr="005D291F" w:rsidRDefault="005D291F" w:rsidP="005D291F">
      <w:pPr>
        <w:suppressAutoHyphens/>
        <w:ind w:left="3828"/>
        <w:rPr>
          <w:rFonts w:ascii="Times New Roman" w:hAnsi="Times New Roman" w:cs="Times New Roman"/>
          <w:b/>
          <w:bCs/>
          <w:sz w:val="24"/>
          <w:szCs w:val="24"/>
        </w:rPr>
      </w:pPr>
    </w:p>
    <w:p w14:paraId="5D6E0DAE" w14:textId="77777777" w:rsidR="005D291F" w:rsidRPr="005D291F" w:rsidRDefault="005D291F" w:rsidP="005D291F">
      <w:pPr>
        <w:suppressAutoHyphens/>
        <w:ind w:left="3828"/>
        <w:rPr>
          <w:rFonts w:ascii="Times New Roman" w:hAnsi="Times New Roman" w:cs="Times New Roman"/>
          <w:b/>
          <w:bCs/>
          <w:sz w:val="24"/>
          <w:szCs w:val="24"/>
        </w:rPr>
      </w:pPr>
    </w:p>
    <w:p w14:paraId="620FB0C3" w14:textId="77777777" w:rsidR="005D291F" w:rsidRPr="005D291F" w:rsidRDefault="005D291F" w:rsidP="005D291F">
      <w:pPr>
        <w:suppressAutoHyphens/>
        <w:ind w:left="3828"/>
        <w:rPr>
          <w:rFonts w:ascii="Times New Roman" w:hAnsi="Times New Roman" w:cs="Times New Roman"/>
          <w:b/>
          <w:bCs/>
          <w:sz w:val="24"/>
          <w:szCs w:val="24"/>
        </w:rPr>
      </w:pPr>
    </w:p>
    <w:p w14:paraId="0EFD1FE7" w14:textId="77777777" w:rsidR="005D291F" w:rsidRPr="005D291F" w:rsidRDefault="005D291F" w:rsidP="005D291F">
      <w:pPr>
        <w:suppressAutoHyphens/>
        <w:ind w:left="3828"/>
        <w:rPr>
          <w:rFonts w:ascii="Times New Roman" w:hAnsi="Times New Roman" w:cs="Times New Roman"/>
          <w:b/>
          <w:bCs/>
          <w:sz w:val="24"/>
          <w:szCs w:val="24"/>
        </w:rPr>
      </w:pPr>
    </w:p>
    <w:p w14:paraId="23658F28" w14:textId="77777777" w:rsidR="002C0D83" w:rsidRPr="005D291F" w:rsidRDefault="002C0D83" w:rsidP="002C0D83">
      <w:pPr>
        <w:pStyle w:val="TextosemFormatao1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</w:p>
    <w:sectPr w:rsidR="002C0D83" w:rsidRPr="005D291F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Kozuka Gothic Pro R">
    <w:altName w:val="Kozuka Gothic Pro R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1915A3"/>
    <w:rsid w:val="00217F62"/>
    <w:rsid w:val="002C0D83"/>
    <w:rsid w:val="005D291F"/>
    <w:rsid w:val="00A466F3"/>
    <w:rsid w:val="00A906D8"/>
    <w:rsid w:val="00AB5A74"/>
    <w:rsid w:val="00BF2549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CAC64"/>
  <w15:docId w15:val="{7878B462-FA79-4369-9BAB-0761F29A3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extosemFormatao1">
    <w:name w:val="Texto sem Formatação1"/>
    <w:basedOn w:val="Normal"/>
    <w:rsid w:val="002C0D83"/>
    <w:rPr>
      <w:rFonts w:ascii="Courier New" w:eastAsia="Times New Roman" w:hAnsi="Courier New" w:cs="Courier New"/>
      <w:sz w:val="20"/>
      <w:szCs w:val="20"/>
      <w:lang w:eastAsia="zh-CN"/>
    </w:rPr>
  </w:style>
  <w:style w:type="paragraph" w:styleId="TextosemFormatao">
    <w:name w:val="Plain Text"/>
    <w:basedOn w:val="Normal"/>
    <w:link w:val="TextosemFormataoChar"/>
    <w:semiHidden/>
    <w:unhideWhenUsed/>
    <w:rsid w:val="005D291F"/>
    <w:rPr>
      <w:rFonts w:ascii="Courier New" w:eastAsia="Times New Roman" w:hAnsi="Courier New" w:cs="Courier New"/>
      <w:bCs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5D291F"/>
    <w:rPr>
      <w:rFonts w:ascii="Courier New" w:eastAsia="Times New Roman" w:hAnsi="Courier New" w:cs="Courier New"/>
      <w:bCs/>
      <w:sz w:val="20"/>
      <w:szCs w:val="20"/>
      <w:lang w:eastAsia="pt-BR"/>
    </w:rPr>
  </w:style>
  <w:style w:type="character" w:customStyle="1" w:styleId="A10">
    <w:name w:val="A10"/>
    <w:rsid w:val="005D291F"/>
    <w:rPr>
      <w:rFonts w:ascii="Kozuka Gothic Pro R" w:hAnsi="Kozuka Gothic Pro R" w:cs="Kozuka Gothic Pro R" w:hint="default"/>
      <w:color w:val="000000"/>
      <w:sz w:val="22"/>
      <w:szCs w:val="22"/>
    </w:rPr>
  </w:style>
  <w:style w:type="character" w:customStyle="1" w:styleId="A6">
    <w:name w:val="A6"/>
    <w:rsid w:val="005D291F"/>
    <w:rPr>
      <w:rFonts w:ascii="Kozuka Gothic Pro R" w:hAnsi="Kozuka Gothic Pro R" w:cs="Kozuka Gothic Pro R" w:hint="default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5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467</Words>
  <Characters>2523</Characters>
  <Application>Microsoft Office Word</Application>
  <DocSecurity>0</DocSecurity>
  <Lines>21</Lines>
  <Paragraphs>5</Paragraphs>
  <ScaleCrop>false</ScaleCrop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3</cp:revision>
  <dcterms:created xsi:type="dcterms:W3CDTF">2019-08-27T11:28:00Z</dcterms:created>
  <dcterms:modified xsi:type="dcterms:W3CDTF">2021-10-18T14:19:00Z</dcterms:modified>
</cp:coreProperties>
</file>