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21FC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Requer informações acerca da assinatura do contrato de financiamento autorizado pela Lei Municipal 6.313/21, através do DesenvolveSP, bem como </w:t>
      </w:r>
      <w:r>
        <w:rPr>
          <w:rFonts w:ascii="Arial" w:eastAsia="Arial" w:hAnsi="Arial" w:cs="Arial"/>
          <w:sz w:val="24"/>
          <w:szCs w:val="24"/>
          <w:highlight w:val="white"/>
        </w:rPr>
        <w:t>quais as providências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restantes para aquisição dos equipamentos de saúde que  serão cedidos para os serviços públicos de saúde </w:t>
      </w:r>
      <w:r>
        <w:rPr>
          <w:rFonts w:ascii="Arial" w:eastAsia="Arial" w:hAnsi="Arial" w:cs="Arial"/>
          <w:sz w:val="24"/>
          <w:szCs w:val="24"/>
          <w:highlight w:val="white"/>
        </w:rPr>
        <w:t>da Santa Casa sob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intervenção.</w:t>
      </w:r>
    </w:p>
    <w:p w:rsidR="00821FC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eastAsia="Arial" w:hAnsi="Arial" w:cs="Arial"/>
          <w:b/>
          <w:sz w:val="24"/>
          <w:szCs w:val="24"/>
        </w:rPr>
      </w:pPr>
    </w:p>
    <w:p w:rsidR="00821FC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821FC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</w:p>
    <w:p w:rsidR="00821FC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821FC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</w:p>
    <w:p w:rsidR="00821FC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821FC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821FC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     DE 2021</w:t>
      </w:r>
    </w:p>
    <w:p w:rsidR="00821FC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21FC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821FC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</w:t>
      </w:r>
      <w:r>
        <w:rPr>
          <w:rFonts w:ascii="Arial" w:eastAsia="Arial" w:hAnsi="Arial" w:cs="Arial"/>
          <w:b/>
          <w:sz w:val="24"/>
          <w:szCs w:val="24"/>
        </w:rPr>
        <w:t>READORES E VEREADORA,</w:t>
      </w:r>
    </w:p>
    <w:p w:rsidR="00821FC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821FC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ab/>
        <w:t xml:space="preserve">Requeiro a Presidente, na forma regimental, e depois de ouvido o Douto Plenário desta Casa, que seja requerido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ao Excelentíssimo senhor Prefeito, Dr. Paulo de Oliveira e Silva, informações acerca da assinatura do contrato de financ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iamento autorizado pela Lei Municipal 6.313/21, através do DesenvolveSP, bem como quais as providências restantes para aquisição dos equipamentos de saúde que serão cedidos para os serviços públicos d</w:t>
      </w:r>
      <w:r>
        <w:rPr>
          <w:rFonts w:ascii="Arial" w:eastAsia="Arial" w:hAnsi="Arial" w:cs="Arial"/>
          <w:sz w:val="24"/>
          <w:szCs w:val="24"/>
          <w:highlight w:val="white"/>
        </w:rPr>
        <w:t>a Santa Casa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sob intervenção.</w:t>
      </w: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821FCD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JUSTIFICAÇÃO</w:t>
      </w: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ab/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Transcorridos quatro meses da aprovação da Lei Municipal que autorizou o Município a contrair as operações de crédito, até a presente data não se teve notícias do andamento ou posicionamento em que se encontram os trâmites para assinatura do contrato ou aq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uisição dos equipamentos.</w:t>
      </w: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ab/>
        <w:t xml:space="preserve">Conforme destacado pelo próprio Poder Executivo, tratam-se de aparelhos que trarão inúmeros benefícios para a área de saúde, não se fazendo crível que haja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qualquer tipo de letargia para finalização dos procedimentos públicos d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e aquisição, principalmente no tocante aos equipamentos que serão cedidos ao nosocômio sob intervenção.</w:t>
      </w: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ab/>
        <w:t xml:space="preserve">Diante do exposto, requer informações pormenorizadas do atual posicionamento de </w:t>
      </w:r>
      <w:r>
        <w:rPr>
          <w:rFonts w:ascii="Arial" w:eastAsia="Arial" w:hAnsi="Arial" w:cs="Arial"/>
          <w:sz w:val="24"/>
          <w:szCs w:val="24"/>
          <w:highlight w:val="white"/>
        </w:rPr>
        <w:t>assinatura do Contrato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de Financiamento, bem como cópia do documento caso já finalizado. </w:t>
      </w: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821FCD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ab/>
        <w:t xml:space="preserve">Requer ainda informações acerca da fase que se encontra o processo de compra para aquisição dos equipamentos e previsão para encerramento e entrega dos mesmos. </w:t>
      </w:r>
    </w:p>
    <w:p w:rsidR="00821FCD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ab/>
      </w:r>
    </w:p>
    <w:p w:rsidR="00821F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SALA DAS SESSÕES “VERE</w:t>
      </w:r>
      <w:r>
        <w:rPr>
          <w:rFonts w:ascii="Arial" w:eastAsia="Arial" w:hAnsi="Arial" w:cs="Arial"/>
          <w:b/>
          <w:color w:val="000000"/>
          <w:sz w:val="24"/>
          <w:szCs w:val="24"/>
        </w:rPr>
        <w:t>ADOR SANTO RÓTOLLI”, em 19 de outubro de 2021.</w:t>
      </w:r>
    </w:p>
    <w:p w:rsidR="00821F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21FC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821FC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821FC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F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F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436898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821F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FCD" w:rsidP="00D81BB6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23000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1F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1FC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821FCD"/>
    <w:rsid w:val="00436898"/>
    <w:rsid w:val="00821FCD"/>
    <w:rsid w:val="00D81B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821FC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821FC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821FC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821F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821FC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821FC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821FCD"/>
  </w:style>
  <w:style w:type="table" w:customStyle="1" w:styleId="TableNormal0">
    <w:name w:val="Table Normal_0"/>
    <w:rsid w:val="00821F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821FC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  <w:style w:type="paragraph" w:styleId="Subtitle">
    <w:name w:val="Subtitle"/>
    <w:basedOn w:val="Normal"/>
    <w:next w:val="Normal"/>
    <w:rsid w:val="00821FC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NDb1gWTNt3nHwEziZtkYTYnySA==">AMUW2mW2IKbQRiM3lgBIlHjb/WACE2QA4Vlsi69+ZILqEEhaK0yhdLEIdOp3D5+DY1BqQPqsY7t94uEd28fwanQT5mPqvBMAmlJVUjrIryjPpIgQuYZq0lQ=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2021-10-19T14:50:00Z</dcterms:created>
  <dcterms:modified xsi:type="dcterms:W3CDTF">2021-10-19T14:50:00Z</dcterms:modified>
</cp:coreProperties>
</file>