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F1" w:rsidRDefault="00FE45F1" w:rsidP="00AA0B2D">
      <w:pPr>
        <w:spacing w:line="380" w:lineRule="atLeast"/>
        <w:jc w:val="both"/>
        <w:rPr>
          <w:rFonts w:asciiTheme="minorHAnsi" w:hAnsiTheme="minorHAnsi" w:cstheme="minorHAnsi"/>
          <w:b/>
          <w:sz w:val="24"/>
          <w:szCs w:val="24"/>
          <w:u w:val="single"/>
        </w:rPr>
      </w:pPr>
    </w:p>
    <w:p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DC4096">
        <w:rPr>
          <w:rFonts w:asciiTheme="minorHAnsi" w:hAnsiTheme="minorHAnsi" w:cstheme="minorHAnsi"/>
          <w:b/>
          <w:sz w:val="24"/>
          <w:szCs w:val="24"/>
          <w:u w:val="single"/>
        </w:rPr>
        <w:t>12</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rsidR="00757C43" w:rsidRPr="00AA0B2D" w:rsidRDefault="00757C43" w:rsidP="00AA0B2D">
      <w:pPr>
        <w:spacing w:line="380" w:lineRule="atLeast"/>
        <w:jc w:val="both"/>
        <w:rPr>
          <w:rFonts w:asciiTheme="minorHAnsi" w:hAnsiTheme="minorHAnsi" w:cstheme="minorHAnsi"/>
          <w:b/>
          <w:bCs/>
          <w:sz w:val="24"/>
          <w:szCs w:val="24"/>
          <w:u w:val="single"/>
        </w:rPr>
      </w:pPr>
    </w:p>
    <w:p w:rsidR="00757C43" w:rsidRDefault="00757C43" w:rsidP="00AA0B2D">
      <w:pPr>
        <w:spacing w:line="380" w:lineRule="atLeast"/>
        <w:jc w:val="both"/>
        <w:rPr>
          <w:rFonts w:asciiTheme="minorHAnsi" w:hAnsiTheme="minorHAnsi" w:cstheme="minorHAnsi"/>
          <w:b/>
          <w:bCs/>
          <w:sz w:val="24"/>
          <w:szCs w:val="24"/>
          <w:u w:val="single"/>
        </w:rPr>
      </w:pPr>
    </w:p>
    <w:p w:rsidR="00FE45F1" w:rsidRPr="00AA0B2D" w:rsidRDefault="00FE45F1" w:rsidP="00AA0B2D">
      <w:pPr>
        <w:spacing w:line="380" w:lineRule="atLeast"/>
        <w:jc w:val="both"/>
        <w:rPr>
          <w:rFonts w:asciiTheme="minorHAnsi" w:hAnsiTheme="minorHAnsi" w:cstheme="minorHAnsi"/>
          <w:b/>
          <w:bCs/>
          <w:sz w:val="24"/>
          <w:szCs w:val="24"/>
          <w:u w:val="single"/>
        </w:rPr>
      </w:pPr>
    </w:p>
    <w:p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FE45F1">
        <w:rPr>
          <w:rFonts w:asciiTheme="minorHAnsi" w:hAnsiTheme="minorHAnsi" w:cstheme="minorHAnsi"/>
          <w:b/>
          <w:bCs/>
          <w:sz w:val="24"/>
          <w:szCs w:val="24"/>
          <w:u w:val="single"/>
        </w:rPr>
        <w:t>0</w:t>
      </w:r>
      <w:r w:rsidR="00DC4096">
        <w:rPr>
          <w:rFonts w:asciiTheme="minorHAnsi" w:hAnsiTheme="minorHAnsi" w:cstheme="minorHAnsi"/>
          <w:b/>
          <w:bCs/>
          <w:sz w:val="24"/>
          <w:szCs w:val="24"/>
          <w:u w:val="single"/>
        </w:rPr>
        <w:t>5</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rsidR="00327AAD" w:rsidRPr="00AA0B2D" w:rsidRDefault="00327AAD" w:rsidP="00AA0B2D">
      <w:pPr>
        <w:spacing w:line="380" w:lineRule="atLeast"/>
        <w:jc w:val="both"/>
        <w:rPr>
          <w:rFonts w:asciiTheme="minorHAnsi" w:hAnsiTheme="minorHAnsi"/>
          <w:sz w:val="24"/>
          <w:szCs w:val="24"/>
          <w:u w:val="single"/>
        </w:rPr>
      </w:pPr>
    </w:p>
    <w:p w:rsidR="00757C43" w:rsidRDefault="00757C43" w:rsidP="00AA0B2D">
      <w:pPr>
        <w:spacing w:line="380" w:lineRule="atLeast"/>
        <w:jc w:val="both"/>
        <w:rPr>
          <w:rFonts w:asciiTheme="minorHAnsi" w:hAnsiTheme="minorHAnsi" w:cs="Calibri"/>
          <w:sz w:val="24"/>
          <w:szCs w:val="24"/>
        </w:rPr>
      </w:pPr>
    </w:p>
    <w:p w:rsidR="00FE45F1" w:rsidRPr="00AA0B2D" w:rsidRDefault="00FE45F1" w:rsidP="00AA0B2D">
      <w:pPr>
        <w:spacing w:line="380" w:lineRule="atLeast"/>
        <w:jc w:val="both"/>
        <w:rPr>
          <w:rFonts w:asciiTheme="minorHAnsi" w:hAnsiTheme="minorHAnsi" w:cs="Calibri"/>
          <w:sz w:val="24"/>
          <w:szCs w:val="24"/>
        </w:rPr>
      </w:pPr>
    </w:p>
    <w:p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Trata-se de Projeto de Decreto Legislativo proposto pelo Exmo. Sr. Vereador </w:t>
      </w:r>
      <w:r w:rsidR="00DC4096">
        <w:rPr>
          <w:rFonts w:asciiTheme="minorHAnsi" w:hAnsiTheme="minorHAnsi" w:cs="Calibri"/>
          <w:sz w:val="24"/>
          <w:szCs w:val="24"/>
        </w:rPr>
        <w:t>Marcos Antonio Franco</w:t>
      </w:r>
      <w:r w:rsidRPr="00AA0B2D">
        <w:rPr>
          <w:rFonts w:asciiTheme="minorHAnsi" w:hAnsiTheme="minorHAnsi" w:cs="Calibri"/>
          <w:sz w:val="24"/>
          <w:szCs w:val="24"/>
        </w:rPr>
        <w:t xml:space="preserve">, através do qual busca conceder </w:t>
      </w:r>
      <w:r w:rsidR="00681016">
        <w:rPr>
          <w:rFonts w:asciiTheme="minorHAnsi" w:hAnsiTheme="minorHAnsi" w:cs="Calibri"/>
          <w:sz w:val="24"/>
          <w:szCs w:val="24"/>
        </w:rPr>
        <w:t>a</w:t>
      </w:r>
      <w:r w:rsidR="00DC4096">
        <w:rPr>
          <w:rFonts w:asciiTheme="minorHAnsi" w:hAnsiTheme="minorHAnsi" w:cs="Calibri"/>
          <w:sz w:val="24"/>
          <w:szCs w:val="24"/>
        </w:rPr>
        <w:t>o</w:t>
      </w:r>
      <w:r w:rsidR="00681016">
        <w:rPr>
          <w:rFonts w:asciiTheme="minorHAnsi" w:hAnsiTheme="minorHAnsi" w:cs="Calibri"/>
          <w:sz w:val="24"/>
          <w:szCs w:val="24"/>
        </w:rPr>
        <w:t xml:space="preserve"> Sr. </w:t>
      </w:r>
      <w:r w:rsidR="00DC4096">
        <w:rPr>
          <w:rFonts w:asciiTheme="minorHAnsi" w:hAnsiTheme="minorHAnsi" w:cs="Calibri"/>
          <w:sz w:val="24"/>
          <w:szCs w:val="24"/>
        </w:rPr>
        <w:t xml:space="preserve">Darci Brandelero </w:t>
      </w:r>
      <w:r w:rsidRPr="00AA0B2D">
        <w:rPr>
          <w:rFonts w:asciiTheme="minorHAnsi" w:hAnsiTheme="minorHAnsi" w:cs="Calibri"/>
          <w:sz w:val="24"/>
          <w:szCs w:val="24"/>
        </w:rPr>
        <w:t>o Título de Cidadão Mogimirian</w:t>
      </w:r>
      <w:r w:rsidR="00DC4096">
        <w:rPr>
          <w:rFonts w:asciiTheme="minorHAnsi" w:hAnsiTheme="minorHAnsi" w:cs="Calibri"/>
          <w:sz w:val="24"/>
          <w:szCs w:val="24"/>
        </w:rPr>
        <w:t>o</w:t>
      </w:r>
      <w:r w:rsidRPr="00AA0B2D">
        <w:rPr>
          <w:rFonts w:asciiTheme="minorHAnsi" w:hAnsiTheme="minorHAnsi" w:cs="Calibri"/>
          <w:sz w:val="24"/>
          <w:szCs w:val="24"/>
        </w:rPr>
        <w:t>.</w:t>
      </w:r>
    </w:p>
    <w:p w:rsidR="00757C43" w:rsidRPr="00AA0B2D" w:rsidRDefault="00757C43" w:rsidP="00AA0B2D">
      <w:pPr>
        <w:spacing w:line="380" w:lineRule="atLeast"/>
        <w:jc w:val="both"/>
        <w:rPr>
          <w:rFonts w:asciiTheme="minorHAnsi" w:hAnsiTheme="minorHAnsi" w:cs="Calibri"/>
          <w:sz w:val="24"/>
          <w:szCs w:val="24"/>
        </w:rPr>
      </w:pPr>
    </w:p>
    <w:p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rsidR="00AA0B2D" w:rsidRDefault="00AA0B2D" w:rsidP="00AA0B2D">
      <w:pPr>
        <w:spacing w:line="380" w:lineRule="atLeast"/>
        <w:jc w:val="both"/>
        <w:rPr>
          <w:rFonts w:asciiTheme="minorHAnsi" w:hAnsiTheme="minorHAnsi"/>
          <w:sz w:val="24"/>
          <w:szCs w:val="24"/>
        </w:rPr>
      </w:pPr>
    </w:p>
    <w:p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rsidR="00AF1CCE" w:rsidRDefault="00AF1CCE" w:rsidP="00AA0B2D">
      <w:pPr>
        <w:spacing w:line="380" w:lineRule="atLeast"/>
        <w:jc w:val="both"/>
        <w:rPr>
          <w:rFonts w:asciiTheme="minorHAnsi" w:hAnsiTheme="minorHAnsi"/>
          <w:sz w:val="24"/>
          <w:szCs w:val="24"/>
        </w:rPr>
      </w:pPr>
    </w:p>
    <w:p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rsidR="00AF1CCE" w:rsidRDefault="00AF1CCE" w:rsidP="00AA0B2D">
      <w:pPr>
        <w:spacing w:line="380" w:lineRule="atLeast"/>
        <w:jc w:val="both"/>
        <w:rPr>
          <w:rFonts w:asciiTheme="minorHAnsi" w:hAnsiTheme="minorHAns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Nesta toada, destaca-se o notório interesse local exigido para que a propositura tenha iniciativa municipal, conforme determina o artigo 30, inciso I da Constituição Federal e artigo 27 da Lei Orgânica do Município.</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rsidR="00B90638" w:rsidRPr="00AA0B2D" w:rsidRDefault="00B90638" w:rsidP="00AA0B2D">
      <w:pPr>
        <w:spacing w:line="380" w:lineRule="atLeast"/>
        <w:jc w:val="both"/>
        <w:rPr>
          <w:rFonts w:asciiTheme="minorHAnsi" w:hAnsiTheme="minorHAnsi" w:cs="Calibri"/>
          <w:sz w:val="24"/>
          <w:szCs w:val="24"/>
        </w:rPr>
      </w:pPr>
    </w:p>
    <w:p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Portanto, e uma vez tendo sido apresentada a proposta pelo </w:t>
      </w:r>
      <w:r w:rsidR="00DC4096" w:rsidRPr="00AA0B2D">
        <w:rPr>
          <w:rFonts w:asciiTheme="minorHAnsi" w:hAnsiTheme="minorHAnsi" w:cs="Calibri"/>
          <w:sz w:val="24"/>
          <w:szCs w:val="24"/>
        </w:rPr>
        <w:t xml:space="preserve">Exmo. Sr. Vereador </w:t>
      </w:r>
      <w:r w:rsidR="00DC4096">
        <w:rPr>
          <w:rFonts w:asciiTheme="minorHAnsi" w:hAnsiTheme="minorHAnsi" w:cs="Calibri"/>
          <w:sz w:val="24"/>
          <w:szCs w:val="24"/>
        </w:rPr>
        <w:t>Marcos Antonio Franco</w:t>
      </w:r>
      <w:r w:rsidRPr="00AA0B2D">
        <w:rPr>
          <w:rFonts w:asciiTheme="minorHAnsi" w:hAnsiTheme="minorHAnsi" w:cs="Calibri"/>
          <w:sz w:val="24"/>
          <w:szCs w:val="24"/>
        </w:rPr>
        <w:t>, não se vislumbra, vício de iniciativa na medida.</w:t>
      </w:r>
    </w:p>
    <w:p w:rsidR="00400A80" w:rsidRPr="00AA0B2D" w:rsidRDefault="00400A80" w:rsidP="00AA0B2D">
      <w:pPr>
        <w:spacing w:line="380" w:lineRule="atLeast"/>
        <w:jc w:val="both"/>
        <w:rPr>
          <w:rFonts w:asciiTheme="minorHAnsi" w:hAnsiTheme="minorHAnsi" w:cs="Calibri"/>
          <w:sz w:val="24"/>
          <w:szCs w:val="24"/>
        </w:rPr>
      </w:pPr>
    </w:p>
    <w:p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rsidR="00AF1CCE" w:rsidRDefault="00AF1CCE" w:rsidP="00AA0B2D">
      <w:pPr>
        <w:spacing w:line="380" w:lineRule="atLeast"/>
        <w:jc w:val="both"/>
        <w:rPr>
          <w:rFonts w:asciiTheme="minorHAnsi" w:hAnsiTheme="minorHAnsi" w:cs="Calibri"/>
          <w:sz w:val="24"/>
          <w:szCs w:val="24"/>
        </w:rPr>
      </w:pPr>
    </w:p>
    <w:p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rsidR="00AF1CCE" w:rsidRDefault="00AF1CCE" w:rsidP="00AF1CCE">
      <w:pPr>
        <w:spacing w:line="380" w:lineRule="atLeast"/>
        <w:jc w:val="both"/>
        <w:rPr>
          <w:rFonts w:asciiTheme="minorHAnsi" w:hAnsiTheme="minorHAnsi"/>
          <w:sz w:val="24"/>
          <w:szCs w:val="24"/>
        </w:rPr>
      </w:pPr>
    </w:p>
    <w:p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w:t>
      </w:r>
      <w:r w:rsidRPr="00AF1CCE">
        <w:rPr>
          <w:rFonts w:asciiTheme="minorHAnsi" w:hAnsiTheme="minorHAnsi"/>
          <w:i/>
          <w:sz w:val="24"/>
          <w:szCs w:val="24"/>
        </w:rPr>
        <w:lastRenderedPageBreak/>
        <w:t>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rsidR="00AF1CCE" w:rsidRDefault="00AF1CCE" w:rsidP="00AF1CCE">
      <w:pPr>
        <w:spacing w:line="380" w:lineRule="atLeast"/>
        <w:jc w:val="both"/>
        <w:rPr>
          <w:rFonts w:asciiTheme="minorHAnsi" w:hAnsiTheme="minorHAnsi"/>
          <w:sz w:val="24"/>
          <w:szCs w:val="24"/>
        </w:rPr>
      </w:pPr>
    </w:p>
    <w:p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t xml:space="preserve">Nesse sentido, tem-se a orientação verificada no Manual Prático do Cepam: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rsidR="00AF1CCE" w:rsidRDefault="00AF1CCE" w:rsidP="00AA0B2D">
      <w:pPr>
        <w:spacing w:line="380" w:lineRule="atLeast"/>
        <w:jc w:val="both"/>
        <w:rPr>
          <w:rFonts w:asciiTheme="minorHAnsi" w:hAnsiTheme="minorHAnsi" w:cs="Calibri"/>
          <w:sz w:val="24"/>
          <w:szCs w:val="24"/>
        </w:rPr>
      </w:pPr>
    </w:p>
    <w:p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rsidR="00B90638" w:rsidRPr="00AA0B2D" w:rsidRDefault="00B90638" w:rsidP="00AA0B2D">
      <w:pPr>
        <w:spacing w:line="380" w:lineRule="atLeast"/>
        <w:jc w:val="both"/>
        <w:rPr>
          <w:rFonts w:asciiTheme="minorHAnsi" w:hAnsiTheme="minorHAnsi" w:cs="Calibri"/>
          <w:sz w:val="24"/>
          <w:szCs w:val="24"/>
        </w:rPr>
      </w:pPr>
    </w:p>
    <w:p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rsidR="00757C43" w:rsidRPr="00AA0B2D" w:rsidRDefault="00757C43" w:rsidP="00AA0B2D">
      <w:pPr>
        <w:spacing w:line="380" w:lineRule="atLeast"/>
        <w:jc w:val="both"/>
        <w:rPr>
          <w:rFonts w:asciiTheme="minorHAnsi" w:hAnsiTheme="minorHAnsi" w:cs="Calibri"/>
          <w:sz w:val="24"/>
          <w:szCs w:val="24"/>
        </w:rPr>
      </w:pPr>
    </w:p>
    <w:p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rsidR="00F35FB7" w:rsidRPr="00AA0B2D" w:rsidRDefault="00F35FB7" w:rsidP="00AA0B2D">
      <w:pPr>
        <w:spacing w:line="380" w:lineRule="atLeast"/>
        <w:jc w:val="both"/>
        <w:rPr>
          <w:rFonts w:asciiTheme="minorHAnsi" w:hAnsiTheme="minorHAnsi" w:cs="Calibri"/>
          <w:sz w:val="24"/>
          <w:szCs w:val="24"/>
        </w:rPr>
      </w:pPr>
    </w:p>
    <w:p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É o nosso parecer.</w:t>
      </w:r>
    </w:p>
    <w:p w:rsidR="00994EA9" w:rsidRPr="00AA0B2D" w:rsidRDefault="00994EA9" w:rsidP="00AA0B2D">
      <w:pPr>
        <w:spacing w:line="380" w:lineRule="atLeast"/>
        <w:jc w:val="both"/>
        <w:rPr>
          <w:rFonts w:asciiTheme="minorHAnsi" w:hAnsiTheme="minorHAnsi" w:cstheme="minorHAnsi"/>
          <w:sz w:val="24"/>
          <w:szCs w:val="24"/>
          <w:vertAlign w:val="subscript"/>
        </w:rPr>
      </w:pPr>
    </w:p>
    <w:p w:rsidR="00F35FB7" w:rsidRPr="00AA0B2D" w:rsidRDefault="00994EA9" w:rsidP="00AA0B2D">
      <w:pPr>
        <w:spacing w:line="380" w:lineRule="atLeast"/>
        <w:jc w:val="both"/>
        <w:rPr>
          <w:rFonts w:asciiTheme="minorHAnsi" w:hAnsiTheme="minorHAnsi" w:cstheme="minorHAnsi"/>
          <w:b/>
          <w:iCs/>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666839" w:rsidRPr="00AA0B2D">
        <w:rPr>
          <w:rFonts w:asciiTheme="minorHAnsi" w:hAnsiTheme="minorHAnsi" w:cstheme="minorHAnsi"/>
          <w:sz w:val="24"/>
          <w:szCs w:val="24"/>
        </w:rPr>
        <w:t>14</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rsidR="002E1755" w:rsidRPr="00AA0B2D" w:rsidRDefault="002E1755" w:rsidP="00AA0B2D">
      <w:pPr>
        <w:spacing w:line="380" w:lineRule="atLeast"/>
        <w:jc w:val="both"/>
        <w:rPr>
          <w:rFonts w:asciiTheme="minorHAnsi" w:hAnsiTheme="minorHAnsi" w:cstheme="minorHAnsi"/>
          <w:b/>
          <w:iCs/>
          <w:caps/>
          <w:sz w:val="24"/>
          <w:szCs w:val="24"/>
        </w:rPr>
      </w:pPr>
    </w:p>
    <w:p w:rsidR="00B015C2" w:rsidRDefault="00B015C2" w:rsidP="00B015C2">
      <w:pPr>
        <w:jc w:val="center"/>
        <w:rPr>
          <w:rFonts w:ascii="Bookman Old Style" w:hAnsi="Bookman Old Style"/>
          <w:b/>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rsidR="00B015C2" w:rsidRDefault="00B015C2" w:rsidP="00B015C2">
      <w:pPr>
        <w:jc w:val="center"/>
        <w:rPr>
          <w:rFonts w:ascii="Bookman Old Style" w:hAnsi="Bookman Old Style"/>
          <w:bCs/>
          <w:iCs/>
          <w:sz w:val="24"/>
        </w:rPr>
      </w:pPr>
      <w:r w:rsidRPr="004E6083">
        <w:rPr>
          <w:rFonts w:ascii="Bookman Old Style" w:hAnsi="Bookman Old Style"/>
          <w:bCs/>
          <w:iCs/>
          <w:sz w:val="24"/>
        </w:rPr>
        <w:t>Vice 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r>
        <w:rPr>
          <w:rFonts w:ascii="Bookman Old Style" w:hAnsi="Bookman Old Style"/>
          <w:bCs/>
          <w:iCs/>
          <w:sz w:val="24"/>
        </w:rPr>
        <w:t>/Relator</w:t>
      </w: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Marcos Paulo Cegatti</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r>
        <w:rPr>
          <w:rFonts w:ascii="Bookman Old Style" w:hAnsi="Bookman Old Style"/>
          <w:iCs/>
          <w:sz w:val="24"/>
        </w:rPr>
        <w:t>/Relator</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rsidR="00B015C2" w:rsidRPr="00434875" w:rsidRDefault="00B015C2" w:rsidP="00B015C2">
      <w:pPr>
        <w:spacing w:line="360" w:lineRule="auto"/>
        <w:jc w:val="center"/>
        <w:rPr>
          <w:rFonts w:ascii="Arial" w:hAnsi="Arial" w:cs="Arial"/>
          <w:sz w:val="24"/>
          <w:szCs w:val="24"/>
        </w:rPr>
      </w:pPr>
    </w:p>
    <w:p w:rsidR="00463643" w:rsidRPr="00AA0B2D" w:rsidRDefault="00463643" w:rsidP="00B015C2">
      <w:pPr>
        <w:spacing w:line="380" w:lineRule="atLeast"/>
        <w:jc w:val="both"/>
        <w:rPr>
          <w:rFonts w:asciiTheme="minorHAnsi" w:hAnsiTheme="minorHAnsi"/>
          <w:iCs/>
          <w:sz w:val="24"/>
          <w:szCs w:val="24"/>
        </w:rPr>
      </w:pPr>
    </w:p>
    <w:sectPr w:rsidR="00463643" w:rsidRPr="00AA0B2D" w:rsidSect="00FE45F1">
      <w:headerReference w:type="even" r:id="rId8"/>
      <w:headerReference w:type="default" r:id="rId9"/>
      <w:footerReference w:type="default" r:id="rId10"/>
      <w:pgSz w:w="11907" w:h="16840" w:code="9"/>
      <w:pgMar w:top="2268" w:right="1321" w:bottom="2127"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DA6" w:rsidRDefault="00AC2DA6">
      <w:r>
        <w:separator/>
      </w:r>
    </w:p>
  </w:endnote>
  <w:endnote w:type="continuationSeparator" w:id="1">
    <w:p w:rsidR="00AC2DA6" w:rsidRDefault="00AC2D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DA6" w:rsidRDefault="00AC2DA6">
      <w:r>
        <w:separator/>
      </w:r>
    </w:p>
  </w:footnote>
  <w:footnote w:type="continuationSeparator" w:id="1">
    <w:p w:rsidR="00AC2DA6" w:rsidRDefault="00AC2D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14" w:rsidRDefault="00083DD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0"/>
    <w:footnote w:id="1"/>
  </w:footnotePr>
  <w:endnotePr>
    <w:endnote w:id="0"/>
    <w:endnote w:id="1"/>
  </w:endnotePr>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83DD9"/>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E2961"/>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81016"/>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F16E5"/>
    <w:rsid w:val="00A353A0"/>
    <w:rsid w:val="00A53012"/>
    <w:rsid w:val="00A860E9"/>
    <w:rsid w:val="00A87ED6"/>
    <w:rsid w:val="00AA0B2D"/>
    <w:rsid w:val="00AB4822"/>
    <w:rsid w:val="00AB7FCB"/>
    <w:rsid w:val="00AC2DA6"/>
    <w:rsid w:val="00AC54B1"/>
    <w:rsid w:val="00AC65E6"/>
    <w:rsid w:val="00AC7CB3"/>
    <w:rsid w:val="00AE1E55"/>
    <w:rsid w:val="00AE4ED7"/>
    <w:rsid w:val="00AF1CCE"/>
    <w:rsid w:val="00AF60CF"/>
    <w:rsid w:val="00AF62E3"/>
    <w:rsid w:val="00B015C2"/>
    <w:rsid w:val="00B022AD"/>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C409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E45F1"/>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r="http://schemas.openxmlformats.org/officeDocument/2006/relationships" xmlns:w="http://schemas.openxmlformats.org/wordprocessingml/2006/main">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024D-E1A2-4DAB-852C-1BE4184C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809</Words>
  <Characters>4371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3</cp:revision>
  <cp:lastPrinted>2021-10-14T19:08:00Z</cp:lastPrinted>
  <dcterms:created xsi:type="dcterms:W3CDTF">2021-10-14T19:09:00Z</dcterms:created>
  <dcterms:modified xsi:type="dcterms:W3CDTF">2021-10-15T19:34:00Z</dcterms:modified>
</cp:coreProperties>
</file>