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101" w:rsidRPr="00F22101" w:rsidRDefault="00F22101" w:rsidP="00F22101">
      <w:pPr>
        <w:pStyle w:val="TextosemFormatao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  <w:r w:rsidRPr="00F22101">
        <w:rPr>
          <w:rFonts w:ascii="Times New Roman" w:eastAsia="MS Mincho" w:hAnsi="Times New Roman" w:cs="Times New Roman"/>
          <w:b/>
          <w:sz w:val="22"/>
          <w:szCs w:val="22"/>
        </w:rPr>
        <w:t>MENSAGEM Nº 062/21</w:t>
      </w:r>
    </w:p>
    <w:p w:rsidR="00F22101" w:rsidRPr="00F22101" w:rsidRDefault="00F22101" w:rsidP="00F22101">
      <w:pPr>
        <w:pStyle w:val="TextosemFormatao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F22101">
        <w:rPr>
          <w:rFonts w:ascii="Times New Roman" w:eastAsia="MS Mincho" w:hAnsi="Times New Roman" w:cs="Times New Roman"/>
          <w:sz w:val="22"/>
          <w:szCs w:val="22"/>
        </w:rPr>
        <w:t>[Proc. Adm. nº /2021]</w:t>
      </w:r>
    </w:p>
    <w:p w:rsidR="00F22101" w:rsidRPr="00F22101" w:rsidRDefault="00F22101" w:rsidP="00F2210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F22101" w:rsidRPr="00F22101" w:rsidRDefault="00F22101" w:rsidP="00F2210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2"/>
          <w:szCs w:val="22"/>
        </w:rPr>
      </w:pPr>
      <w:r w:rsidRPr="00F22101">
        <w:rPr>
          <w:rFonts w:ascii="Times New Roman" w:eastAsia="MS Mincho" w:hAnsi="Times New Roman" w:cs="Times New Roman"/>
          <w:bCs/>
          <w:sz w:val="22"/>
          <w:szCs w:val="22"/>
        </w:rPr>
        <w:t>Mogi Mirim, 5 de novembro de 2 021.</w:t>
      </w:r>
    </w:p>
    <w:p w:rsidR="00F22101" w:rsidRPr="00F22101" w:rsidRDefault="00F22101" w:rsidP="00F2210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F22101" w:rsidRPr="00F22101" w:rsidRDefault="00F22101" w:rsidP="00F2210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F22101" w:rsidRPr="00F22101" w:rsidRDefault="00F22101" w:rsidP="00F22101">
      <w:pPr>
        <w:pStyle w:val="TextosemFormatao"/>
        <w:rPr>
          <w:rFonts w:ascii="Times New Roman" w:eastAsia="MS Mincho" w:hAnsi="Times New Roman" w:cs="Times New Roman"/>
          <w:bCs/>
          <w:sz w:val="22"/>
          <w:szCs w:val="22"/>
        </w:rPr>
      </w:pPr>
      <w:r w:rsidRPr="00F22101">
        <w:rPr>
          <w:rFonts w:ascii="Times New Roman" w:eastAsia="MS Mincho" w:hAnsi="Times New Roman" w:cs="Times New Roman"/>
          <w:bCs/>
          <w:sz w:val="22"/>
          <w:szCs w:val="22"/>
        </w:rPr>
        <w:t>A Excelentíssima Senhora</w:t>
      </w:r>
    </w:p>
    <w:p w:rsidR="00F22101" w:rsidRPr="00F22101" w:rsidRDefault="00F22101" w:rsidP="00F22101">
      <w:pPr>
        <w:pStyle w:val="TextosemFormatao"/>
        <w:rPr>
          <w:rFonts w:ascii="Times New Roman" w:eastAsia="MS Mincho" w:hAnsi="Times New Roman" w:cs="Times New Roman"/>
          <w:b/>
          <w:sz w:val="22"/>
          <w:szCs w:val="22"/>
        </w:rPr>
      </w:pPr>
      <w:r w:rsidRPr="00F22101">
        <w:rPr>
          <w:rFonts w:ascii="Times New Roman" w:eastAsia="MS Mincho" w:hAnsi="Times New Roman" w:cs="Times New Roman"/>
          <w:b/>
          <w:sz w:val="22"/>
          <w:szCs w:val="22"/>
        </w:rPr>
        <w:t>Vereadora SONIA REGINA RODRIGUES</w:t>
      </w:r>
    </w:p>
    <w:p w:rsidR="00F22101" w:rsidRPr="00F22101" w:rsidRDefault="00F22101" w:rsidP="00F22101">
      <w:pPr>
        <w:pStyle w:val="TextosemFormatao"/>
        <w:rPr>
          <w:rFonts w:ascii="Times New Roman" w:eastAsia="MS Mincho" w:hAnsi="Times New Roman" w:cs="Times New Roman"/>
          <w:bCs/>
          <w:sz w:val="22"/>
          <w:szCs w:val="22"/>
        </w:rPr>
      </w:pPr>
      <w:r w:rsidRPr="00F22101">
        <w:rPr>
          <w:rFonts w:ascii="Times New Roman" w:eastAsia="MS Mincho" w:hAnsi="Times New Roman" w:cs="Times New Roman"/>
          <w:bCs/>
          <w:sz w:val="22"/>
          <w:szCs w:val="22"/>
        </w:rPr>
        <w:t>Presidente da Câmara Municipal</w:t>
      </w:r>
    </w:p>
    <w:p w:rsidR="00F22101" w:rsidRPr="00F22101" w:rsidRDefault="00F22101" w:rsidP="00F22101">
      <w:pPr>
        <w:pStyle w:val="Corpodetexto"/>
        <w:spacing w:after="0" w:line="240" w:lineRule="auto"/>
        <w:ind w:firstLine="1417"/>
        <w:jc w:val="both"/>
        <w:rPr>
          <w:sz w:val="22"/>
          <w:szCs w:val="22"/>
        </w:rPr>
      </w:pPr>
    </w:p>
    <w:p w:rsidR="00F22101" w:rsidRPr="00F22101" w:rsidRDefault="00F22101" w:rsidP="00F22101">
      <w:pPr>
        <w:pStyle w:val="Corpodetexto"/>
        <w:spacing w:after="0" w:line="240" w:lineRule="auto"/>
        <w:ind w:firstLine="1417"/>
        <w:jc w:val="both"/>
        <w:rPr>
          <w:sz w:val="22"/>
          <w:szCs w:val="22"/>
        </w:rPr>
      </w:pPr>
    </w:p>
    <w:p w:rsidR="00F22101" w:rsidRPr="00F22101" w:rsidRDefault="00F22101" w:rsidP="00F22101">
      <w:pPr>
        <w:pStyle w:val="Corpodetexto"/>
        <w:spacing w:after="0" w:line="240" w:lineRule="auto"/>
        <w:jc w:val="both"/>
        <w:rPr>
          <w:sz w:val="22"/>
          <w:szCs w:val="22"/>
        </w:rPr>
      </w:pPr>
      <w:r w:rsidRPr="00F22101">
        <w:rPr>
          <w:sz w:val="22"/>
          <w:szCs w:val="22"/>
        </w:rPr>
        <w:t>Senhora Presidente,</w:t>
      </w:r>
    </w:p>
    <w:p w:rsidR="00F22101" w:rsidRPr="00F22101" w:rsidRDefault="00F22101" w:rsidP="00F22101">
      <w:pPr>
        <w:rPr>
          <w:rFonts w:ascii="Times New Roman" w:hAnsi="Times New Roman" w:cs="Times New Roman"/>
          <w:b/>
          <w:bCs/>
        </w:rPr>
      </w:pPr>
    </w:p>
    <w:p w:rsidR="00F22101" w:rsidRPr="00F22101" w:rsidRDefault="00F22101" w:rsidP="00F22101">
      <w:pPr>
        <w:rPr>
          <w:rFonts w:ascii="Times New Roman" w:hAnsi="Times New Roman" w:cs="Times New Roman"/>
          <w:b/>
          <w:bCs/>
        </w:rPr>
      </w:pPr>
    </w:p>
    <w:p w:rsidR="00F22101" w:rsidRPr="00F22101" w:rsidRDefault="00F22101" w:rsidP="00F22101">
      <w:pPr>
        <w:pStyle w:val="Corpodetexto"/>
        <w:spacing w:after="0" w:line="240" w:lineRule="auto"/>
        <w:ind w:firstLine="3828"/>
        <w:jc w:val="both"/>
        <w:rPr>
          <w:sz w:val="22"/>
          <w:szCs w:val="22"/>
        </w:rPr>
      </w:pPr>
      <w:r w:rsidRPr="00F22101">
        <w:rPr>
          <w:sz w:val="22"/>
          <w:szCs w:val="22"/>
        </w:rPr>
        <w:t xml:space="preserve">Dirijo-me a Vossa Excelência para encaminhar o presente Projeto de Lei que </w:t>
      </w:r>
      <w:r w:rsidRPr="00F22101">
        <w:rPr>
          <w:b/>
          <w:bCs/>
          <w:caps/>
          <w:sz w:val="22"/>
          <w:szCs w:val="22"/>
        </w:rPr>
        <w:t>INSTITUI O PROGRAMA ESPECIAL DE REGULARIZAÇÃO FISCAL - REFIS</w:t>
      </w:r>
      <w:r w:rsidRPr="00F22101">
        <w:rPr>
          <w:sz w:val="22"/>
          <w:szCs w:val="22"/>
        </w:rPr>
        <w:t xml:space="preserve">, com o objetivo de diminuir os valores inscritos em Dívida Ativa, criando um incentivo para os contribuintes que desejam regularizar suas dívidas tributárias. </w:t>
      </w:r>
    </w:p>
    <w:p w:rsidR="00F22101" w:rsidRPr="00F22101" w:rsidRDefault="00F22101" w:rsidP="00F22101">
      <w:pPr>
        <w:pStyle w:val="Corpodetexto"/>
        <w:spacing w:after="0" w:line="240" w:lineRule="auto"/>
        <w:ind w:firstLine="3828"/>
        <w:jc w:val="both"/>
        <w:rPr>
          <w:sz w:val="22"/>
          <w:szCs w:val="22"/>
        </w:rPr>
      </w:pPr>
    </w:p>
    <w:p w:rsidR="00F22101" w:rsidRPr="00F22101" w:rsidRDefault="00F22101" w:rsidP="00F22101">
      <w:pPr>
        <w:pStyle w:val="Corpodetexto"/>
        <w:spacing w:after="0" w:line="240" w:lineRule="auto"/>
        <w:ind w:firstLine="3828"/>
        <w:jc w:val="both"/>
        <w:rPr>
          <w:sz w:val="22"/>
          <w:szCs w:val="22"/>
        </w:rPr>
      </w:pPr>
      <w:r w:rsidRPr="00F22101">
        <w:rPr>
          <w:sz w:val="22"/>
          <w:szCs w:val="22"/>
        </w:rPr>
        <w:t xml:space="preserve">Este </w:t>
      </w:r>
      <w:r w:rsidRPr="00F22101">
        <w:rPr>
          <w:b/>
          <w:bCs/>
          <w:sz w:val="22"/>
          <w:szCs w:val="22"/>
        </w:rPr>
        <w:t>REFIS</w:t>
      </w:r>
      <w:r w:rsidRPr="00F22101">
        <w:rPr>
          <w:sz w:val="22"/>
          <w:szCs w:val="22"/>
        </w:rPr>
        <w:t xml:space="preserve"> vem de encontro com a solicitação desta Casa de Leis, tendo em vista a aprovação sem voto discordante do Plenário, do Requerimento nº 470/2021, encabeçado pelo nobre edil Márcio Evandro Ribeiro, solicitando novo período para os Contribuintes efetuarem a Regularização Fiscal.</w:t>
      </w:r>
    </w:p>
    <w:p w:rsidR="00F22101" w:rsidRPr="00F22101" w:rsidRDefault="00F22101" w:rsidP="00F22101">
      <w:pPr>
        <w:pStyle w:val="Corpodetexto"/>
        <w:spacing w:after="0" w:line="240" w:lineRule="auto"/>
        <w:ind w:firstLine="3828"/>
        <w:jc w:val="both"/>
        <w:rPr>
          <w:sz w:val="22"/>
          <w:szCs w:val="22"/>
        </w:rPr>
      </w:pPr>
    </w:p>
    <w:p w:rsidR="00F22101" w:rsidRPr="00F22101" w:rsidRDefault="00F22101" w:rsidP="00F22101">
      <w:pPr>
        <w:pStyle w:val="Textoembloco1"/>
        <w:ind w:left="0" w:right="57" w:firstLine="3828"/>
        <w:rPr>
          <w:sz w:val="22"/>
          <w:szCs w:val="22"/>
        </w:rPr>
      </w:pPr>
      <w:r w:rsidRPr="00F22101">
        <w:rPr>
          <w:i w:val="0"/>
          <w:sz w:val="22"/>
          <w:szCs w:val="22"/>
        </w:rPr>
        <w:t xml:space="preserve">O </w:t>
      </w:r>
      <w:r w:rsidRPr="00F22101">
        <w:rPr>
          <w:b/>
          <w:bCs/>
          <w:i w:val="0"/>
          <w:caps/>
          <w:sz w:val="22"/>
          <w:szCs w:val="22"/>
        </w:rPr>
        <w:t xml:space="preserve">PROGRAMA ESPECIAL DE REGULARIZAÇÃO FISCAL - </w:t>
      </w:r>
      <w:r w:rsidRPr="00F22101">
        <w:rPr>
          <w:b/>
          <w:i w:val="0"/>
          <w:sz w:val="22"/>
          <w:szCs w:val="22"/>
        </w:rPr>
        <w:t xml:space="preserve">REFIS </w:t>
      </w:r>
      <w:r w:rsidRPr="00F22101">
        <w:rPr>
          <w:i w:val="0"/>
          <w:sz w:val="22"/>
          <w:szCs w:val="22"/>
        </w:rPr>
        <w:t>é um modelo ESPECIAL DE PARCELAMENTO, dispositivo este que foi acrescentado ao artigo 151, inciso VI, da Lei nº. 5.172/66 – Código Tributário Nacional e disciplinado no artigo 155-A do mesmo diploma legal, ambos introduzidos pela Lei Complementar nº. 104/2001.</w:t>
      </w:r>
    </w:p>
    <w:p w:rsidR="00F22101" w:rsidRPr="00F22101" w:rsidRDefault="00F22101" w:rsidP="00F22101">
      <w:pPr>
        <w:pStyle w:val="Textoembloco1"/>
        <w:ind w:left="0" w:right="57" w:firstLine="3828"/>
        <w:rPr>
          <w:i w:val="0"/>
          <w:sz w:val="22"/>
          <w:szCs w:val="22"/>
        </w:rPr>
      </w:pPr>
    </w:p>
    <w:p w:rsidR="00F22101" w:rsidRPr="00F22101" w:rsidRDefault="00F22101" w:rsidP="00F22101">
      <w:pPr>
        <w:ind w:right="51" w:firstLine="3828"/>
        <w:jc w:val="both"/>
        <w:rPr>
          <w:rFonts w:ascii="Times New Roman" w:hAnsi="Times New Roman" w:cs="Times New Roman"/>
        </w:rPr>
      </w:pPr>
      <w:r w:rsidRPr="00F22101">
        <w:rPr>
          <w:rFonts w:ascii="Times New Roman" w:hAnsi="Times New Roman" w:cs="Times New Roman"/>
        </w:rPr>
        <w:t>Aos benefícios concedidos, exige-se do devedor, a confissão dos débitos, desistência das demandas judiciais ou administrativas, sujeição da pessoa jurídica e da pessoa física ao pagamento regular dos tributos municipais vincendos posteriormente à data da adesão e pagamento das parcelas do débito consolidado.</w:t>
      </w:r>
    </w:p>
    <w:p w:rsidR="00F22101" w:rsidRPr="00F22101" w:rsidRDefault="00F22101" w:rsidP="00F22101">
      <w:pPr>
        <w:ind w:right="51" w:firstLine="3828"/>
        <w:jc w:val="both"/>
        <w:rPr>
          <w:rFonts w:ascii="Times New Roman" w:hAnsi="Times New Roman" w:cs="Times New Roman"/>
        </w:rPr>
      </w:pPr>
    </w:p>
    <w:p w:rsidR="00F22101" w:rsidRPr="00F22101" w:rsidRDefault="00F22101" w:rsidP="00F22101">
      <w:pPr>
        <w:ind w:right="51" w:firstLine="3828"/>
        <w:jc w:val="both"/>
        <w:rPr>
          <w:rFonts w:ascii="Times New Roman" w:hAnsi="Times New Roman" w:cs="Times New Roman"/>
        </w:rPr>
      </w:pPr>
      <w:r w:rsidRPr="00F22101">
        <w:rPr>
          <w:rFonts w:ascii="Times New Roman" w:hAnsi="Times New Roman" w:cs="Times New Roman"/>
        </w:rPr>
        <w:t xml:space="preserve">Em relação a possível renúncia de receitas enumeradas no artigo 14 da Lei Complementar nº. 101/2000 – LRF, temos a esclarecer que o incentivo propiciará a regularização de diversos débitos, aumentando a receita do município, porém sem reduzir qualquer tributo lançado, apenas as multas e juros moratórios. </w:t>
      </w:r>
    </w:p>
    <w:p w:rsidR="00F22101" w:rsidRPr="00F22101" w:rsidRDefault="00F22101" w:rsidP="00F22101">
      <w:pPr>
        <w:ind w:right="51" w:firstLine="3828"/>
        <w:jc w:val="both"/>
        <w:rPr>
          <w:rFonts w:ascii="Times New Roman" w:hAnsi="Times New Roman" w:cs="Times New Roman"/>
        </w:rPr>
      </w:pPr>
    </w:p>
    <w:p w:rsidR="00F22101" w:rsidRPr="00F22101" w:rsidRDefault="00F22101" w:rsidP="00F22101">
      <w:pPr>
        <w:ind w:right="51" w:firstLine="3828"/>
        <w:jc w:val="both"/>
        <w:rPr>
          <w:rFonts w:ascii="Times New Roman" w:hAnsi="Times New Roman" w:cs="Times New Roman"/>
        </w:rPr>
      </w:pPr>
      <w:r w:rsidRPr="00F22101">
        <w:rPr>
          <w:rFonts w:ascii="Times New Roman" w:hAnsi="Times New Roman" w:cs="Times New Roman"/>
          <w:lang w:eastAsia="pt-BR"/>
        </w:rPr>
        <w:t>Destacamos que a proposta apresentada é em caráter de urgência, para que produza seus efeitos, contemplando aos Contribuintes a regularização seus débitos nas mesmas condições apresentadas no último REFIS.</w:t>
      </w:r>
    </w:p>
    <w:p w:rsidR="00F22101" w:rsidRPr="00F22101" w:rsidRDefault="00F22101" w:rsidP="00F22101">
      <w:pPr>
        <w:pStyle w:val="Textoembloco1"/>
        <w:ind w:left="0" w:right="57" w:firstLine="3828"/>
        <w:rPr>
          <w:sz w:val="22"/>
          <w:szCs w:val="22"/>
        </w:rPr>
      </w:pPr>
      <w:r w:rsidRPr="00F22101">
        <w:rPr>
          <w:i w:val="0"/>
          <w:sz w:val="22"/>
          <w:szCs w:val="22"/>
        </w:rPr>
        <w:tab/>
      </w:r>
      <w:r w:rsidRPr="00F22101">
        <w:rPr>
          <w:i w:val="0"/>
          <w:sz w:val="22"/>
          <w:szCs w:val="22"/>
        </w:rPr>
        <w:tab/>
      </w:r>
    </w:p>
    <w:p w:rsidR="00F22101" w:rsidRPr="00F22101" w:rsidRDefault="00F22101" w:rsidP="00F22101">
      <w:pPr>
        <w:pStyle w:val="Corpodetexto"/>
        <w:spacing w:after="0" w:line="240" w:lineRule="auto"/>
        <w:ind w:firstLine="3828"/>
        <w:jc w:val="both"/>
        <w:rPr>
          <w:sz w:val="22"/>
          <w:szCs w:val="22"/>
        </w:rPr>
      </w:pPr>
    </w:p>
    <w:p w:rsidR="00F22101" w:rsidRPr="00F22101" w:rsidRDefault="00F22101" w:rsidP="00F22101">
      <w:pPr>
        <w:pStyle w:val="Corpodetexto"/>
        <w:spacing w:after="0" w:line="240" w:lineRule="auto"/>
        <w:ind w:firstLine="3828"/>
        <w:jc w:val="both"/>
        <w:rPr>
          <w:sz w:val="22"/>
          <w:szCs w:val="22"/>
        </w:rPr>
      </w:pPr>
      <w:r w:rsidRPr="00F22101">
        <w:rPr>
          <w:sz w:val="22"/>
          <w:szCs w:val="22"/>
        </w:rPr>
        <w:t>Diante do exposto, a presente propositura reúne todas as condições necessárias para se tornar Lei, para tanto, conto com a aprovação dessa eminente Casa a presente iniciativa, no interesse do Município.</w:t>
      </w:r>
    </w:p>
    <w:p w:rsidR="00F22101" w:rsidRPr="00F22101" w:rsidRDefault="00F22101" w:rsidP="00F22101">
      <w:pPr>
        <w:ind w:left="3628"/>
        <w:contextualSpacing/>
        <w:jc w:val="both"/>
        <w:rPr>
          <w:rFonts w:ascii="Times New Roman" w:hAnsi="Times New Roman" w:cs="Times New Roman"/>
          <w:b/>
          <w:bCs/>
        </w:rPr>
      </w:pPr>
    </w:p>
    <w:p w:rsidR="00F22101" w:rsidRPr="00F22101" w:rsidRDefault="00F22101" w:rsidP="00F22101">
      <w:pPr>
        <w:pStyle w:val="TextosemFormatao"/>
        <w:ind w:firstLine="3828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  <w:r w:rsidRPr="00F22101">
        <w:rPr>
          <w:rFonts w:ascii="Times New Roman" w:eastAsia="MS Mincho" w:hAnsi="Times New Roman" w:cs="Times New Roman"/>
          <w:bCs/>
          <w:sz w:val="22"/>
          <w:szCs w:val="22"/>
        </w:rPr>
        <w:t>Respeitosamente,</w:t>
      </w:r>
    </w:p>
    <w:p w:rsidR="00F22101" w:rsidRPr="00F22101" w:rsidRDefault="00F22101" w:rsidP="00F22101">
      <w:pPr>
        <w:pStyle w:val="Rodap"/>
        <w:jc w:val="both"/>
        <w:rPr>
          <w:sz w:val="22"/>
          <w:szCs w:val="22"/>
        </w:rPr>
      </w:pPr>
    </w:p>
    <w:p w:rsidR="00F22101" w:rsidRPr="00F22101" w:rsidRDefault="00F22101" w:rsidP="00F22101">
      <w:pPr>
        <w:pStyle w:val="Rodap"/>
        <w:jc w:val="both"/>
        <w:rPr>
          <w:sz w:val="22"/>
          <w:szCs w:val="22"/>
        </w:rPr>
      </w:pPr>
    </w:p>
    <w:p w:rsidR="00F22101" w:rsidRPr="00F22101" w:rsidRDefault="00F22101" w:rsidP="00F22101">
      <w:pPr>
        <w:pStyle w:val="Rodap"/>
        <w:jc w:val="both"/>
        <w:rPr>
          <w:sz w:val="22"/>
          <w:szCs w:val="22"/>
        </w:rPr>
      </w:pPr>
    </w:p>
    <w:p w:rsidR="00F22101" w:rsidRPr="00F22101" w:rsidRDefault="00F22101" w:rsidP="00F22101">
      <w:pPr>
        <w:pStyle w:val="Rodap"/>
        <w:ind w:firstLine="3828"/>
        <w:jc w:val="both"/>
        <w:rPr>
          <w:b/>
          <w:sz w:val="22"/>
          <w:szCs w:val="22"/>
        </w:rPr>
      </w:pPr>
      <w:r w:rsidRPr="00F22101">
        <w:rPr>
          <w:b/>
          <w:sz w:val="22"/>
          <w:szCs w:val="22"/>
        </w:rPr>
        <w:t>Dr. PAULO DE OLIVEIRA E SILVA</w:t>
      </w:r>
    </w:p>
    <w:p w:rsidR="00BF2549" w:rsidRPr="00F22101" w:rsidRDefault="00F22101" w:rsidP="00F22101">
      <w:pPr>
        <w:ind w:left="3628"/>
        <w:contextualSpacing/>
        <w:jc w:val="both"/>
        <w:rPr>
          <w:rFonts w:ascii="Times New Roman" w:hAnsi="Times New Roman" w:cs="Times New Roman"/>
        </w:rPr>
      </w:pPr>
      <w:r w:rsidRPr="00F22101">
        <w:rPr>
          <w:rFonts w:ascii="Times New Roman" w:hAnsi="Times New Roman" w:cs="Times New Roman"/>
        </w:rPr>
        <w:t xml:space="preserve">                   Prefe</w:t>
      </w:r>
      <w:r>
        <w:rPr>
          <w:rFonts w:ascii="Times New Roman" w:hAnsi="Times New Roman" w:cs="Times New Roman"/>
        </w:rPr>
        <w:t xml:space="preserve">ito Municipal </w:t>
      </w:r>
      <w:bookmarkStart w:id="0" w:name="_GoBack"/>
      <w:bookmarkEnd w:id="0"/>
    </w:p>
    <w:sectPr w:rsidR="00BF2549" w:rsidRPr="00F22101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D6221"/>
    <w:rsid w:val="001915A3"/>
    <w:rsid w:val="00217F62"/>
    <w:rsid w:val="002C0D83"/>
    <w:rsid w:val="00A466F3"/>
    <w:rsid w:val="00A906D8"/>
    <w:rsid w:val="00AB5A74"/>
    <w:rsid w:val="00BF2549"/>
    <w:rsid w:val="00F071AE"/>
    <w:rsid w:val="00F2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482CF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F22101"/>
    <w:pPr>
      <w:tabs>
        <w:tab w:val="center" w:pos="4252"/>
        <w:tab w:val="right" w:pos="8504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RodapChar">
    <w:name w:val="Rodapé Char"/>
    <w:basedOn w:val="Fontepargpadro"/>
    <w:link w:val="Rodap"/>
    <w:semiHidden/>
    <w:rsid w:val="00F22101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semiHidden/>
    <w:unhideWhenUsed/>
    <w:rsid w:val="00F22101"/>
    <w:pPr>
      <w:widowControl w:val="0"/>
      <w:suppressAutoHyphens/>
      <w:spacing w:after="140" w:line="288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F22101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TextosemFormatao">
    <w:name w:val="Plain Text"/>
    <w:basedOn w:val="Normal"/>
    <w:link w:val="TextosemFormataoChar"/>
    <w:semiHidden/>
    <w:unhideWhenUsed/>
    <w:rsid w:val="00F22101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2210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F22101"/>
    <w:pPr>
      <w:widowControl w:val="0"/>
      <w:suppressAutoHyphens/>
      <w:ind w:left="567" w:right="51"/>
      <w:jc w:val="both"/>
    </w:pPr>
    <w:rPr>
      <w:rFonts w:ascii="Times New Roman" w:eastAsia="Times New Roman" w:hAnsi="Times New Roman" w:cs="Times New Roman"/>
      <w:i/>
      <w:color w:val="00000A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3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2021-11-08T15:03:00Z</dcterms:modified>
</cp:coreProperties>
</file>