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252" w:rsidRPr="0035732A" w:rsidRDefault="0023603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42EB7">
        <w:rPr>
          <w:rFonts w:ascii="Arial" w:hAnsi="Arial" w:cs="Arial"/>
          <w:b/>
          <w:sz w:val="24"/>
          <w:szCs w:val="24"/>
        </w:rPr>
        <w:t>ASSUNTO :</w:t>
      </w:r>
      <w:proofErr w:type="gramEnd"/>
      <w:r w:rsidRPr="00542EB7">
        <w:rPr>
          <w:rFonts w:ascii="Arial" w:hAnsi="Arial" w:cs="Arial"/>
          <w:b/>
          <w:sz w:val="24"/>
          <w:szCs w:val="24"/>
        </w:rPr>
        <w:t xml:space="preserve">. </w:t>
      </w:r>
      <w:r w:rsidR="002543FE" w:rsidRPr="002543FE">
        <w:rPr>
          <w:rFonts w:ascii="Arial" w:hAnsi="Arial" w:cs="Arial"/>
          <w:b/>
          <w:sz w:val="24"/>
          <w:szCs w:val="24"/>
        </w:rPr>
        <w:t>INDICO A REALIZAÇÃO DE TROCA DE LÂMPADA NOS POSTES LOCALIZADOS NOS SEGUINTES ENDEREÇOS DO BAIRRO PARQUE DAS LARANJEIRAS.</w:t>
      </w:r>
    </w:p>
    <w:p w:rsidR="00B55DE7" w:rsidRPr="00542EB7" w:rsidRDefault="0023603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proofErr w:type="gramStart"/>
      <w:r w:rsidR="00AC386C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42EB7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 w:rsidRDefault="0023603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RDefault="0023603A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="0053217A" w:rsidRPr="00542EB7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="00BE728E" w:rsidRPr="00542EB7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RDefault="0023603A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 w:rsidRDefault="0023603A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 w:rsidRDefault="0023603A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="00357221" w:rsidRPr="00542EB7">
        <w:rPr>
          <w:rFonts w:ascii="Arial" w:hAnsi="Arial" w:cs="Arial"/>
          <w:b/>
          <w:sz w:val="24"/>
          <w:szCs w:val="24"/>
        </w:rPr>
        <w:t>INDICAÇÃO</w:t>
      </w:r>
      <w:r w:rsidR="00661478" w:rsidRPr="00542EB7">
        <w:rPr>
          <w:rFonts w:ascii="Arial" w:hAnsi="Arial" w:cs="Arial"/>
          <w:b/>
          <w:sz w:val="24"/>
          <w:szCs w:val="24"/>
        </w:rPr>
        <w:t xml:space="preserve"> </w:t>
      </w:r>
      <w:r w:rsidR="009A0936" w:rsidRPr="00542EB7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033B24">
        <w:rPr>
          <w:rFonts w:ascii="Arial" w:hAnsi="Arial" w:cs="Arial"/>
          <w:b/>
          <w:sz w:val="24"/>
          <w:szCs w:val="24"/>
        </w:rPr>
        <w:t xml:space="preserve"> 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 w:rsidRDefault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RDefault="0023603A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RDefault="0023603A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  <w:bookmarkStart w:id="0" w:name="_GoBack"/>
      <w:bookmarkEnd w:id="0"/>
    </w:p>
    <w:p w:rsidR="004364D1" w:rsidRDefault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033B24" w:rsidRDefault="00033B24" w:rsidP="004364D1">
      <w:pPr>
        <w:jc w:val="both"/>
        <w:rPr>
          <w:rFonts w:ascii="Arial" w:hAnsi="Arial" w:cs="Arial"/>
          <w:sz w:val="24"/>
          <w:szCs w:val="24"/>
        </w:rPr>
      </w:pPr>
    </w:p>
    <w:p w:rsidR="00743D9A" w:rsidRPr="00D72CE2" w:rsidRDefault="0023603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="00B55DE7" w:rsidRPr="00542EB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="00B55DE7" w:rsidRPr="00542EB7">
        <w:rPr>
          <w:rFonts w:ascii="Arial" w:hAnsi="Arial" w:cs="Arial"/>
          <w:sz w:val="24"/>
          <w:szCs w:val="24"/>
        </w:rPr>
        <w:t xml:space="preserve"> </w:t>
      </w:r>
      <w:r w:rsidR="00A313B0" w:rsidRPr="00542EB7">
        <w:rPr>
          <w:rFonts w:ascii="Arial" w:hAnsi="Arial" w:cs="Arial"/>
          <w:sz w:val="24"/>
          <w:szCs w:val="24"/>
        </w:rPr>
        <w:t>Senhor Prefeito Municipal,</w:t>
      </w:r>
      <w:r w:rsidR="00B55DE7" w:rsidRPr="00542EB7">
        <w:rPr>
          <w:rFonts w:ascii="Arial" w:hAnsi="Arial" w:cs="Arial"/>
          <w:sz w:val="24"/>
          <w:szCs w:val="24"/>
        </w:rPr>
        <w:t xml:space="preserve"> </w:t>
      </w:r>
      <w:r w:rsidR="00347D9F" w:rsidRPr="00542EB7">
        <w:rPr>
          <w:rFonts w:ascii="Arial" w:hAnsi="Arial" w:cs="Arial"/>
          <w:sz w:val="24"/>
          <w:szCs w:val="24"/>
        </w:rPr>
        <w:t xml:space="preserve">para </w:t>
      </w:r>
      <w:r w:rsidR="004E7001" w:rsidRPr="00542EB7">
        <w:rPr>
          <w:rFonts w:ascii="Arial" w:hAnsi="Arial" w:cs="Arial"/>
          <w:sz w:val="24"/>
          <w:szCs w:val="24"/>
        </w:rPr>
        <w:t>que o departamento competente, que seja</w:t>
      </w:r>
      <w:r w:rsidR="009D224E" w:rsidRPr="00542EB7">
        <w:rPr>
          <w:rFonts w:ascii="Arial" w:hAnsi="Arial" w:cs="Arial"/>
          <w:sz w:val="24"/>
          <w:szCs w:val="24"/>
        </w:rPr>
        <w:t xml:space="preserve"> </w:t>
      </w:r>
      <w:r w:rsidR="00500F54" w:rsidRPr="009D224E">
        <w:rPr>
          <w:rFonts w:ascii="Arial" w:hAnsi="Arial" w:cs="Arial"/>
          <w:sz w:val="24"/>
          <w:szCs w:val="24"/>
        </w:rPr>
        <w:t>realizado</w:t>
      </w:r>
      <w:r w:rsidR="00500F54" w:rsidRPr="00896D0D">
        <w:rPr>
          <w:rFonts w:ascii="Arial" w:hAnsi="Arial" w:cs="Arial"/>
          <w:sz w:val="24"/>
          <w:szCs w:val="24"/>
        </w:rPr>
        <w:t xml:space="preserve"> </w:t>
      </w:r>
      <w:r w:rsidR="00D72CE2" w:rsidRPr="00D72CE2">
        <w:rPr>
          <w:rFonts w:ascii="Arial" w:hAnsi="Arial" w:cs="Arial"/>
          <w:sz w:val="24"/>
          <w:szCs w:val="24"/>
        </w:rPr>
        <w:t>troca de lâmpada nos postes localizados nos seguintes endereços.</w:t>
      </w:r>
    </w:p>
    <w:p w:rsidR="00DE01D0" w:rsidRDefault="00DE01D0" w:rsidP="005135C4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033B24" w:rsidRDefault="00033B24" w:rsidP="005135C4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355D4E" w:rsidRDefault="00355D4E" w:rsidP="005135C4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tbl>
      <w:tblPr>
        <w:tblStyle w:val="Tabelacomgrade"/>
        <w:tblW w:w="9918" w:type="dxa"/>
        <w:tblLook w:val="04A0" w:firstRow="1" w:lastRow="0" w:firstColumn="1" w:lastColumn="0" w:noHBand="0" w:noVBand="1"/>
      </w:tblPr>
      <w:tblGrid>
        <w:gridCol w:w="4531"/>
        <w:gridCol w:w="2694"/>
        <w:gridCol w:w="1275"/>
        <w:gridCol w:w="1418"/>
      </w:tblGrid>
      <w:tr w:rsidR="000442C6" w:rsidTr="00355D4E">
        <w:tc>
          <w:tcPr>
            <w:tcW w:w="4531" w:type="dxa"/>
          </w:tcPr>
          <w:p w:rsidR="00D72CE2" w:rsidRPr="00923E90" w:rsidRDefault="0023603A" w:rsidP="00D54E33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 w:rsidRPr="00923E90">
              <w:rPr>
                <w:rFonts w:ascii="Arial" w:hAnsi="Arial" w:cs="Arial"/>
                <w:b/>
                <w:sz w:val="22"/>
                <w:szCs w:val="24"/>
              </w:rPr>
              <w:t>LOGRADOURO</w:t>
            </w:r>
          </w:p>
        </w:tc>
        <w:tc>
          <w:tcPr>
            <w:tcW w:w="2694" w:type="dxa"/>
          </w:tcPr>
          <w:p w:rsidR="00D72CE2" w:rsidRPr="00923E90" w:rsidRDefault="0023603A" w:rsidP="00D54E33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 w:rsidRPr="00923E90">
              <w:rPr>
                <w:rFonts w:ascii="Arial" w:hAnsi="Arial" w:cs="Arial"/>
                <w:b/>
                <w:sz w:val="22"/>
                <w:szCs w:val="24"/>
              </w:rPr>
              <w:t>BAIRRO</w:t>
            </w:r>
          </w:p>
        </w:tc>
        <w:tc>
          <w:tcPr>
            <w:tcW w:w="1275" w:type="dxa"/>
          </w:tcPr>
          <w:p w:rsidR="00D72CE2" w:rsidRPr="00923E90" w:rsidRDefault="0023603A" w:rsidP="00D54E33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 w:rsidRPr="00923E90">
              <w:rPr>
                <w:rFonts w:ascii="Arial" w:hAnsi="Arial" w:cs="Arial"/>
                <w:b/>
                <w:sz w:val="22"/>
                <w:szCs w:val="24"/>
              </w:rPr>
              <w:t>Nº</w:t>
            </w:r>
          </w:p>
        </w:tc>
        <w:tc>
          <w:tcPr>
            <w:tcW w:w="1418" w:type="dxa"/>
          </w:tcPr>
          <w:p w:rsidR="00D72CE2" w:rsidRPr="00923E90" w:rsidRDefault="0023603A" w:rsidP="00D54E33">
            <w:pPr>
              <w:spacing w:line="360" w:lineRule="auto"/>
              <w:rPr>
                <w:rFonts w:ascii="Arial" w:hAnsi="Arial" w:cs="Arial"/>
                <w:b/>
                <w:sz w:val="22"/>
                <w:szCs w:val="24"/>
              </w:rPr>
            </w:pPr>
            <w:r w:rsidRPr="00923E90">
              <w:rPr>
                <w:rFonts w:ascii="Arial" w:hAnsi="Arial" w:cs="Arial"/>
                <w:b/>
                <w:sz w:val="22"/>
                <w:szCs w:val="24"/>
              </w:rPr>
              <w:t>CEP</w:t>
            </w:r>
          </w:p>
        </w:tc>
      </w:tr>
      <w:tr w:rsidR="000442C6" w:rsidTr="00355D4E">
        <w:tc>
          <w:tcPr>
            <w:tcW w:w="4531" w:type="dxa"/>
          </w:tcPr>
          <w:p w:rsidR="00D72CE2" w:rsidRDefault="0023603A" w:rsidP="003810F8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Rua</w:t>
            </w:r>
            <w:r w:rsidR="003810F8">
              <w:rPr>
                <w:rFonts w:ascii="Arial" w:hAnsi="Arial" w:cs="Arial"/>
                <w:sz w:val="22"/>
                <w:szCs w:val="24"/>
              </w:rPr>
              <w:t xml:space="preserve"> Antônio Ferretti Mellero</w:t>
            </w:r>
          </w:p>
        </w:tc>
        <w:tc>
          <w:tcPr>
            <w:tcW w:w="2694" w:type="dxa"/>
          </w:tcPr>
          <w:p w:rsidR="00D72CE2" w:rsidRDefault="0023603A" w:rsidP="006572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Parque das Laranjeiras</w:t>
            </w:r>
          </w:p>
        </w:tc>
        <w:tc>
          <w:tcPr>
            <w:tcW w:w="1275" w:type="dxa"/>
          </w:tcPr>
          <w:p w:rsidR="00D72CE2" w:rsidRDefault="0023603A" w:rsidP="00D54E33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993</w:t>
            </w:r>
          </w:p>
        </w:tc>
        <w:tc>
          <w:tcPr>
            <w:tcW w:w="1418" w:type="dxa"/>
          </w:tcPr>
          <w:p w:rsidR="00D72CE2" w:rsidRDefault="0023603A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13.80</w:t>
            </w:r>
            <w:r w:rsidR="006572AB">
              <w:rPr>
                <w:rFonts w:ascii="Arial" w:hAnsi="Arial" w:cs="Arial"/>
                <w:sz w:val="22"/>
                <w:szCs w:val="24"/>
              </w:rPr>
              <w:t>2</w:t>
            </w:r>
            <w:r>
              <w:rPr>
                <w:rFonts w:ascii="Arial" w:hAnsi="Arial" w:cs="Arial"/>
                <w:sz w:val="22"/>
                <w:szCs w:val="24"/>
              </w:rPr>
              <w:t>-</w:t>
            </w:r>
            <w:r w:rsidR="003810F8">
              <w:rPr>
                <w:rFonts w:ascii="Arial" w:hAnsi="Arial" w:cs="Arial"/>
                <w:sz w:val="22"/>
                <w:szCs w:val="24"/>
              </w:rPr>
              <w:t>334</w:t>
            </w:r>
          </w:p>
        </w:tc>
      </w:tr>
      <w:tr w:rsidR="000442C6" w:rsidTr="00355D4E">
        <w:tc>
          <w:tcPr>
            <w:tcW w:w="4531" w:type="dxa"/>
          </w:tcPr>
          <w:p w:rsidR="006572AB" w:rsidRDefault="0023603A" w:rsidP="003810F8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Rua </w:t>
            </w:r>
            <w:r w:rsidR="003810F8">
              <w:rPr>
                <w:rFonts w:ascii="Arial" w:hAnsi="Arial" w:cs="Arial"/>
                <w:sz w:val="22"/>
                <w:szCs w:val="24"/>
              </w:rPr>
              <w:t>Francisco Ferretti</w:t>
            </w:r>
          </w:p>
        </w:tc>
        <w:tc>
          <w:tcPr>
            <w:tcW w:w="2694" w:type="dxa"/>
          </w:tcPr>
          <w:p w:rsidR="006572AB" w:rsidRDefault="0023603A" w:rsidP="006572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Parque das Laranjeiras</w:t>
            </w:r>
          </w:p>
        </w:tc>
        <w:tc>
          <w:tcPr>
            <w:tcW w:w="1275" w:type="dxa"/>
          </w:tcPr>
          <w:p w:rsidR="006572AB" w:rsidRDefault="0023603A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559</w:t>
            </w:r>
          </w:p>
        </w:tc>
        <w:tc>
          <w:tcPr>
            <w:tcW w:w="1418" w:type="dxa"/>
          </w:tcPr>
          <w:p w:rsidR="006572AB" w:rsidRDefault="0023603A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13.802-330</w:t>
            </w:r>
          </w:p>
        </w:tc>
      </w:tr>
      <w:tr w:rsidR="000442C6" w:rsidTr="00355D4E">
        <w:tc>
          <w:tcPr>
            <w:tcW w:w="4531" w:type="dxa"/>
          </w:tcPr>
          <w:p w:rsidR="006572AB" w:rsidRDefault="0023603A" w:rsidP="003810F8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Rua </w:t>
            </w:r>
            <w:r w:rsidR="003810F8">
              <w:rPr>
                <w:rFonts w:ascii="Arial" w:hAnsi="Arial" w:cs="Arial"/>
                <w:sz w:val="22"/>
                <w:szCs w:val="24"/>
              </w:rPr>
              <w:t>Ramiro de Castro</w:t>
            </w:r>
          </w:p>
        </w:tc>
        <w:tc>
          <w:tcPr>
            <w:tcW w:w="2694" w:type="dxa"/>
          </w:tcPr>
          <w:p w:rsidR="006572AB" w:rsidRDefault="0023603A" w:rsidP="006572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Parque das Laranjeiras</w:t>
            </w:r>
          </w:p>
        </w:tc>
        <w:tc>
          <w:tcPr>
            <w:tcW w:w="1275" w:type="dxa"/>
          </w:tcPr>
          <w:p w:rsidR="006572AB" w:rsidRDefault="0023603A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144</w:t>
            </w:r>
          </w:p>
        </w:tc>
        <w:tc>
          <w:tcPr>
            <w:tcW w:w="1418" w:type="dxa"/>
          </w:tcPr>
          <w:p w:rsidR="006572AB" w:rsidRDefault="0023603A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13.802-328</w:t>
            </w:r>
          </w:p>
        </w:tc>
      </w:tr>
      <w:tr w:rsidR="000442C6" w:rsidTr="00355D4E">
        <w:tc>
          <w:tcPr>
            <w:tcW w:w="4531" w:type="dxa"/>
          </w:tcPr>
          <w:p w:rsidR="006572AB" w:rsidRDefault="0023603A" w:rsidP="003810F8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Rua </w:t>
            </w:r>
            <w:r w:rsidR="003810F8">
              <w:rPr>
                <w:rFonts w:ascii="Arial" w:hAnsi="Arial" w:cs="Arial"/>
                <w:sz w:val="22"/>
                <w:szCs w:val="24"/>
              </w:rPr>
              <w:t>Sebastião Antônio Barbosa</w:t>
            </w:r>
          </w:p>
        </w:tc>
        <w:tc>
          <w:tcPr>
            <w:tcW w:w="2694" w:type="dxa"/>
          </w:tcPr>
          <w:p w:rsidR="006572AB" w:rsidRDefault="0023603A" w:rsidP="006572AB">
            <w:pPr>
              <w:spacing w:line="360" w:lineRule="auto"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Parque das Laranjeiras</w:t>
            </w:r>
          </w:p>
        </w:tc>
        <w:tc>
          <w:tcPr>
            <w:tcW w:w="1275" w:type="dxa"/>
          </w:tcPr>
          <w:p w:rsidR="006572AB" w:rsidRDefault="0023603A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220</w:t>
            </w:r>
          </w:p>
        </w:tc>
        <w:tc>
          <w:tcPr>
            <w:tcW w:w="1418" w:type="dxa"/>
          </w:tcPr>
          <w:p w:rsidR="006572AB" w:rsidRDefault="0023603A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13.802-320</w:t>
            </w:r>
          </w:p>
        </w:tc>
      </w:tr>
      <w:tr w:rsidR="000442C6" w:rsidTr="00355D4E">
        <w:tc>
          <w:tcPr>
            <w:tcW w:w="4531" w:type="dxa"/>
          </w:tcPr>
          <w:p w:rsidR="006572AB" w:rsidRDefault="0023603A" w:rsidP="003810F8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Rua </w:t>
            </w:r>
            <w:r w:rsidR="003810F8">
              <w:rPr>
                <w:rFonts w:ascii="Arial" w:hAnsi="Arial" w:cs="Arial"/>
                <w:sz w:val="22"/>
                <w:szCs w:val="24"/>
              </w:rPr>
              <w:t>Lourival Pereira da Silva</w:t>
            </w:r>
          </w:p>
        </w:tc>
        <w:tc>
          <w:tcPr>
            <w:tcW w:w="2694" w:type="dxa"/>
          </w:tcPr>
          <w:p w:rsidR="006572AB" w:rsidRDefault="0023603A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Parque das Laranjeiras</w:t>
            </w:r>
          </w:p>
        </w:tc>
        <w:tc>
          <w:tcPr>
            <w:tcW w:w="1275" w:type="dxa"/>
          </w:tcPr>
          <w:p w:rsidR="006572AB" w:rsidRDefault="0023603A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3</w:t>
            </w:r>
            <w:r w:rsidR="006C0DB3">
              <w:rPr>
                <w:rFonts w:ascii="Arial" w:hAnsi="Arial" w:cs="Arial"/>
                <w:sz w:val="22"/>
                <w:szCs w:val="24"/>
              </w:rPr>
              <w:t>1</w:t>
            </w:r>
          </w:p>
        </w:tc>
        <w:tc>
          <w:tcPr>
            <w:tcW w:w="1418" w:type="dxa"/>
          </w:tcPr>
          <w:p w:rsidR="006572AB" w:rsidRDefault="0023603A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13.802-316</w:t>
            </w:r>
          </w:p>
        </w:tc>
      </w:tr>
      <w:tr w:rsidR="000442C6" w:rsidTr="00355D4E">
        <w:tc>
          <w:tcPr>
            <w:tcW w:w="4531" w:type="dxa"/>
          </w:tcPr>
          <w:p w:rsidR="006572AB" w:rsidRDefault="0023603A" w:rsidP="003810F8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Rua </w:t>
            </w:r>
            <w:r w:rsidR="003810F8">
              <w:rPr>
                <w:rFonts w:ascii="Arial" w:hAnsi="Arial" w:cs="Arial"/>
                <w:sz w:val="22"/>
                <w:szCs w:val="24"/>
              </w:rPr>
              <w:t>Jorge Duarte Filho</w:t>
            </w:r>
            <w:r w:rsidR="00355D4E" w:rsidRPr="006572AB">
              <w:rPr>
                <w:rFonts w:ascii="Arial" w:hAnsi="Arial" w:cs="Arial"/>
                <w:sz w:val="22"/>
                <w:szCs w:val="24"/>
              </w:rPr>
              <w:t xml:space="preserve"> </w:t>
            </w:r>
          </w:p>
        </w:tc>
        <w:tc>
          <w:tcPr>
            <w:tcW w:w="2694" w:type="dxa"/>
          </w:tcPr>
          <w:p w:rsidR="006572AB" w:rsidRDefault="0023603A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Parque das Laranjeiras</w:t>
            </w:r>
          </w:p>
        </w:tc>
        <w:tc>
          <w:tcPr>
            <w:tcW w:w="1275" w:type="dxa"/>
          </w:tcPr>
          <w:p w:rsidR="006572AB" w:rsidRDefault="0023603A" w:rsidP="003810F8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705</w:t>
            </w:r>
            <w:r w:rsidR="006C0DB3" w:rsidRPr="006572AB">
              <w:rPr>
                <w:rFonts w:ascii="Arial" w:hAnsi="Arial" w:cs="Arial"/>
                <w:sz w:val="22"/>
                <w:szCs w:val="24"/>
              </w:rPr>
              <w:t xml:space="preserve"> e </w:t>
            </w:r>
            <w:r>
              <w:rPr>
                <w:rFonts w:ascii="Arial" w:hAnsi="Arial" w:cs="Arial"/>
                <w:sz w:val="22"/>
                <w:szCs w:val="24"/>
              </w:rPr>
              <w:t>997</w:t>
            </w:r>
          </w:p>
        </w:tc>
        <w:tc>
          <w:tcPr>
            <w:tcW w:w="1418" w:type="dxa"/>
          </w:tcPr>
          <w:p w:rsidR="006572AB" w:rsidRDefault="0023603A" w:rsidP="006572AB">
            <w:pPr>
              <w:spacing w:line="360" w:lineRule="auto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>1</w:t>
            </w:r>
            <w:r w:rsidR="003810F8">
              <w:rPr>
                <w:rFonts w:ascii="Arial" w:hAnsi="Arial" w:cs="Arial"/>
                <w:sz w:val="22"/>
                <w:szCs w:val="24"/>
              </w:rPr>
              <w:t>3.802-275</w:t>
            </w:r>
          </w:p>
        </w:tc>
      </w:tr>
    </w:tbl>
    <w:p w:rsidR="00D72CE2" w:rsidRDefault="00D72CE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033B24" w:rsidRDefault="00033B24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923E90" w:rsidRDefault="00923E90" w:rsidP="003810F8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</w:p>
    <w:p w:rsidR="006066AF" w:rsidRPr="00542EB7" w:rsidRDefault="0023603A" w:rsidP="003810F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="00B55DE7" w:rsidRPr="00542EB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3810F8">
        <w:rPr>
          <w:rFonts w:ascii="Arial" w:hAnsi="Arial" w:cs="Arial"/>
          <w:sz w:val="22"/>
          <w:szCs w:val="24"/>
        </w:rPr>
        <w:t>19</w:t>
      </w:r>
      <w:r w:rsidR="00B55DE7" w:rsidRPr="00542EB7">
        <w:rPr>
          <w:rFonts w:ascii="Arial" w:hAnsi="Arial" w:cs="Arial"/>
          <w:sz w:val="22"/>
          <w:szCs w:val="24"/>
        </w:rPr>
        <w:t xml:space="preserve"> de </w:t>
      </w:r>
      <w:r w:rsidR="003810F8">
        <w:rPr>
          <w:rFonts w:ascii="Arial" w:hAnsi="Arial" w:cs="Arial"/>
          <w:sz w:val="22"/>
          <w:szCs w:val="24"/>
        </w:rPr>
        <w:t>nov</w:t>
      </w:r>
      <w:r w:rsidR="00033B24">
        <w:rPr>
          <w:rFonts w:ascii="Arial" w:hAnsi="Arial" w:cs="Arial"/>
          <w:sz w:val="22"/>
          <w:szCs w:val="24"/>
        </w:rPr>
        <w:t>embro</w:t>
      </w:r>
      <w:r w:rsidR="00661478" w:rsidRPr="00542EB7">
        <w:rPr>
          <w:rFonts w:ascii="Arial" w:hAnsi="Arial" w:cs="Arial"/>
          <w:sz w:val="22"/>
          <w:szCs w:val="24"/>
        </w:rPr>
        <w:t xml:space="preserve"> d</w:t>
      </w:r>
      <w:r w:rsidR="009D1C6A" w:rsidRPr="00542EB7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="009D1C6A" w:rsidRPr="00542EB7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DE01D0" w:rsidRDefault="00DE01D0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355D4E" w:rsidRDefault="00355D4E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500F54" w:rsidRPr="00896D0D" w:rsidRDefault="00500F54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193C59" w:rsidRDefault="0023603A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="00D8324C" w:rsidRPr="00896D0D">
        <w:rPr>
          <w:rFonts w:ascii="Arial" w:hAnsi="Arial" w:cs="Arial"/>
          <w:b/>
          <w:sz w:val="24"/>
          <w:szCs w:val="24"/>
        </w:rPr>
        <w:t xml:space="preserve">       </w:t>
      </w:r>
    </w:p>
    <w:p w:rsidR="006572AB" w:rsidRDefault="006572AB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572AB" w:rsidRPr="006572AB" w:rsidRDefault="006572AB" w:rsidP="006572AB">
      <w:pPr>
        <w:spacing w:line="360" w:lineRule="auto"/>
        <w:jc w:val="both"/>
        <w:rPr>
          <w:rFonts w:ascii="Arial" w:hAnsi="Arial" w:cs="Arial"/>
          <w:sz w:val="22"/>
          <w:szCs w:val="24"/>
        </w:rPr>
      </w:pPr>
    </w:p>
    <w:sectPr w:rsidR="006572AB" w:rsidRPr="006572AB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03A" w:rsidRDefault="0023603A">
      <w:r>
        <w:separator/>
      </w:r>
    </w:p>
  </w:endnote>
  <w:endnote w:type="continuationSeparator" w:id="0">
    <w:p w:rsidR="0023603A" w:rsidRDefault="00236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23603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03A" w:rsidRDefault="0023603A">
      <w:r>
        <w:separator/>
      </w:r>
    </w:p>
  </w:footnote>
  <w:footnote w:type="continuationSeparator" w:id="0">
    <w:p w:rsidR="0023603A" w:rsidRDefault="002360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23603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3603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23603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23603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21F65"/>
    <w:rsid w:val="00031333"/>
    <w:rsid w:val="00033B24"/>
    <w:rsid w:val="000365E2"/>
    <w:rsid w:val="000442C6"/>
    <w:rsid w:val="000469CA"/>
    <w:rsid w:val="0004779C"/>
    <w:rsid w:val="00051FAD"/>
    <w:rsid w:val="00063439"/>
    <w:rsid w:val="0006448B"/>
    <w:rsid w:val="00073224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27A32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09F9"/>
    <w:rsid w:val="001F46DC"/>
    <w:rsid w:val="0021063E"/>
    <w:rsid w:val="00220462"/>
    <w:rsid w:val="00220B9C"/>
    <w:rsid w:val="00223533"/>
    <w:rsid w:val="00224773"/>
    <w:rsid w:val="0023603A"/>
    <w:rsid w:val="002418D5"/>
    <w:rsid w:val="00252811"/>
    <w:rsid w:val="002543FE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34DC2"/>
    <w:rsid w:val="003466BE"/>
    <w:rsid w:val="00347D9F"/>
    <w:rsid w:val="00352665"/>
    <w:rsid w:val="00355D4E"/>
    <w:rsid w:val="00355F47"/>
    <w:rsid w:val="003566A4"/>
    <w:rsid w:val="00357221"/>
    <w:rsid w:val="0035732A"/>
    <w:rsid w:val="0035754C"/>
    <w:rsid w:val="00357C85"/>
    <w:rsid w:val="00361808"/>
    <w:rsid w:val="00361929"/>
    <w:rsid w:val="00367A3A"/>
    <w:rsid w:val="00372F25"/>
    <w:rsid w:val="0037426E"/>
    <w:rsid w:val="003810F8"/>
    <w:rsid w:val="00381558"/>
    <w:rsid w:val="00396DCA"/>
    <w:rsid w:val="003A3C26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0E03"/>
    <w:rsid w:val="004364D1"/>
    <w:rsid w:val="00437C26"/>
    <w:rsid w:val="00443A4B"/>
    <w:rsid w:val="004527FE"/>
    <w:rsid w:val="004732D5"/>
    <w:rsid w:val="00474F23"/>
    <w:rsid w:val="00487AEF"/>
    <w:rsid w:val="004E4B05"/>
    <w:rsid w:val="004E58C0"/>
    <w:rsid w:val="004E7001"/>
    <w:rsid w:val="004F0777"/>
    <w:rsid w:val="004F347C"/>
    <w:rsid w:val="004F3896"/>
    <w:rsid w:val="004F5D61"/>
    <w:rsid w:val="004F6D0B"/>
    <w:rsid w:val="00500F54"/>
    <w:rsid w:val="005011C3"/>
    <w:rsid w:val="005023EF"/>
    <w:rsid w:val="00513222"/>
    <w:rsid w:val="005135C4"/>
    <w:rsid w:val="005233D8"/>
    <w:rsid w:val="0053217A"/>
    <w:rsid w:val="0053219E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12AE"/>
    <w:rsid w:val="00603639"/>
    <w:rsid w:val="006066AF"/>
    <w:rsid w:val="00627364"/>
    <w:rsid w:val="00640234"/>
    <w:rsid w:val="006551C1"/>
    <w:rsid w:val="006572AB"/>
    <w:rsid w:val="00661478"/>
    <w:rsid w:val="00667E6B"/>
    <w:rsid w:val="006726DF"/>
    <w:rsid w:val="00672E8A"/>
    <w:rsid w:val="00682B91"/>
    <w:rsid w:val="0068345A"/>
    <w:rsid w:val="00684DF6"/>
    <w:rsid w:val="00690976"/>
    <w:rsid w:val="006A0861"/>
    <w:rsid w:val="006B7A66"/>
    <w:rsid w:val="006B7FCC"/>
    <w:rsid w:val="006C0DB3"/>
    <w:rsid w:val="006E0F38"/>
    <w:rsid w:val="006E7FAC"/>
    <w:rsid w:val="006F2399"/>
    <w:rsid w:val="00711EC5"/>
    <w:rsid w:val="00720CED"/>
    <w:rsid w:val="0072590C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3E90"/>
    <w:rsid w:val="009240D9"/>
    <w:rsid w:val="009252AB"/>
    <w:rsid w:val="0093726D"/>
    <w:rsid w:val="009459A8"/>
    <w:rsid w:val="00953819"/>
    <w:rsid w:val="00953CDE"/>
    <w:rsid w:val="009621F8"/>
    <w:rsid w:val="00966075"/>
    <w:rsid w:val="00977672"/>
    <w:rsid w:val="00983AF1"/>
    <w:rsid w:val="0098616C"/>
    <w:rsid w:val="00994D89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3510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1C0B"/>
    <w:rsid w:val="00BB751E"/>
    <w:rsid w:val="00BB7F2F"/>
    <w:rsid w:val="00BC516B"/>
    <w:rsid w:val="00BC769B"/>
    <w:rsid w:val="00BD6CDA"/>
    <w:rsid w:val="00BE728E"/>
    <w:rsid w:val="00BF4EDE"/>
    <w:rsid w:val="00BF553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95402"/>
    <w:rsid w:val="00CA2230"/>
    <w:rsid w:val="00CA743F"/>
    <w:rsid w:val="00CB18C0"/>
    <w:rsid w:val="00CB7F0E"/>
    <w:rsid w:val="00CC0EB2"/>
    <w:rsid w:val="00CE46ED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6A4"/>
    <w:rsid w:val="00D54E33"/>
    <w:rsid w:val="00D67F25"/>
    <w:rsid w:val="00D72CE2"/>
    <w:rsid w:val="00D732A8"/>
    <w:rsid w:val="00D73766"/>
    <w:rsid w:val="00D8324C"/>
    <w:rsid w:val="00D83A31"/>
    <w:rsid w:val="00D852FB"/>
    <w:rsid w:val="00D91D2F"/>
    <w:rsid w:val="00D96E3E"/>
    <w:rsid w:val="00DA0E0E"/>
    <w:rsid w:val="00DA21F2"/>
    <w:rsid w:val="00DA7A33"/>
    <w:rsid w:val="00DB170E"/>
    <w:rsid w:val="00DC1988"/>
    <w:rsid w:val="00DD7472"/>
    <w:rsid w:val="00DE01D0"/>
    <w:rsid w:val="00DE04CD"/>
    <w:rsid w:val="00DE325C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4767B"/>
    <w:rsid w:val="00E4793B"/>
    <w:rsid w:val="00E533EB"/>
    <w:rsid w:val="00E76500"/>
    <w:rsid w:val="00E95F34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479C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C080A"/>
    <w:rsid w:val="00FC5F4B"/>
    <w:rsid w:val="00FD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363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D72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03639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D72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C65FD-88DD-4064-9C12-781343422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3</cp:revision>
  <cp:lastPrinted>2021-06-18T18:57:00Z</cp:lastPrinted>
  <dcterms:created xsi:type="dcterms:W3CDTF">2021-11-19T18:06:00Z</dcterms:created>
  <dcterms:modified xsi:type="dcterms:W3CDTF">2021-11-22T11:03:00Z</dcterms:modified>
</cp:coreProperties>
</file>