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55" w:rsidRPr="001D6755" w:rsidRDefault="001D6755" w:rsidP="001D675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2"/>
        </w:rPr>
      </w:pPr>
      <w:r w:rsidRPr="001D6755">
        <w:rPr>
          <w:rFonts w:ascii="Times New Roman" w:eastAsia="MS Mincho" w:hAnsi="Times New Roman" w:cs="Times New Roman"/>
          <w:b/>
          <w:sz w:val="24"/>
          <w:szCs w:val="22"/>
        </w:rPr>
        <w:t>MENSAGEM Nº 072/21</w:t>
      </w:r>
    </w:p>
    <w:p w:rsidR="001D6755" w:rsidRPr="001D6755" w:rsidRDefault="001D6755" w:rsidP="001D6755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2"/>
        </w:rPr>
      </w:pPr>
      <w:r w:rsidRPr="001D6755">
        <w:rPr>
          <w:rFonts w:ascii="Times New Roman" w:eastAsia="MS Mincho" w:hAnsi="Times New Roman" w:cs="Times New Roman"/>
          <w:sz w:val="24"/>
          <w:szCs w:val="22"/>
        </w:rPr>
        <w:t>[Controle nº 1105/21]</w:t>
      </w:r>
    </w:p>
    <w:p w:rsidR="001D6755" w:rsidRPr="001D6755" w:rsidRDefault="001D6755" w:rsidP="001D675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2"/>
        </w:rPr>
      </w:pPr>
    </w:p>
    <w:p w:rsidR="001D6755" w:rsidRPr="001D6755" w:rsidRDefault="001D6755" w:rsidP="001D675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2"/>
        </w:rPr>
      </w:pPr>
      <w:r w:rsidRPr="001D6755">
        <w:rPr>
          <w:rFonts w:ascii="Times New Roman" w:eastAsia="MS Mincho" w:hAnsi="Times New Roman" w:cs="Times New Roman"/>
          <w:bCs w:val="0"/>
          <w:sz w:val="24"/>
          <w:szCs w:val="22"/>
        </w:rPr>
        <w:t>Mogi Mirim, 2 de dezembro de 2 021.</w:t>
      </w:r>
    </w:p>
    <w:p w:rsidR="001D6755" w:rsidRPr="001D6755" w:rsidRDefault="001D6755" w:rsidP="001D675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2"/>
        </w:rPr>
      </w:pPr>
    </w:p>
    <w:p w:rsidR="001D6755" w:rsidRPr="001D6755" w:rsidRDefault="001D6755" w:rsidP="001D675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2"/>
        </w:rPr>
      </w:pPr>
      <w:r w:rsidRPr="001D6755">
        <w:rPr>
          <w:rFonts w:ascii="Times New Roman" w:eastAsia="MS Mincho" w:hAnsi="Times New Roman" w:cs="Times New Roman"/>
          <w:bCs w:val="0"/>
          <w:sz w:val="24"/>
          <w:szCs w:val="22"/>
        </w:rPr>
        <w:t>A Excelentíssima Senhora</w:t>
      </w:r>
    </w:p>
    <w:p w:rsidR="001D6755" w:rsidRPr="001D6755" w:rsidRDefault="001D6755" w:rsidP="001D6755">
      <w:pPr>
        <w:pStyle w:val="TextosemFormatao"/>
        <w:rPr>
          <w:rFonts w:ascii="Times New Roman" w:eastAsia="MS Mincho" w:hAnsi="Times New Roman" w:cs="Times New Roman"/>
          <w:b/>
          <w:sz w:val="24"/>
          <w:szCs w:val="22"/>
        </w:rPr>
      </w:pPr>
      <w:r w:rsidRPr="001D6755">
        <w:rPr>
          <w:rFonts w:ascii="Times New Roman" w:eastAsia="MS Mincho" w:hAnsi="Times New Roman" w:cs="Times New Roman"/>
          <w:b/>
          <w:sz w:val="24"/>
          <w:szCs w:val="22"/>
        </w:rPr>
        <w:t>Vereadora SONIA REGINA RODRIGUES</w:t>
      </w:r>
    </w:p>
    <w:p w:rsidR="001D6755" w:rsidRPr="001D6755" w:rsidRDefault="001D6755" w:rsidP="001D675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2"/>
        </w:rPr>
      </w:pPr>
      <w:r w:rsidRPr="001D6755">
        <w:rPr>
          <w:rFonts w:ascii="Times New Roman" w:eastAsia="MS Mincho" w:hAnsi="Times New Roman" w:cs="Times New Roman"/>
          <w:bCs w:val="0"/>
          <w:sz w:val="24"/>
          <w:szCs w:val="22"/>
        </w:rPr>
        <w:t>Presidente da Câmara Municipal</w:t>
      </w:r>
    </w:p>
    <w:p w:rsidR="001D6755" w:rsidRPr="001D6755" w:rsidRDefault="001D6755" w:rsidP="001D675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2"/>
        </w:rPr>
      </w:pPr>
    </w:p>
    <w:p w:rsidR="001D6755" w:rsidRPr="001D6755" w:rsidRDefault="001D6755" w:rsidP="001D675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2"/>
        </w:rPr>
      </w:pPr>
      <w:r w:rsidRPr="001D6755">
        <w:rPr>
          <w:rFonts w:ascii="Times New Roman" w:eastAsia="MS Mincho" w:hAnsi="Times New Roman" w:cs="Times New Roman"/>
          <w:bCs w:val="0"/>
          <w:sz w:val="24"/>
          <w:szCs w:val="22"/>
        </w:rPr>
        <w:t>Senhora Presidente;</w:t>
      </w:r>
    </w:p>
    <w:p w:rsidR="001D6755" w:rsidRPr="001D6755" w:rsidRDefault="001D6755" w:rsidP="001D6755">
      <w:pPr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1D6755" w:rsidRPr="001D6755" w:rsidRDefault="001D6755" w:rsidP="001D6755">
      <w:pPr>
        <w:ind w:firstLine="3828"/>
        <w:jc w:val="both"/>
        <w:rPr>
          <w:rFonts w:ascii="Times New Roman" w:eastAsia="MS Mincho" w:hAnsi="Times New Roman" w:cs="Times New Roman"/>
          <w:bCs/>
          <w:sz w:val="24"/>
        </w:rPr>
      </w:pPr>
    </w:p>
    <w:p w:rsidR="001D6755" w:rsidRPr="001D6755" w:rsidRDefault="001D6755" w:rsidP="001D6755">
      <w:pPr>
        <w:ind w:firstLine="3828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1D6755">
        <w:rPr>
          <w:rFonts w:ascii="Times New Roman" w:eastAsia="MS Mincho" w:hAnsi="Times New Roman" w:cs="Times New Roman"/>
          <w:bCs/>
          <w:sz w:val="24"/>
        </w:rPr>
        <w:t xml:space="preserve">Busca-se com o incluso Projeto de Lei a indispensável e necessária autorização legislativa para que este Poder Executivo possa criar a </w:t>
      </w:r>
      <w:r w:rsidRPr="001D6755">
        <w:rPr>
          <w:rFonts w:ascii="Times New Roman" w:eastAsia="MS Mincho" w:hAnsi="Times New Roman" w:cs="Times New Roman"/>
          <w:b/>
          <w:bCs/>
          <w:sz w:val="24"/>
        </w:rPr>
        <w:t>RONDA OSTENSIVA MUNICIPAL (ROMU)</w:t>
      </w:r>
      <w:r w:rsidRPr="001D6755">
        <w:rPr>
          <w:rFonts w:ascii="Times New Roman" w:eastAsia="MS Mincho" w:hAnsi="Times New Roman" w:cs="Times New Roman"/>
          <w:bCs/>
          <w:sz w:val="24"/>
        </w:rPr>
        <w:t>, vinculada à Secretaria de Segurança Pública desta Municipalidade, c</w:t>
      </w:r>
      <w:r w:rsidRPr="001D6755">
        <w:rPr>
          <w:rFonts w:ascii="Times New Roman" w:hAnsi="Times New Roman" w:cs="Times New Roman"/>
          <w:sz w:val="24"/>
          <w:lang w:eastAsia="pt-BR"/>
        </w:rPr>
        <w:t>om o objetivo de intensificar a atuação da Guarda Civil Municipal de Mogi Mirim e resguardar ainda mais a segurança da população.</w:t>
      </w:r>
    </w:p>
    <w:p w:rsidR="001D6755" w:rsidRPr="001D6755" w:rsidRDefault="001D6755" w:rsidP="001D6755">
      <w:pPr>
        <w:ind w:firstLine="3828"/>
        <w:jc w:val="both"/>
        <w:rPr>
          <w:rFonts w:ascii="Times New Roman" w:hAnsi="Times New Roman" w:cs="Times New Roman"/>
          <w:sz w:val="24"/>
          <w:lang w:eastAsia="pt-BR"/>
        </w:rPr>
      </w:pPr>
    </w:p>
    <w:p w:rsidR="001D6755" w:rsidRPr="001D6755" w:rsidRDefault="001D6755" w:rsidP="001D6755">
      <w:pPr>
        <w:ind w:firstLine="382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eastAsia="zh-CN"/>
        </w:rPr>
      </w:pPr>
      <w:r w:rsidRPr="001D6755">
        <w:rPr>
          <w:rFonts w:ascii="Times New Roman" w:hAnsi="Times New Roman" w:cs="Times New Roman"/>
          <w:sz w:val="24"/>
          <w:lang w:eastAsia="pt-BR"/>
        </w:rPr>
        <w:t xml:space="preserve">O grupamento criado por meio da ROMU tem como principais funções o apoio em situações de crise, com foco no patrulhamento preventivo e planejado </w:t>
      </w:r>
      <w:r w:rsidRPr="001D6755">
        <w:rPr>
          <w:rFonts w:ascii="Times New Roman" w:hAnsi="Times New Roman" w:cs="Times New Roman"/>
          <w:sz w:val="24"/>
          <w:shd w:val="clear" w:color="auto" w:fill="FFFFFF"/>
        </w:rPr>
        <w:t>e a proteção dos equipamentos públicos</w:t>
      </w:r>
      <w:r w:rsidRPr="001D6755">
        <w:rPr>
          <w:rFonts w:ascii="Times New Roman" w:hAnsi="Times New Roman" w:cs="Times New Roman"/>
          <w:sz w:val="24"/>
          <w:lang w:eastAsia="pt-BR"/>
        </w:rPr>
        <w:t xml:space="preserve">, com atuação em </w:t>
      </w:r>
      <w:r w:rsidRPr="001D6755">
        <w:rPr>
          <w:rFonts w:ascii="Times New Roman" w:hAnsi="Times New Roman" w:cs="Times New Roman"/>
          <w:color w:val="000000"/>
          <w:sz w:val="24"/>
          <w:shd w:val="clear" w:color="auto" w:fill="FFFFFF"/>
        </w:rPr>
        <w:t>operações especiais para coibir a criminalidade, além do auxílio à unidade da GCM, bem como a preservação da ordem e da segurança pública no município.</w:t>
      </w:r>
    </w:p>
    <w:p w:rsidR="001D6755" w:rsidRPr="001D6755" w:rsidRDefault="001D6755" w:rsidP="001D6755">
      <w:pPr>
        <w:ind w:firstLine="3828"/>
        <w:jc w:val="both"/>
        <w:rPr>
          <w:rFonts w:ascii="Times New Roman" w:hAnsi="Times New Roman" w:cs="Times New Roman"/>
          <w:sz w:val="24"/>
          <w:lang w:eastAsia="pt-BR"/>
        </w:rPr>
      </w:pPr>
    </w:p>
    <w:p w:rsidR="001D6755" w:rsidRPr="001D6755" w:rsidRDefault="001D6755" w:rsidP="001D6755">
      <w:pPr>
        <w:ind w:firstLine="3828"/>
        <w:jc w:val="both"/>
        <w:rPr>
          <w:rFonts w:ascii="Times New Roman" w:hAnsi="Times New Roman" w:cs="Times New Roman"/>
          <w:sz w:val="24"/>
          <w:shd w:val="clear" w:color="auto" w:fill="FFFFFF"/>
          <w:lang w:eastAsia="zh-CN"/>
        </w:rPr>
      </w:pPr>
      <w:r w:rsidRPr="001D6755">
        <w:rPr>
          <w:rFonts w:ascii="Times New Roman" w:hAnsi="Times New Roman" w:cs="Times New Roman"/>
          <w:sz w:val="24"/>
          <w:lang w:eastAsia="pt-BR"/>
        </w:rPr>
        <w:t>Segundo pesquisa, a</w:t>
      </w:r>
      <w:r w:rsidRPr="001D6755">
        <w:rPr>
          <w:rFonts w:ascii="Times New Roman" w:hAnsi="Times New Roman" w:cs="Times New Roman"/>
          <w:sz w:val="24"/>
          <w:shd w:val="clear" w:color="auto" w:fill="FFFFFF"/>
        </w:rPr>
        <w:t xml:space="preserve"> ROMU foi inicialmente criada na capital e na região metropolitana, se estendendo para outros municípios da região.  Com o objetivo de intensificar as ações de segurança, foi constatado que a atuação das </w:t>
      </w:r>
      <w:proofErr w:type="spellStart"/>
      <w:r w:rsidRPr="001D6755">
        <w:rPr>
          <w:rFonts w:ascii="Times New Roman" w:hAnsi="Times New Roman" w:cs="Times New Roman"/>
          <w:sz w:val="24"/>
          <w:shd w:val="clear" w:color="auto" w:fill="FFFFFF"/>
        </w:rPr>
        <w:t>ROMUs</w:t>
      </w:r>
      <w:proofErr w:type="spellEnd"/>
      <w:r w:rsidRPr="001D6755">
        <w:rPr>
          <w:rFonts w:ascii="Times New Roman" w:hAnsi="Times New Roman" w:cs="Times New Roman"/>
          <w:sz w:val="24"/>
          <w:shd w:val="clear" w:color="auto" w:fill="FFFFFF"/>
        </w:rPr>
        <w:t xml:space="preserve"> nos municípios contribuiu para diminuir os índices de criminalidade, já que seus integrantes passam por treinamentos diferenciados e especializados na prevenção e repressão ao crime.</w:t>
      </w:r>
    </w:p>
    <w:p w:rsidR="001D6755" w:rsidRPr="001D6755" w:rsidRDefault="001D6755" w:rsidP="001D6755">
      <w:pPr>
        <w:ind w:firstLine="3828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1D6755" w:rsidRPr="001D6755" w:rsidRDefault="001D6755" w:rsidP="001D6755">
      <w:pPr>
        <w:ind w:firstLine="3828"/>
        <w:jc w:val="both"/>
        <w:rPr>
          <w:rFonts w:ascii="Times New Roman" w:hAnsi="Times New Roman" w:cs="Times New Roman"/>
          <w:sz w:val="24"/>
          <w:lang w:eastAsia="pt-BR"/>
        </w:rPr>
      </w:pPr>
      <w:r w:rsidRPr="001D6755">
        <w:rPr>
          <w:rFonts w:ascii="Times New Roman" w:hAnsi="Times New Roman" w:cs="Times New Roman"/>
          <w:sz w:val="24"/>
          <w:lang w:eastAsia="pt-BR"/>
        </w:rPr>
        <w:t xml:space="preserve">A ROMU assume importante papel na Guarda Civil Municipal de Mogi Mirim no apoio a outros grupamentos que operam preventivamente em bairros da cidade. </w:t>
      </w:r>
      <w:r w:rsidRPr="001D6755">
        <w:rPr>
          <w:rFonts w:ascii="Times New Roman" w:hAnsi="Times New Roman" w:cs="Times New Roman"/>
          <w:sz w:val="24"/>
          <w:shd w:val="clear" w:color="auto" w:fill="FFFFFF"/>
        </w:rPr>
        <w:t>Com esse trabalho em conjunto, tendo em ação maior número de homens, favorece demasiadamente a atuação ostensiva nas situações de maior incidência da criminalidade.</w:t>
      </w:r>
      <w:hyperlink r:id="rId5" w:history="1">
        <w:r w:rsidRPr="001D6755">
          <w:rPr>
            <w:rFonts w:ascii="Times New Roman" w:hAnsi="Times New Roman" w:cs="Times New Roman"/>
            <w:sz w:val="24"/>
            <w:lang w:eastAsia="pt-BR"/>
          </w:rPr>
          <w:br/>
        </w:r>
      </w:hyperlink>
    </w:p>
    <w:p w:rsidR="001D6755" w:rsidRPr="001D6755" w:rsidRDefault="001D6755" w:rsidP="001D6755">
      <w:pPr>
        <w:ind w:firstLine="3828"/>
        <w:jc w:val="both"/>
        <w:rPr>
          <w:rFonts w:ascii="Times New Roman" w:hAnsi="Times New Roman" w:cs="Times New Roman"/>
          <w:sz w:val="24"/>
          <w:shd w:val="clear" w:color="auto" w:fill="FFFFFF"/>
          <w:lang w:eastAsia="zh-CN"/>
        </w:rPr>
      </w:pPr>
      <w:r w:rsidRPr="001D6755">
        <w:rPr>
          <w:rFonts w:ascii="Times New Roman" w:hAnsi="Times New Roman" w:cs="Times New Roman"/>
          <w:sz w:val="24"/>
          <w:shd w:val="clear" w:color="auto" w:fill="FFFFFF"/>
        </w:rPr>
        <w:t>Saliento que, na prática, já existe a atuação das equipes da ROMU, que atua nas ruas diariamente, em planejamento conjunto com o Comando da GCM. Porém, é viável sua oficialização mediante Lei Municipal, de modo a estabelecer sua estrutura administrativa e garantir um melhor planejamento de suas ações.</w:t>
      </w:r>
    </w:p>
    <w:p w:rsidR="001D6755" w:rsidRPr="001D6755" w:rsidRDefault="001D6755" w:rsidP="001D6755">
      <w:pPr>
        <w:ind w:firstLine="3828"/>
        <w:jc w:val="both"/>
        <w:rPr>
          <w:rFonts w:ascii="Times New Roman" w:eastAsia="MS Mincho" w:hAnsi="Times New Roman" w:cs="Times New Roman"/>
          <w:bCs/>
          <w:sz w:val="24"/>
        </w:rPr>
      </w:pPr>
    </w:p>
    <w:p w:rsidR="001D6755" w:rsidRPr="001D6755" w:rsidRDefault="001D6755" w:rsidP="001D6755">
      <w:pPr>
        <w:pStyle w:val="NormalWeb"/>
        <w:spacing w:before="0" w:beforeAutospacing="0" w:after="0" w:line="240" w:lineRule="auto"/>
        <w:ind w:firstLine="3828"/>
        <w:jc w:val="both"/>
        <w:rPr>
          <w:szCs w:val="22"/>
        </w:rPr>
      </w:pPr>
      <w:r w:rsidRPr="001D6755">
        <w:rPr>
          <w:szCs w:val="22"/>
        </w:rPr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1D6755" w:rsidRPr="001D6755" w:rsidRDefault="001D6755" w:rsidP="001D6755">
      <w:pPr>
        <w:ind w:firstLine="3780"/>
        <w:jc w:val="both"/>
        <w:rPr>
          <w:rFonts w:ascii="Times New Roman" w:hAnsi="Times New Roman" w:cs="Times New Roman"/>
          <w:sz w:val="24"/>
        </w:rPr>
      </w:pPr>
    </w:p>
    <w:p w:rsidR="001D6755" w:rsidRPr="001D6755" w:rsidRDefault="001D6755" w:rsidP="001D6755">
      <w:pPr>
        <w:ind w:firstLine="3828"/>
        <w:jc w:val="both"/>
        <w:rPr>
          <w:rFonts w:ascii="Times New Roman" w:hAnsi="Times New Roman" w:cs="Times New Roman"/>
          <w:sz w:val="24"/>
        </w:rPr>
      </w:pPr>
      <w:r w:rsidRPr="001D6755">
        <w:rPr>
          <w:rFonts w:ascii="Times New Roman" w:hAnsi="Times New Roman" w:cs="Times New Roman"/>
          <w:sz w:val="24"/>
        </w:rPr>
        <w:t>Respeitosamente,</w:t>
      </w:r>
    </w:p>
    <w:p w:rsidR="001D6755" w:rsidRPr="001D6755" w:rsidRDefault="001D6755" w:rsidP="001D6755">
      <w:pPr>
        <w:pStyle w:val="Recuodecorpodetexto21"/>
        <w:ind w:firstLine="2790"/>
        <w:rPr>
          <w:rFonts w:ascii="Times New Roman" w:hAnsi="Times New Roman" w:cs="Times New Roman"/>
          <w:sz w:val="24"/>
          <w:szCs w:val="22"/>
        </w:rPr>
      </w:pPr>
    </w:p>
    <w:p w:rsidR="001D6755" w:rsidRPr="001D6755" w:rsidRDefault="001D6755" w:rsidP="001D6755">
      <w:pPr>
        <w:pStyle w:val="Recuodecorpodetexto21"/>
        <w:ind w:firstLine="2790"/>
        <w:rPr>
          <w:rFonts w:ascii="Times New Roman" w:hAnsi="Times New Roman" w:cs="Times New Roman"/>
          <w:sz w:val="24"/>
          <w:szCs w:val="22"/>
        </w:rPr>
      </w:pPr>
    </w:p>
    <w:p w:rsidR="001D6755" w:rsidRPr="001D6755" w:rsidRDefault="001D6755" w:rsidP="001D6755">
      <w:pPr>
        <w:pStyle w:val="TextodeLei"/>
        <w:spacing w:before="0"/>
        <w:ind w:right="-57" w:firstLine="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 xml:space="preserve">                                               </w:t>
      </w:r>
      <w:bookmarkStart w:id="0" w:name="_GoBack"/>
      <w:bookmarkEnd w:id="0"/>
      <w:r w:rsidRPr="001D6755">
        <w:rPr>
          <w:rFonts w:ascii="Times New Roman" w:hAnsi="Times New Roman" w:cs="Times New Roman"/>
          <w:b/>
          <w:sz w:val="24"/>
          <w:szCs w:val="22"/>
        </w:rPr>
        <w:t>DR. PAULO DE OLIVEIRA E SILVA</w:t>
      </w:r>
    </w:p>
    <w:p w:rsidR="00BF2549" w:rsidRPr="001D6755" w:rsidRDefault="001D6755" w:rsidP="001D6755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2"/>
        </w:rPr>
      </w:pPr>
      <w:r w:rsidRPr="001D6755">
        <w:rPr>
          <w:rFonts w:ascii="Times New Roman" w:hAnsi="Times New Roman" w:cs="Times New Roman"/>
          <w:sz w:val="24"/>
          <w:szCs w:val="22"/>
        </w:rPr>
        <w:t>Prefeito Municipal</w:t>
      </w:r>
    </w:p>
    <w:sectPr w:rsidR="00BF2549" w:rsidRPr="001D675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F1EAA"/>
    <w:rsid w:val="001915A3"/>
    <w:rsid w:val="001D6755"/>
    <w:rsid w:val="00217F62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52B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1D675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1D6755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D6755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1D6755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1D6755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egional.net/wp-content/uploads/2015/07/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2021-12-06T16:07:00Z</dcterms:modified>
</cp:coreProperties>
</file>