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334A3">
        <w:rPr>
          <w:rFonts w:ascii="Arial" w:hAnsi="Arial" w:cs="Arial"/>
          <w:b/>
          <w:sz w:val="24"/>
        </w:rPr>
        <w:t>REALIZE</w:t>
      </w:r>
      <w:r w:rsidR="00A334A3">
        <w:rPr>
          <w:rFonts w:ascii="Arial" w:hAnsi="Arial" w:cs="Arial"/>
          <w:b/>
          <w:sz w:val="24"/>
        </w:rPr>
        <w:t xml:space="preserve"> </w:t>
      </w:r>
      <w:r w:rsidRPr="003B7A20" w:rsidR="003B7A20">
        <w:rPr>
          <w:rFonts w:ascii="Arial" w:hAnsi="Arial" w:cs="Arial"/>
          <w:b/>
          <w:sz w:val="24"/>
        </w:rPr>
        <w:t xml:space="preserve">MELHORIAS NO SISTEMA DE ESCOAMENTO DE AGUAS PLUVIAIS NA </w:t>
      </w:r>
      <w:bookmarkStart w:id="0" w:name="_GoBack"/>
      <w:r w:rsidRPr="003B7A20" w:rsidR="00834E7D">
        <w:rPr>
          <w:rFonts w:ascii="Arial" w:hAnsi="Arial" w:cs="Arial"/>
          <w:b/>
          <w:sz w:val="24"/>
        </w:rPr>
        <w:t>RUA</w:t>
      </w:r>
      <w:r w:rsidR="00834E7D">
        <w:rPr>
          <w:rFonts w:ascii="Arial" w:hAnsi="Arial" w:cs="Arial"/>
          <w:b/>
          <w:sz w:val="24"/>
        </w:rPr>
        <w:t xml:space="preserve"> </w:t>
      </w:r>
      <w:r w:rsidRPr="003B7A20" w:rsidR="00834E7D">
        <w:rPr>
          <w:rFonts w:ascii="Arial" w:hAnsi="Arial" w:cs="Arial"/>
          <w:b/>
          <w:sz w:val="24"/>
        </w:rPr>
        <w:t xml:space="preserve">TICUNA </w:t>
      </w:r>
      <w:r w:rsidRPr="00A334A3" w:rsidR="00834E7D">
        <w:rPr>
          <w:rFonts w:ascii="Arial" w:hAnsi="Arial" w:cs="Arial"/>
          <w:b/>
          <w:sz w:val="24"/>
        </w:rPr>
        <w:t>NO MOGI MIRIM II</w:t>
      </w:r>
      <w:r w:rsidR="00834E7D">
        <w:rPr>
          <w:rFonts w:ascii="Arial" w:hAnsi="Arial" w:cs="Arial"/>
          <w:b/>
          <w:sz w:val="24"/>
        </w:rPr>
        <w:t>.</w:t>
      </w:r>
    </w:p>
    <w:bookmarkEnd w:id="0"/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3B7A20" w:rsidR="003B7A20">
        <w:rPr>
          <w:rFonts w:ascii="Arial" w:hAnsi="Arial" w:cs="Arial"/>
          <w:sz w:val="24"/>
        </w:rPr>
        <w:t xml:space="preserve">melhorias no sistema de escoamento de aguas pluviais na RuaTicuna </w:t>
      </w:r>
      <w:r w:rsidRPr="00A334A3" w:rsidR="00A334A3">
        <w:rPr>
          <w:rFonts w:ascii="Arial" w:hAnsi="Arial" w:cs="Arial"/>
          <w:sz w:val="24"/>
        </w:rPr>
        <w:t>no Mogi Mirim II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3B7A2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134620</wp:posOffset>
            </wp:positionV>
            <wp:extent cx="6400800" cy="3596449"/>
            <wp:effectExtent l="0" t="0" r="0" b="4445"/>
            <wp:wrapNone/>
            <wp:docPr id="1" name="Imagem 1" descr="C:\Users\Robertinho\Desktop\Agosto\719afa75-dc76-4794-9d5c-07fc9da2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0711" name="Picture 1" descr="C:\Users\Robertinho\Desktop\Agosto\719afa75-dc76-4794-9d5c-07fc9da219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9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2646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C34AB"/>
    <w:rsid w:val="002F2A86"/>
    <w:rsid w:val="00357221"/>
    <w:rsid w:val="0035754C"/>
    <w:rsid w:val="00364635"/>
    <w:rsid w:val="003968F7"/>
    <w:rsid w:val="003B36C9"/>
    <w:rsid w:val="003B7A20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34E7D"/>
    <w:rsid w:val="00851C61"/>
    <w:rsid w:val="00920080"/>
    <w:rsid w:val="0095620D"/>
    <w:rsid w:val="009621F8"/>
    <w:rsid w:val="00966075"/>
    <w:rsid w:val="009736A3"/>
    <w:rsid w:val="009A742F"/>
    <w:rsid w:val="009B4E38"/>
    <w:rsid w:val="009E3A7B"/>
    <w:rsid w:val="009E560F"/>
    <w:rsid w:val="00A263F3"/>
    <w:rsid w:val="00A334A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2013-01-10T12:58:00Z</cp:lastPrinted>
  <dcterms:created xsi:type="dcterms:W3CDTF">2021-11-05T12:36:00Z</dcterms:created>
  <dcterms:modified xsi:type="dcterms:W3CDTF">2021-12-10T14:15:00Z</dcterms:modified>
</cp:coreProperties>
</file>