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CA0FE9" w:rsidR="00CA0FE9">
        <w:rPr>
          <w:rFonts w:ascii="Arial" w:hAnsi="Arial" w:cs="Arial"/>
          <w:b/>
          <w:sz w:val="24"/>
        </w:rPr>
        <w:t>SUBSTITUIÇÃO DA ILUMINAÇÃO PÚBLICA DAS CHÁCARAS YPÊ POR LED</w:t>
      </w:r>
      <w:r w:rsidR="003968F7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A00B99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CA0FE9" w:rsidR="00CA0FE9">
        <w:rPr>
          <w:rFonts w:ascii="Arial" w:hAnsi="Arial" w:cs="Arial"/>
          <w:sz w:val="24"/>
        </w:rPr>
        <w:t>substituição da iluminação pública das Chácaras Ypê por LED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  <w:r w:rsidRPr="00CA0FE9">
        <w:rPr>
          <w:rFonts w:ascii="Arial" w:hAnsi="Arial" w:cs="Arial"/>
          <w:noProof/>
          <w:sz w:val="22"/>
        </w:rPr>
        <w:drawing>
          <wp:inline distT="0" distB="0" distL="0" distR="0">
            <wp:extent cx="5598413" cy="4199860"/>
            <wp:effectExtent l="0" t="0" r="2540" b="0"/>
            <wp:docPr id="3" name="Imagem 3" descr="C:\Users\Robertinho\Desktop\Agosto\e385154d-be07-4a30-8863-da6fa891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6095" name="Picture 1" descr="C:\Users\Robertinho\Desktop\Agosto\e385154d-be07-4a30-8863-da6fa891897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82" cy="420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CA0FE9">
        <w:rPr>
          <w:rFonts w:ascii="Arial" w:hAnsi="Arial" w:cs="Arial"/>
          <w:sz w:val="22"/>
        </w:rPr>
        <w:t>1</w:t>
      </w:r>
      <w:bookmarkStart w:id="0" w:name="_GoBack"/>
      <w:bookmarkEnd w:id="0"/>
      <w:r w:rsidR="003968F7">
        <w:rPr>
          <w:rFonts w:ascii="Arial" w:hAnsi="Arial" w:cs="Arial"/>
          <w:sz w:val="22"/>
        </w:rPr>
        <w:t>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7775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9686C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83806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00B99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A0FE9"/>
    <w:rsid w:val="00CF1882"/>
    <w:rsid w:val="00D73766"/>
    <w:rsid w:val="00DA4F5E"/>
    <w:rsid w:val="00E04A19"/>
    <w:rsid w:val="00EA4371"/>
    <w:rsid w:val="00EB5402"/>
    <w:rsid w:val="00EC6F6E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2013-01-10T12:58:00Z</cp:lastPrinted>
  <dcterms:created xsi:type="dcterms:W3CDTF">2021-11-05T12:36:00Z</dcterms:created>
  <dcterms:modified xsi:type="dcterms:W3CDTF">2021-12-10T18:48:00Z</dcterms:modified>
</cp:coreProperties>
</file>