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784" w:rsidRPr="00671AE1" w:rsidRDefault="00E83424" w:rsidP="00671AE1">
      <w:pPr>
        <w:pStyle w:val="Ttulo1"/>
        <w:keepLines w:val="0"/>
        <w:spacing w:before="0"/>
        <w:jc w:val="both"/>
        <w:rPr>
          <w:rFonts w:ascii="Times New Roman" w:eastAsia="Times New Roman" w:hAnsi="Times New Roman" w:cs="Times New Roman"/>
          <w:b w:val="0"/>
          <w:bCs w:val="0"/>
          <w:color w:val="auto"/>
          <w:sz w:val="24"/>
          <w:szCs w:val="24"/>
          <w:lang w:eastAsia="pt-BR"/>
        </w:rPr>
      </w:pPr>
      <w:r w:rsidRPr="00671AE1">
        <w:rPr>
          <w:rFonts w:ascii="Times New Roman" w:eastAsia="Times New Roman" w:hAnsi="Times New Roman" w:cs="Times New Roman"/>
          <w:b w:val="0"/>
          <w:bCs w:val="0"/>
          <w:color w:val="auto"/>
          <w:sz w:val="24"/>
          <w:szCs w:val="24"/>
          <w:lang w:eastAsia="pt-BR"/>
        </w:rPr>
        <w:t xml:space="preserve">         </w:t>
      </w:r>
      <w:r w:rsidR="00671AE1" w:rsidRPr="00671AE1">
        <w:rPr>
          <w:rFonts w:ascii="Times New Roman" w:eastAsia="Times New Roman" w:hAnsi="Times New Roman" w:cs="Times New Roman"/>
          <w:b w:val="0"/>
          <w:bCs w:val="0"/>
          <w:color w:val="auto"/>
          <w:sz w:val="24"/>
          <w:szCs w:val="24"/>
          <w:lang w:eastAsia="pt-BR"/>
        </w:rPr>
        <w:t xml:space="preserve">  </w:t>
      </w:r>
    </w:p>
    <w:p w:rsidR="00671AE1" w:rsidRPr="00671AE1" w:rsidRDefault="00671AE1" w:rsidP="00671AE1">
      <w:pPr>
        <w:jc w:val="both"/>
        <w:rPr>
          <w:rFonts w:ascii="Times New Roman" w:hAnsi="Times New Roman" w:cs="Times New Roman"/>
          <w:sz w:val="24"/>
          <w:szCs w:val="24"/>
          <w:lang w:eastAsia="pt-BR"/>
        </w:rPr>
      </w:pPr>
    </w:p>
    <w:p w:rsidR="00671AE1" w:rsidRPr="00671AE1" w:rsidRDefault="00671AE1" w:rsidP="00671AE1">
      <w:pPr>
        <w:shd w:val="clear" w:color="auto" w:fill="FFFFFF"/>
        <w:ind w:left="3828"/>
        <w:jc w:val="both"/>
        <w:rPr>
          <w:rFonts w:ascii="Times New Roman" w:hAnsi="Times New Roman" w:cs="Times New Roman"/>
          <w:sz w:val="24"/>
          <w:szCs w:val="24"/>
        </w:rPr>
      </w:pPr>
      <w:r w:rsidRPr="00671AE1">
        <w:rPr>
          <w:rFonts w:ascii="Times New Roman" w:eastAsia="Times New Roman" w:hAnsi="Times New Roman" w:cs="Times New Roman"/>
          <w:b/>
          <w:bCs/>
          <w:caps/>
          <w:sz w:val="24"/>
          <w:szCs w:val="24"/>
          <w:lang w:eastAsia="pt-BR"/>
        </w:rPr>
        <w:t xml:space="preserve">projeto de lei Nº </w:t>
      </w:r>
      <w:r>
        <w:rPr>
          <w:rFonts w:ascii="Times New Roman" w:eastAsia="Times New Roman" w:hAnsi="Times New Roman" w:cs="Times New Roman"/>
          <w:b/>
          <w:bCs/>
          <w:caps/>
          <w:sz w:val="24"/>
          <w:szCs w:val="24"/>
          <w:lang w:eastAsia="pt-BR"/>
        </w:rPr>
        <w:t>195 de 2021</w:t>
      </w:r>
    </w:p>
    <w:p w:rsidR="00671AE1" w:rsidRPr="00671AE1" w:rsidRDefault="00671AE1" w:rsidP="00671AE1">
      <w:pPr>
        <w:shd w:val="clear" w:color="auto" w:fill="FFFFFF"/>
        <w:ind w:left="3828"/>
        <w:jc w:val="both"/>
        <w:rPr>
          <w:rFonts w:ascii="Times New Roman" w:hAnsi="Times New Roman" w:cs="Times New Roman"/>
          <w:caps/>
          <w:kern w:val="24"/>
          <w:sz w:val="24"/>
          <w:szCs w:val="24"/>
        </w:rPr>
      </w:pPr>
      <w:r w:rsidRPr="00671AE1">
        <w:rPr>
          <w:rFonts w:ascii="Times New Roman" w:eastAsia="Times New Roman" w:hAnsi="Times New Roman" w:cs="Times New Roman"/>
          <w:sz w:val="24"/>
          <w:szCs w:val="24"/>
          <w:lang w:eastAsia="pt-BR"/>
        </w:rPr>
        <w:br/>
      </w:r>
      <w:r w:rsidRPr="00671AE1">
        <w:rPr>
          <w:rFonts w:ascii="Times New Roman" w:eastAsia="Times New Roman" w:hAnsi="Times New Roman" w:cs="Times New Roman"/>
          <w:b/>
          <w:bCs/>
          <w:caps/>
          <w:kern w:val="24"/>
          <w:sz w:val="24"/>
          <w:szCs w:val="24"/>
          <w:lang w:eastAsia="pt-BR"/>
        </w:rPr>
        <w:t>INSTITUI A Academia de Formação e Aperfeiçoamento Profissional da Secretaria de Segurança Pública de Mogi Mirim, e dá outras providências.</w:t>
      </w:r>
    </w:p>
    <w:p w:rsidR="00671AE1" w:rsidRPr="00671AE1" w:rsidRDefault="00671AE1" w:rsidP="00671AE1">
      <w:pPr>
        <w:shd w:val="clear" w:color="auto" w:fill="FFFFFF"/>
        <w:ind w:left="2304"/>
        <w:jc w:val="both"/>
        <w:rPr>
          <w:rFonts w:ascii="Times New Roman" w:eastAsia="Times New Roman" w:hAnsi="Times New Roman" w:cs="Times New Roman"/>
          <w:b/>
          <w:bCs/>
          <w:kern w:val="2"/>
          <w:sz w:val="24"/>
          <w:szCs w:val="24"/>
          <w:lang w:eastAsia="pt-BR"/>
        </w:rPr>
      </w:pPr>
    </w:p>
    <w:p w:rsidR="00671AE1" w:rsidRPr="00671AE1" w:rsidRDefault="00671AE1" w:rsidP="00671AE1">
      <w:pPr>
        <w:pStyle w:val="article-text"/>
        <w:spacing w:before="0" w:after="0"/>
        <w:ind w:firstLine="3828"/>
        <w:jc w:val="both"/>
        <w:rPr>
          <w:rFonts w:ascii="Times New Roman" w:hAnsi="Times New Roman" w:cs="Times New Roman"/>
          <w:bCs/>
          <w:color w:val="auto"/>
        </w:rPr>
      </w:pPr>
      <w:r w:rsidRPr="00671AE1">
        <w:rPr>
          <w:rFonts w:ascii="Times New Roman" w:hAnsi="Times New Roman" w:cs="Times New Roman"/>
          <w:color w:val="auto"/>
        </w:rPr>
        <w:t>A</w:t>
      </w:r>
      <w:r w:rsidRPr="00671AE1">
        <w:rPr>
          <w:rFonts w:ascii="Times New Roman" w:hAnsi="Times New Roman" w:cs="Times New Roman"/>
          <w:b/>
          <w:color w:val="auto"/>
        </w:rPr>
        <w:t xml:space="preserve"> Câmara Municipal de Mogi Mirim </w:t>
      </w:r>
      <w:r w:rsidRPr="00671AE1">
        <w:rPr>
          <w:rFonts w:ascii="Times New Roman" w:hAnsi="Times New Roman" w:cs="Times New Roman"/>
          <w:color w:val="auto"/>
        </w:rPr>
        <w:t xml:space="preserve">aprovou e o Prefeito Municipal </w:t>
      </w:r>
      <w:r w:rsidRPr="00671AE1">
        <w:rPr>
          <w:rFonts w:ascii="Times New Roman" w:hAnsi="Times New Roman" w:cs="Times New Roman"/>
          <w:b/>
          <w:color w:val="auto"/>
        </w:rPr>
        <w:t>DR. PAULO DE OLIVEIRA E SILVA</w:t>
      </w:r>
      <w:r w:rsidRPr="00671AE1">
        <w:rPr>
          <w:rFonts w:ascii="Times New Roman" w:hAnsi="Times New Roman" w:cs="Times New Roman"/>
          <w:bCs/>
          <w:color w:val="auto"/>
        </w:rPr>
        <w:t xml:space="preserve"> sanciona e promulga a seguinte </w:t>
      </w:r>
      <w:proofErr w:type="gramStart"/>
      <w:r w:rsidRPr="00671AE1">
        <w:rPr>
          <w:rFonts w:ascii="Times New Roman" w:hAnsi="Times New Roman" w:cs="Times New Roman"/>
          <w:bCs/>
          <w:color w:val="auto"/>
        </w:rPr>
        <w:t>Lei:-</w:t>
      </w:r>
      <w:proofErr w:type="gramEnd"/>
    </w:p>
    <w:p w:rsidR="00671AE1" w:rsidRPr="00671AE1" w:rsidRDefault="00671AE1" w:rsidP="00671AE1">
      <w:pPr>
        <w:shd w:val="clear" w:color="auto" w:fill="FFFFFF"/>
        <w:ind w:left="2304"/>
        <w:jc w:val="both"/>
        <w:rPr>
          <w:rFonts w:ascii="Times New Roman" w:eastAsia="Times New Roman" w:hAnsi="Times New Roman" w:cs="Times New Roman"/>
          <w:b/>
          <w:bCs/>
          <w:sz w:val="24"/>
          <w:szCs w:val="24"/>
          <w:lang w:eastAsia="pt-BR"/>
        </w:rPr>
      </w:pP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bookmarkStart w:id="0" w:name="artigo_1"/>
      <w:r w:rsidRPr="00671AE1">
        <w:rPr>
          <w:rFonts w:ascii="Times New Roman" w:eastAsia="Times New Roman" w:hAnsi="Times New Roman" w:cs="Times New Roman"/>
          <w:bCs/>
          <w:sz w:val="24"/>
          <w:szCs w:val="24"/>
          <w:lang w:eastAsia="pt-BR"/>
        </w:rPr>
        <w:t>Art. 1º</w:t>
      </w:r>
      <w:bookmarkEnd w:id="0"/>
      <w:r w:rsidRPr="00671AE1">
        <w:rPr>
          <w:rFonts w:ascii="Times New Roman" w:eastAsia="Times New Roman" w:hAnsi="Times New Roman" w:cs="Times New Roman"/>
          <w:bCs/>
          <w:sz w:val="24"/>
          <w:szCs w:val="24"/>
          <w:lang w:eastAsia="pt-BR"/>
        </w:rPr>
        <w:t xml:space="preserve"> </w:t>
      </w:r>
      <w:r w:rsidRPr="00671AE1">
        <w:rPr>
          <w:rFonts w:ascii="Times New Roman" w:eastAsia="Times New Roman" w:hAnsi="Times New Roman" w:cs="Times New Roman"/>
          <w:sz w:val="24"/>
          <w:szCs w:val="24"/>
          <w:shd w:val="clear" w:color="auto" w:fill="FFFFFF"/>
          <w:lang w:eastAsia="pt-BR"/>
        </w:rPr>
        <w:t xml:space="preserve">Fica instituída a </w:t>
      </w:r>
      <w:r w:rsidRPr="00671AE1">
        <w:rPr>
          <w:rFonts w:ascii="Times New Roman" w:eastAsia="Times New Roman" w:hAnsi="Times New Roman" w:cs="Times New Roman"/>
          <w:b/>
          <w:caps/>
          <w:kern w:val="24"/>
          <w:sz w:val="24"/>
          <w:szCs w:val="24"/>
          <w:shd w:val="clear" w:color="auto" w:fill="FFFFFF"/>
          <w:lang w:eastAsia="pt-BR"/>
        </w:rPr>
        <w:t>Academia de Formação e Aperfeiçoamento Profissional</w:t>
      </w:r>
      <w:r w:rsidRPr="00671AE1">
        <w:rPr>
          <w:rFonts w:ascii="Times New Roman" w:eastAsia="Times New Roman" w:hAnsi="Times New Roman" w:cs="Times New Roman"/>
          <w:sz w:val="24"/>
          <w:szCs w:val="24"/>
          <w:shd w:val="clear" w:color="auto" w:fill="FFFFFF"/>
          <w:lang w:eastAsia="pt-BR"/>
        </w:rPr>
        <w:t>, com sede junto à Secretaria de Segurança Pública da Prefeitura de Mogi Mirim.</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Parágrafo único. A Academia de trata o </w:t>
      </w:r>
      <w:r w:rsidRPr="00671AE1">
        <w:rPr>
          <w:rFonts w:ascii="Times New Roman" w:eastAsia="Times New Roman" w:hAnsi="Times New Roman" w:cs="Times New Roman"/>
          <w:i/>
          <w:sz w:val="24"/>
          <w:szCs w:val="24"/>
          <w:shd w:val="clear" w:color="auto" w:fill="FFFFFF"/>
          <w:lang w:eastAsia="pt-BR"/>
        </w:rPr>
        <w:t xml:space="preserve">caput </w:t>
      </w:r>
      <w:r w:rsidRPr="00671AE1">
        <w:rPr>
          <w:rFonts w:ascii="Times New Roman" w:eastAsia="Times New Roman" w:hAnsi="Times New Roman" w:cs="Times New Roman"/>
          <w:sz w:val="24"/>
          <w:szCs w:val="24"/>
          <w:shd w:val="clear" w:color="auto" w:fill="FFFFFF"/>
          <w:lang w:eastAsia="pt-BR"/>
        </w:rPr>
        <w:t>deste artigo é de uso exclusivo como Centro de Formação e Aperfeiçoamento diretamente subordinado à Secretaria de Segurança Pública.</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bookmarkStart w:id="1" w:name="artigo_2"/>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bCs/>
          <w:sz w:val="24"/>
          <w:szCs w:val="24"/>
          <w:lang w:eastAsia="pt-BR"/>
        </w:rPr>
        <w:t>Art. 2º</w:t>
      </w:r>
      <w:bookmarkEnd w:id="1"/>
      <w:r w:rsidRPr="00671AE1">
        <w:rPr>
          <w:rFonts w:ascii="Times New Roman" w:eastAsia="Times New Roman" w:hAnsi="Times New Roman" w:cs="Times New Roman"/>
          <w:sz w:val="24"/>
          <w:szCs w:val="24"/>
          <w:shd w:val="clear" w:color="auto" w:fill="FFFFFF"/>
          <w:lang w:eastAsia="pt-BR"/>
        </w:rPr>
        <w:t> A Academia de Formação e Aperfeiçoamento Profissional da Secretaria de Segurança Pública tem por finalidade realizar para o Município de Mogi Mirim:</w:t>
      </w: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I – </w:t>
      </w:r>
      <w:proofErr w:type="gramStart"/>
      <w:r w:rsidRPr="00671AE1">
        <w:rPr>
          <w:rFonts w:ascii="Times New Roman" w:eastAsia="Times New Roman" w:hAnsi="Times New Roman" w:cs="Times New Roman"/>
          <w:sz w:val="24"/>
          <w:szCs w:val="24"/>
          <w:shd w:val="clear" w:color="auto" w:fill="FFFFFF"/>
          <w:lang w:eastAsia="pt-BR"/>
        </w:rPr>
        <w:t>curso</w:t>
      </w:r>
      <w:proofErr w:type="gramEnd"/>
      <w:r w:rsidRPr="00671AE1">
        <w:rPr>
          <w:rFonts w:ascii="Times New Roman" w:eastAsia="Times New Roman" w:hAnsi="Times New Roman" w:cs="Times New Roman"/>
          <w:sz w:val="24"/>
          <w:szCs w:val="24"/>
          <w:shd w:val="clear" w:color="auto" w:fill="FFFFFF"/>
          <w:lang w:eastAsia="pt-BR"/>
        </w:rPr>
        <w:t xml:space="preserve"> de formação de Guardas Civis Municipais, Bombeiros Municipais, Vigias Municipais e Agentes de Defesa Civil Municipais;</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II – </w:t>
      </w:r>
      <w:proofErr w:type="gramStart"/>
      <w:r w:rsidRPr="00671AE1">
        <w:rPr>
          <w:rFonts w:ascii="Times New Roman" w:eastAsia="Times New Roman" w:hAnsi="Times New Roman" w:cs="Times New Roman"/>
          <w:sz w:val="24"/>
          <w:szCs w:val="24"/>
          <w:shd w:val="clear" w:color="auto" w:fill="FFFFFF"/>
          <w:lang w:eastAsia="pt-BR"/>
        </w:rPr>
        <w:t>curso</w:t>
      </w:r>
      <w:proofErr w:type="gramEnd"/>
      <w:r w:rsidRPr="00671AE1">
        <w:rPr>
          <w:rFonts w:ascii="Times New Roman" w:eastAsia="Times New Roman" w:hAnsi="Times New Roman" w:cs="Times New Roman"/>
          <w:sz w:val="24"/>
          <w:szCs w:val="24"/>
          <w:shd w:val="clear" w:color="auto" w:fill="FFFFFF"/>
          <w:lang w:eastAsia="pt-BR"/>
        </w:rPr>
        <w:t xml:space="preserve"> de atualização para Guardas Civis Municipais, Bombeiros Municipais, Vigias Municipais e Agentes de Defesa Civil Municipais;</w:t>
      </w: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III – curso de formação de instrutores de Guardas Civis Municipais, Bombeiros Municipais e de Defesa Civil;</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IV – </w:t>
      </w:r>
      <w:proofErr w:type="gramStart"/>
      <w:r w:rsidRPr="00671AE1">
        <w:rPr>
          <w:rFonts w:ascii="Times New Roman" w:eastAsia="Times New Roman" w:hAnsi="Times New Roman" w:cs="Times New Roman"/>
          <w:sz w:val="24"/>
          <w:szCs w:val="24"/>
          <w:shd w:val="clear" w:color="auto" w:fill="FFFFFF"/>
          <w:lang w:eastAsia="pt-BR"/>
        </w:rPr>
        <w:t>curso</w:t>
      </w:r>
      <w:proofErr w:type="gramEnd"/>
      <w:r w:rsidRPr="00671AE1">
        <w:rPr>
          <w:rFonts w:ascii="Times New Roman" w:eastAsia="Times New Roman" w:hAnsi="Times New Roman" w:cs="Times New Roman"/>
          <w:sz w:val="24"/>
          <w:szCs w:val="24"/>
          <w:shd w:val="clear" w:color="auto" w:fill="FFFFFF"/>
          <w:lang w:eastAsia="pt-BR"/>
        </w:rPr>
        <w:t xml:space="preserve"> de aperfeiçoamento profissional para progressão na carreira de Guardas Civis Municipais e Bombeiros Municipais;</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V – </w:t>
      </w:r>
      <w:proofErr w:type="gramStart"/>
      <w:r w:rsidRPr="00671AE1">
        <w:rPr>
          <w:rFonts w:ascii="Times New Roman" w:eastAsia="Times New Roman" w:hAnsi="Times New Roman" w:cs="Times New Roman"/>
          <w:sz w:val="24"/>
          <w:szCs w:val="24"/>
          <w:shd w:val="clear" w:color="auto" w:fill="FFFFFF"/>
          <w:lang w:eastAsia="pt-BR"/>
        </w:rPr>
        <w:t>cursos</w:t>
      </w:r>
      <w:proofErr w:type="gramEnd"/>
      <w:r w:rsidRPr="00671AE1">
        <w:rPr>
          <w:rFonts w:ascii="Times New Roman" w:eastAsia="Times New Roman" w:hAnsi="Times New Roman" w:cs="Times New Roman"/>
          <w:sz w:val="24"/>
          <w:szCs w:val="24"/>
          <w:shd w:val="clear" w:color="auto" w:fill="FFFFFF"/>
          <w:lang w:eastAsia="pt-BR"/>
        </w:rPr>
        <w:t xml:space="preserve"> profissionalizantes aos servidores municipais que atuam em instituições e programas relacionados à Segurança Pública ou de interesse da Administração Pública.</w:t>
      </w:r>
      <w:r w:rsidRPr="00671AE1">
        <w:rPr>
          <w:rFonts w:ascii="Times New Roman" w:eastAsia="Times New Roman" w:hAnsi="Times New Roman" w:cs="Times New Roman"/>
          <w:sz w:val="24"/>
          <w:szCs w:val="24"/>
          <w:shd w:val="clear" w:color="auto" w:fill="FFFFFF"/>
          <w:lang w:eastAsia="pt-BR"/>
        </w:rPr>
        <w:tab/>
      </w:r>
    </w:p>
    <w:p w:rsidR="00671AE1" w:rsidRPr="00671AE1" w:rsidRDefault="00671AE1" w:rsidP="00671AE1">
      <w:pPr>
        <w:ind w:firstLine="3828"/>
        <w:jc w:val="both"/>
        <w:rPr>
          <w:rFonts w:ascii="Times New Roman" w:eastAsia="Calibri" w:hAnsi="Times New Roman" w:cs="Times New Roman"/>
          <w:sz w:val="24"/>
          <w:szCs w:val="24"/>
        </w:rPr>
      </w:pPr>
      <w:bookmarkStart w:id="2" w:name="artigo_3"/>
      <w:r w:rsidRPr="00671AE1">
        <w:rPr>
          <w:rFonts w:ascii="Times New Roman" w:eastAsia="Times New Roman" w:hAnsi="Times New Roman" w:cs="Times New Roman"/>
          <w:bCs/>
          <w:sz w:val="24"/>
          <w:szCs w:val="24"/>
          <w:lang w:eastAsia="pt-BR"/>
        </w:rPr>
        <w:t>Art. 3º</w:t>
      </w:r>
      <w:bookmarkEnd w:id="2"/>
      <w:r w:rsidRPr="00671AE1">
        <w:rPr>
          <w:rFonts w:ascii="Times New Roman" w:eastAsia="Times New Roman" w:hAnsi="Times New Roman" w:cs="Times New Roman"/>
          <w:sz w:val="24"/>
          <w:szCs w:val="24"/>
          <w:shd w:val="clear" w:color="auto" w:fill="FFFFFF"/>
          <w:lang w:eastAsia="pt-BR"/>
        </w:rPr>
        <w:t> A Academia de Formação e Aperfeiçoamento Profissional da Secretaria de Segurança Pública tem, complementarmente, a finalidade de, cooperando com as administrações de outros municípios e, mediante convênio, realizar Cursos de Formação, Atualização e Formação de Instrutores para profissionais desses entes públicos.</w:t>
      </w:r>
    </w:p>
    <w:p w:rsidR="00671AE1" w:rsidRPr="00671AE1" w:rsidRDefault="00671AE1" w:rsidP="00671AE1">
      <w:pPr>
        <w:ind w:firstLine="3828"/>
        <w:jc w:val="both"/>
        <w:rPr>
          <w:rFonts w:ascii="Times New Roman" w:eastAsia="Times New Roman" w:hAnsi="Times New Roman" w:cs="Times New Roman"/>
          <w:bCs/>
          <w:sz w:val="24"/>
          <w:szCs w:val="24"/>
          <w:lang w:eastAsia="pt-BR"/>
        </w:rPr>
      </w:pPr>
      <w:bookmarkStart w:id="3" w:name="artigo_4"/>
    </w:p>
    <w:p w:rsidR="00671AE1" w:rsidRDefault="00671AE1" w:rsidP="00671AE1">
      <w:pPr>
        <w:ind w:firstLine="3828"/>
        <w:jc w:val="both"/>
        <w:rPr>
          <w:rFonts w:ascii="Times New Roman" w:eastAsia="Times New Roman" w:hAnsi="Times New Roman" w:cs="Times New Roman"/>
          <w:bCs/>
          <w:sz w:val="24"/>
          <w:szCs w:val="24"/>
          <w:lang w:eastAsia="pt-BR"/>
        </w:rPr>
      </w:pPr>
    </w:p>
    <w:p w:rsidR="00671AE1" w:rsidRDefault="00671AE1" w:rsidP="00671AE1">
      <w:pPr>
        <w:ind w:firstLine="3828"/>
        <w:jc w:val="both"/>
        <w:rPr>
          <w:rFonts w:ascii="Times New Roman" w:eastAsia="Times New Roman" w:hAnsi="Times New Roman" w:cs="Times New Roman"/>
          <w:bCs/>
          <w:sz w:val="24"/>
          <w:szCs w:val="24"/>
          <w:lang w:eastAsia="pt-BR"/>
        </w:rPr>
      </w:pPr>
    </w:p>
    <w:p w:rsidR="00671AE1" w:rsidRDefault="00671AE1" w:rsidP="00671AE1">
      <w:pPr>
        <w:ind w:firstLine="3828"/>
        <w:jc w:val="both"/>
        <w:rPr>
          <w:rFonts w:ascii="Times New Roman" w:eastAsia="Times New Roman" w:hAnsi="Times New Roman" w:cs="Times New Roman"/>
          <w:bCs/>
          <w:sz w:val="24"/>
          <w:szCs w:val="24"/>
          <w:lang w:eastAsia="pt-BR"/>
        </w:rPr>
      </w:pPr>
    </w:p>
    <w:p w:rsidR="00671AE1" w:rsidRDefault="00671AE1" w:rsidP="00671AE1">
      <w:pPr>
        <w:ind w:firstLine="3828"/>
        <w:jc w:val="both"/>
        <w:rPr>
          <w:rFonts w:ascii="Times New Roman" w:eastAsia="Times New Roman" w:hAnsi="Times New Roman" w:cs="Times New Roman"/>
          <w:bCs/>
          <w:sz w:val="24"/>
          <w:szCs w:val="24"/>
          <w:lang w:eastAsia="pt-BR"/>
        </w:rPr>
      </w:pPr>
    </w:p>
    <w:p w:rsidR="00671AE1" w:rsidRPr="00671AE1" w:rsidRDefault="00671AE1" w:rsidP="00671AE1">
      <w:pPr>
        <w:ind w:firstLine="2268"/>
        <w:jc w:val="both"/>
        <w:rPr>
          <w:rFonts w:ascii="Times New Roman" w:eastAsia="Calibri" w:hAnsi="Times New Roman" w:cs="Times New Roman"/>
          <w:sz w:val="24"/>
          <w:szCs w:val="24"/>
        </w:rPr>
      </w:pPr>
      <w:r w:rsidRPr="00671AE1">
        <w:rPr>
          <w:rFonts w:ascii="Times New Roman" w:eastAsia="Times New Roman" w:hAnsi="Times New Roman" w:cs="Times New Roman"/>
          <w:bCs/>
          <w:sz w:val="24"/>
          <w:szCs w:val="24"/>
          <w:lang w:eastAsia="pt-BR"/>
        </w:rPr>
        <w:t>Art. 4º</w:t>
      </w:r>
      <w:bookmarkEnd w:id="3"/>
      <w:r w:rsidRPr="00671AE1">
        <w:rPr>
          <w:rFonts w:ascii="Times New Roman" w:eastAsia="Times New Roman" w:hAnsi="Times New Roman" w:cs="Times New Roman"/>
          <w:sz w:val="24"/>
          <w:szCs w:val="24"/>
          <w:shd w:val="clear" w:color="auto" w:fill="FFFFFF"/>
          <w:lang w:eastAsia="pt-BR"/>
        </w:rPr>
        <w:t> A Academia de Formação e Aperfeiçoamento Profissional da Secretaria de Segurança Pública terá por objetivos:</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I - </w:t>
      </w:r>
      <w:proofErr w:type="gramStart"/>
      <w:r w:rsidRPr="00671AE1">
        <w:rPr>
          <w:rFonts w:ascii="Times New Roman" w:eastAsia="Times New Roman" w:hAnsi="Times New Roman" w:cs="Times New Roman"/>
          <w:sz w:val="24"/>
          <w:szCs w:val="24"/>
          <w:shd w:val="clear" w:color="auto" w:fill="FFFFFF"/>
          <w:lang w:eastAsia="pt-BR"/>
        </w:rPr>
        <w:t>capacitar e habilitar</w:t>
      </w:r>
      <w:proofErr w:type="gramEnd"/>
      <w:r w:rsidRPr="00671AE1">
        <w:rPr>
          <w:rFonts w:ascii="Times New Roman" w:eastAsia="Times New Roman" w:hAnsi="Times New Roman" w:cs="Times New Roman"/>
          <w:sz w:val="24"/>
          <w:szCs w:val="24"/>
          <w:shd w:val="clear" w:color="auto" w:fill="FFFFFF"/>
          <w:lang w:eastAsia="pt-BR"/>
        </w:rPr>
        <w:t xml:space="preserve"> os futuros e os atuais Guardas Civis Municipais, Bombeiros Municipais, Vigias Municipais e Agentes de Defesa Civil Municipais para o exercício dos cargos e funções previstas em sua organização;</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II - </w:t>
      </w:r>
      <w:proofErr w:type="gramStart"/>
      <w:r w:rsidRPr="00671AE1">
        <w:rPr>
          <w:rFonts w:ascii="Times New Roman" w:eastAsia="Times New Roman" w:hAnsi="Times New Roman" w:cs="Times New Roman"/>
          <w:sz w:val="24"/>
          <w:szCs w:val="24"/>
          <w:shd w:val="clear" w:color="auto" w:fill="FFFFFF"/>
          <w:lang w:eastAsia="pt-BR"/>
        </w:rPr>
        <w:t>educar</w:t>
      </w:r>
      <w:proofErr w:type="gramEnd"/>
      <w:r w:rsidRPr="00671AE1">
        <w:rPr>
          <w:rFonts w:ascii="Times New Roman" w:eastAsia="Times New Roman" w:hAnsi="Times New Roman" w:cs="Times New Roman"/>
          <w:sz w:val="24"/>
          <w:szCs w:val="24"/>
          <w:shd w:val="clear" w:color="auto" w:fill="FFFFFF"/>
          <w:lang w:eastAsia="pt-BR"/>
        </w:rPr>
        <w:t xml:space="preserve"> os futuros Guardas Civis Municipais, Bombeiros Municipais, Vigias Municipais e Agentes de Defesa Civil Municipais, proporcionando-lhes formação técnico-profissional e humanística, a fim de desenvolver suas potencialidades e habilidades necessárias ao eficaz desempenho de suas atividades profissionais;</w:t>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III - desenvolver, junto aos futuros Guardas Civis Municipais, Bombeiros Municipais, Vigias Municipais e Agentes de Defesa Civil Municipais, o respeito às Leis, a dedicação ao trabalho, o sentimento do dever, a responsabilidade, o senso de disciplina, o equilíbrio emocional, a consciência cívica, a sociabilidade e o espírito de cooperação;</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IV - </w:t>
      </w:r>
      <w:proofErr w:type="gramStart"/>
      <w:r w:rsidRPr="00671AE1">
        <w:rPr>
          <w:rFonts w:ascii="Times New Roman" w:eastAsia="Times New Roman" w:hAnsi="Times New Roman" w:cs="Times New Roman"/>
          <w:sz w:val="24"/>
          <w:szCs w:val="24"/>
          <w:shd w:val="clear" w:color="auto" w:fill="FFFFFF"/>
          <w:lang w:eastAsia="pt-BR"/>
        </w:rPr>
        <w:t>propiciar</w:t>
      </w:r>
      <w:proofErr w:type="gramEnd"/>
      <w:r w:rsidRPr="00671AE1">
        <w:rPr>
          <w:rFonts w:ascii="Times New Roman" w:eastAsia="Times New Roman" w:hAnsi="Times New Roman" w:cs="Times New Roman"/>
          <w:sz w:val="24"/>
          <w:szCs w:val="24"/>
          <w:shd w:val="clear" w:color="auto" w:fill="FFFFFF"/>
          <w:lang w:eastAsia="pt-BR"/>
        </w:rPr>
        <w:t>, em seus cursos, o desenvolvimento de valores morais e éticos, de caráter coletivo e de respeito aos direitos humanos;</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V - </w:t>
      </w:r>
      <w:proofErr w:type="gramStart"/>
      <w:r w:rsidRPr="00671AE1">
        <w:rPr>
          <w:rFonts w:ascii="Times New Roman" w:eastAsia="Times New Roman" w:hAnsi="Times New Roman" w:cs="Times New Roman"/>
          <w:sz w:val="24"/>
          <w:szCs w:val="24"/>
          <w:shd w:val="clear" w:color="auto" w:fill="FFFFFF"/>
          <w:lang w:eastAsia="pt-BR"/>
        </w:rPr>
        <w:t>valorizar</w:t>
      </w:r>
      <w:proofErr w:type="gramEnd"/>
      <w:r w:rsidRPr="00671AE1">
        <w:rPr>
          <w:rFonts w:ascii="Times New Roman" w:eastAsia="Times New Roman" w:hAnsi="Times New Roman" w:cs="Times New Roman"/>
          <w:sz w:val="24"/>
          <w:szCs w:val="24"/>
          <w:shd w:val="clear" w:color="auto" w:fill="FFFFFF"/>
          <w:lang w:eastAsia="pt-BR"/>
        </w:rPr>
        <w:t xml:space="preserve"> o processo de ensino-aprendizagem, centrando-o numa abordagem que privilegie a construção do conhecimento com ênfase nos aspectos conceituais, procedimentais e atitudinais;</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sz w:val="24"/>
          <w:szCs w:val="24"/>
          <w:shd w:val="clear" w:color="auto" w:fill="FFFFFF"/>
          <w:lang w:eastAsia="pt-BR"/>
        </w:rPr>
        <w:t xml:space="preserve">VI - </w:t>
      </w:r>
      <w:proofErr w:type="gramStart"/>
      <w:r w:rsidRPr="00671AE1">
        <w:rPr>
          <w:rFonts w:ascii="Times New Roman" w:eastAsia="Times New Roman" w:hAnsi="Times New Roman" w:cs="Times New Roman"/>
          <w:sz w:val="24"/>
          <w:szCs w:val="24"/>
          <w:shd w:val="clear" w:color="auto" w:fill="FFFFFF"/>
          <w:lang w:eastAsia="pt-BR"/>
        </w:rPr>
        <w:t>garantir</w:t>
      </w:r>
      <w:proofErr w:type="gramEnd"/>
      <w:r w:rsidRPr="00671AE1">
        <w:rPr>
          <w:rFonts w:ascii="Times New Roman" w:eastAsia="Times New Roman" w:hAnsi="Times New Roman" w:cs="Times New Roman"/>
          <w:sz w:val="24"/>
          <w:szCs w:val="24"/>
          <w:shd w:val="clear" w:color="auto" w:fill="FFFFFF"/>
          <w:lang w:eastAsia="pt-BR"/>
        </w:rPr>
        <w:t xml:space="preserve"> aos futuros Guardas Civis Municipais, Bombeiros Municipais, Vigias Municipais e Agentes de Defesa Civil Municipais, um perfil profissional, consentâneo com a ideia-força de que a Secretaria de Segurança Pública de Mogi Mirim é exemplo de cidadania.</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bookmarkStart w:id="4" w:name="artigo_5"/>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bCs/>
          <w:sz w:val="24"/>
          <w:szCs w:val="24"/>
          <w:lang w:eastAsia="pt-BR"/>
        </w:rPr>
        <w:t>Art. 5º</w:t>
      </w:r>
      <w:bookmarkEnd w:id="4"/>
      <w:r w:rsidRPr="00671AE1">
        <w:rPr>
          <w:rFonts w:ascii="Times New Roman" w:eastAsia="Times New Roman" w:hAnsi="Times New Roman" w:cs="Times New Roman"/>
          <w:sz w:val="24"/>
          <w:szCs w:val="24"/>
          <w:shd w:val="clear" w:color="auto" w:fill="FFFFFF"/>
          <w:lang w:eastAsia="pt-BR"/>
        </w:rPr>
        <w:t> A coordenação e a gestão da Academia de Formação e Aperfeiçoamento Profissional serão de exclusiva responsabilidade da Secretaria de Segurança Pública do Município de Mogi Mirim.</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bookmarkStart w:id="5" w:name="artigo_6"/>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bCs/>
          <w:sz w:val="24"/>
          <w:szCs w:val="24"/>
          <w:lang w:eastAsia="pt-BR"/>
        </w:rPr>
        <w:t>Art. 6º</w:t>
      </w:r>
      <w:bookmarkEnd w:id="5"/>
      <w:r w:rsidRPr="00671AE1">
        <w:rPr>
          <w:rFonts w:ascii="Times New Roman" w:eastAsia="Times New Roman" w:hAnsi="Times New Roman" w:cs="Times New Roman"/>
          <w:sz w:val="24"/>
          <w:szCs w:val="24"/>
          <w:shd w:val="clear" w:color="auto" w:fill="FFFFFF"/>
          <w:lang w:eastAsia="pt-BR"/>
        </w:rPr>
        <w:t> A docência será exercida por instrutores, integrantes da própria municipalidade, autoridades convidadas, outros mecanismos de Segurança Pública ou de outras instituições mediante convênio ou contratação direta, com formação acadêmica, conhecimentos técnicos ou notório saber em áreas correlatas à disciplina ministrada.</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bookmarkStart w:id="6" w:name="artigo_7"/>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bCs/>
          <w:sz w:val="24"/>
          <w:szCs w:val="24"/>
          <w:lang w:eastAsia="pt-BR"/>
        </w:rPr>
        <w:t>Art. 7º</w:t>
      </w:r>
      <w:bookmarkEnd w:id="6"/>
      <w:r w:rsidRPr="00671AE1">
        <w:rPr>
          <w:rFonts w:ascii="Times New Roman" w:eastAsia="Times New Roman" w:hAnsi="Times New Roman" w:cs="Times New Roman"/>
          <w:sz w:val="24"/>
          <w:szCs w:val="24"/>
          <w:shd w:val="clear" w:color="auto" w:fill="FFFFFF"/>
          <w:lang w:eastAsia="pt-BR"/>
        </w:rPr>
        <w:t> O Regimento Interno da Academia de Formação e Aperfeiçoamento da Secretaria de Segurança Pública de Mogi Mirim será elaborado por comissão e aprovado pelo Comandante e Secretário de Segurança Pública de Mogi Mirim.</w:t>
      </w:r>
    </w:p>
    <w:p w:rsidR="00671AE1" w:rsidRPr="00671AE1" w:rsidRDefault="00671AE1" w:rsidP="00671AE1">
      <w:pPr>
        <w:ind w:firstLine="3828"/>
        <w:jc w:val="both"/>
        <w:rPr>
          <w:rFonts w:ascii="Times New Roman" w:eastAsia="Times New Roman" w:hAnsi="Times New Roman" w:cs="Times New Roman"/>
          <w:bCs/>
          <w:sz w:val="24"/>
          <w:szCs w:val="24"/>
          <w:lang w:eastAsia="pt-BR"/>
        </w:rPr>
      </w:pPr>
      <w:bookmarkStart w:id="7" w:name="artigo_8"/>
    </w:p>
    <w:p w:rsidR="00671AE1" w:rsidRDefault="00671AE1" w:rsidP="00671AE1">
      <w:pPr>
        <w:ind w:firstLine="3828"/>
        <w:jc w:val="both"/>
        <w:rPr>
          <w:rFonts w:ascii="Times New Roman" w:eastAsia="Times New Roman" w:hAnsi="Times New Roman" w:cs="Times New Roman"/>
          <w:bCs/>
          <w:sz w:val="24"/>
          <w:szCs w:val="24"/>
          <w:lang w:eastAsia="pt-BR"/>
        </w:rPr>
      </w:pPr>
    </w:p>
    <w:p w:rsidR="00671AE1" w:rsidRDefault="00671AE1" w:rsidP="00671AE1">
      <w:pPr>
        <w:ind w:firstLine="3828"/>
        <w:jc w:val="both"/>
        <w:rPr>
          <w:rFonts w:ascii="Times New Roman" w:eastAsia="Times New Roman" w:hAnsi="Times New Roman" w:cs="Times New Roman"/>
          <w:bCs/>
          <w:sz w:val="24"/>
          <w:szCs w:val="24"/>
          <w:lang w:eastAsia="pt-BR"/>
        </w:rPr>
      </w:pPr>
    </w:p>
    <w:p w:rsidR="00671AE1" w:rsidRDefault="00671AE1" w:rsidP="00671AE1">
      <w:pPr>
        <w:ind w:firstLine="3828"/>
        <w:jc w:val="both"/>
        <w:rPr>
          <w:rFonts w:ascii="Times New Roman" w:eastAsia="Times New Roman" w:hAnsi="Times New Roman" w:cs="Times New Roman"/>
          <w:bCs/>
          <w:sz w:val="24"/>
          <w:szCs w:val="24"/>
          <w:lang w:eastAsia="pt-BR"/>
        </w:rPr>
      </w:pPr>
    </w:p>
    <w:p w:rsidR="00671AE1" w:rsidRPr="00671AE1" w:rsidRDefault="00671AE1" w:rsidP="00671AE1">
      <w:pPr>
        <w:ind w:firstLine="3828"/>
        <w:jc w:val="both"/>
        <w:rPr>
          <w:rFonts w:ascii="Times New Roman" w:eastAsia="Calibri" w:hAnsi="Times New Roman" w:cs="Times New Roman"/>
          <w:sz w:val="24"/>
          <w:szCs w:val="24"/>
        </w:rPr>
      </w:pPr>
      <w:r w:rsidRPr="00671AE1">
        <w:rPr>
          <w:rFonts w:ascii="Times New Roman" w:eastAsia="Times New Roman" w:hAnsi="Times New Roman" w:cs="Times New Roman"/>
          <w:bCs/>
          <w:sz w:val="24"/>
          <w:szCs w:val="24"/>
          <w:lang w:eastAsia="pt-BR"/>
        </w:rPr>
        <w:t>Art. 8º</w:t>
      </w:r>
      <w:bookmarkEnd w:id="7"/>
      <w:r w:rsidRPr="00671AE1">
        <w:rPr>
          <w:rFonts w:ascii="Times New Roman" w:eastAsia="Times New Roman" w:hAnsi="Times New Roman" w:cs="Times New Roman"/>
          <w:sz w:val="24"/>
          <w:szCs w:val="24"/>
          <w:shd w:val="clear" w:color="auto" w:fill="FFFFFF"/>
          <w:lang w:eastAsia="pt-BR"/>
        </w:rPr>
        <w:t> A presente Lei cria e dá diretrizes à Academia de Formação e Aperfeiçoamento da Secretaria de Segurança Pública de Mogi Mirim, sendo regulamentado o seu funcionamento, posteriormente, mediante Decreto do Poder Executivo.</w:t>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r w:rsidRPr="00671AE1">
        <w:rPr>
          <w:rFonts w:ascii="Times New Roman" w:eastAsia="Times New Roman" w:hAnsi="Times New Roman" w:cs="Times New Roman"/>
          <w:sz w:val="24"/>
          <w:szCs w:val="24"/>
          <w:shd w:val="clear" w:color="auto" w:fill="FFFFFF"/>
          <w:lang w:eastAsia="pt-BR"/>
        </w:rPr>
        <w:tab/>
      </w:r>
    </w:p>
    <w:p w:rsidR="00671AE1" w:rsidRP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bCs/>
          <w:sz w:val="24"/>
          <w:szCs w:val="24"/>
          <w:lang w:eastAsia="pt-BR"/>
        </w:rPr>
        <w:t>Art. 9º</w:t>
      </w:r>
      <w:r w:rsidRPr="00671AE1">
        <w:rPr>
          <w:rFonts w:ascii="Times New Roman" w:eastAsia="Times New Roman" w:hAnsi="Times New Roman" w:cs="Times New Roman"/>
          <w:sz w:val="24"/>
          <w:szCs w:val="24"/>
          <w:shd w:val="clear" w:color="auto" w:fill="FFFFFF"/>
          <w:lang w:eastAsia="pt-BR"/>
        </w:rPr>
        <w:t> As despesas decorrentes com a execução da presente Lei correrão por conta de dotações orçamentárias próprias, suplementadas se necessário.</w:t>
      </w:r>
    </w:p>
    <w:p w:rsidR="00671AE1" w:rsidRDefault="00671AE1" w:rsidP="00671AE1">
      <w:pPr>
        <w:ind w:firstLine="3828"/>
        <w:jc w:val="both"/>
        <w:rPr>
          <w:rFonts w:ascii="Times New Roman" w:eastAsia="Times New Roman" w:hAnsi="Times New Roman" w:cs="Times New Roman"/>
          <w:sz w:val="24"/>
          <w:szCs w:val="24"/>
          <w:shd w:val="clear" w:color="auto" w:fill="FFFFFF"/>
          <w:lang w:eastAsia="pt-BR"/>
        </w:rPr>
      </w:pPr>
      <w:r w:rsidRPr="00671AE1">
        <w:rPr>
          <w:rFonts w:ascii="Times New Roman" w:eastAsia="Times New Roman" w:hAnsi="Times New Roman" w:cs="Times New Roman"/>
          <w:sz w:val="24"/>
          <w:szCs w:val="24"/>
          <w:shd w:val="clear" w:color="auto" w:fill="FFFFFF"/>
          <w:lang w:eastAsia="pt-BR"/>
        </w:rPr>
        <w:t>Art. 10. Esta Lei entra em vigor na data de sua publicação.</w:t>
      </w:r>
    </w:p>
    <w:p w:rsidR="00671AE1" w:rsidRDefault="00671AE1" w:rsidP="00671AE1">
      <w:pPr>
        <w:ind w:firstLine="3828"/>
        <w:jc w:val="both"/>
        <w:rPr>
          <w:rFonts w:ascii="Times New Roman" w:eastAsia="Times New Roman" w:hAnsi="Times New Roman" w:cs="Times New Roman"/>
          <w:sz w:val="24"/>
          <w:szCs w:val="24"/>
          <w:shd w:val="clear" w:color="auto" w:fill="FFFFFF"/>
          <w:lang w:eastAsia="pt-BR"/>
        </w:rPr>
      </w:pPr>
    </w:p>
    <w:p w:rsidR="00671AE1" w:rsidRDefault="00671AE1" w:rsidP="00671AE1">
      <w:pPr>
        <w:ind w:firstLine="3828"/>
        <w:jc w:val="both"/>
        <w:rPr>
          <w:rFonts w:ascii="Times New Roman" w:eastAsia="Times New Roman" w:hAnsi="Times New Roman" w:cs="Times New Roman"/>
          <w:sz w:val="24"/>
          <w:szCs w:val="24"/>
          <w:shd w:val="clear" w:color="auto" w:fill="FFFFFF"/>
          <w:lang w:eastAsia="pt-BR"/>
        </w:rPr>
      </w:pPr>
    </w:p>
    <w:p w:rsidR="00671AE1" w:rsidRPr="00671AE1" w:rsidRDefault="00671AE1" w:rsidP="00671AE1">
      <w:pPr>
        <w:ind w:firstLine="3828"/>
        <w:jc w:val="both"/>
        <w:rPr>
          <w:rFonts w:ascii="Times New Roman" w:eastAsia="Calibri" w:hAnsi="Times New Roman" w:cs="Times New Roman"/>
          <w:sz w:val="24"/>
          <w:szCs w:val="24"/>
        </w:rPr>
      </w:pPr>
    </w:p>
    <w:p w:rsidR="00671AE1" w:rsidRPr="00671AE1" w:rsidRDefault="00671AE1" w:rsidP="00671AE1">
      <w:pPr>
        <w:tabs>
          <w:tab w:val="left" w:pos="9072"/>
        </w:tabs>
        <w:ind w:firstLine="3828"/>
        <w:jc w:val="both"/>
        <w:rPr>
          <w:rFonts w:ascii="Times New Roman" w:hAnsi="Times New Roman" w:cs="Times New Roman"/>
          <w:sz w:val="24"/>
          <w:szCs w:val="24"/>
        </w:rPr>
      </w:pPr>
    </w:p>
    <w:p w:rsidR="00671AE1" w:rsidRPr="00671AE1" w:rsidRDefault="00671AE1" w:rsidP="00671AE1">
      <w:pPr>
        <w:tabs>
          <w:tab w:val="left" w:pos="9072"/>
        </w:tabs>
        <w:ind w:firstLine="3828"/>
        <w:jc w:val="both"/>
        <w:rPr>
          <w:rFonts w:ascii="Times New Roman" w:hAnsi="Times New Roman" w:cs="Times New Roman"/>
          <w:sz w:val="24"/>
          <w:szCs w:val="24"/>
        </w:rPr>
      </w:pPr>
      <w:r w:rsidRPr="00671AE1">
        <w:rPr>
          <w:rFonts w:ascii="Times New Roman" w:hAnsi="Times New Roman" w:cs="Times New Roman"/>
          <w:sz w:val="24"/>
          <w:szCs w:val="24"/>
        </w:rPr>
        <w:t>Prefeitura de Mogi Mirim, 9 de dezembro de 2 021.</w:t>
      </w:r>
    </w:p>
    <w:p w:rsidR="00671AE1" w:rsidRPr="00671AE1" w:rsidRDefault="00671AE1" w:rsidP="00671AE1">
      <w:pPr>
        <w:ind w:firstLine="3828"/>
        <w:jc w:val="both"/>
        <w:rPr>
          <w:rFonts w:ascii="Times New Roman" w:hAnsi="Times New Roman" w:cs="Times New Roman"/>
          <w:sz w:val="24"/>
          <w:szCs w:val="24"/>
        </w:rPr>
      </w:pPr>
    </w:p>
    <w:p w:rsidR="00671AE1" w:rsidRPr="00671AE1" w:rsidRDefault="00671AE1" w:rsidP="00671AE1">
      <w:pPr>
        <w:jc w:val="both"/>
        <w:rPr>
          <w:rFonts w:ascii="Times New Roman" w:hAnsi="Times New Roman" w:cs="Times New Roman"/>
          <w:sz w:val="24"/>
          <w:szCs w:val="24"/>
        </w:rPr>
      </w:pPr>
    </w:p>
    <w:p w:rsidR="00671AE1" w:rsidRPr="00671AE1" w:rsidRDefault="00671AE1" w:rsidP="00671AE1">
      <w:pPr>
        <w:pStyle w:val="Ttulo2"/>
        <w:spacing w:before="0"/>
        <w:ind w:left="3828"/>
        <w:jc w:val="both"/>
        <w:rPr>
          <w:rFonts w:ascii="Times New Roman" w:hAnsi="Times New Roman" w:cs="Times New Roman"/>
          <w:b w:val="0"/>
          <w:sz w:val="24"/>
          <w:szCs w:val="24"/>
        </w:rPr>
      </w:pPr>
    </w:p>
    <w:p w:rsidR="00671AE1" w:rsidRPr="00671AE1" w:rsidRDefault="00671AE1" w:rsidP="00671AE1">
      <w:pPr>
        <w:pStyle w:val="Ttulo2"/>
        <w:spacing w:before="0"/>
        <w:ind w:left="3828"/>
        <w:jc w:val="both"/>
        <w:rPr>
          <w:rFonts w:ascii="Times New Roman" w:hAnsi="Times New Roman" w:cs="Times New Roman"/>
          <w:color w:val="000000" w:themeColor="text1"/>
          <w:sz w:val="24"/>
          <w:szCs w:val="24"/>
        </w:rPr>
      </w:pPr>
      <w:r w:rsidRPr="00671AE1">
        <w:rPr>
          <w:rFonts w:ascii="Times New Roman" w:hAnsi="Times New Roman" w:cs="Times New Roman"/>
          <w:color w:val="000000" w:themeColor="text1"/>
          <w:sz w:val="24"/>
          <w:szCs w:val="24"/>
        </w:rPr>
        <w:t>DR. PAULO DE OLIVEIRA E SILVA</w:t>
      </w:r>
    </w:p>
    <w:p w:rsidR="00671AE1" w:rsidRPr="00671AE1" w:rsidRDefault="00671AE1" w:rsidP="00671AE1">
      <w:pPr>
        <w:pStyle w:val="Ttulo2"/>
        <w:spacing w:before="0"/>
        <w:ind w:left="3828"/>
        <w:jc w:val="both"/>
        <w:rPr>
          <w:rFonts w:ascii="Times New Roman" w:hAnsi="Times New Roman" w:cs="Times New Roman"/>
          <w:b w:val="0"/>
          <w:color w:val="000000" w:themeColor="text1"/>
          <w:sz w:val="24"/>
          <w:szCs w:val="24"/>
        </w:rPr>
      </w:pPr>
      <w:r w:rsidRPr="00671AE1">
        <w:rPr>
          <w:rFonts w:ascii="Times New Roman" w:hAnsi="Times New Roman" w:cs="Times New Roman"/>
          <w:sz w:val="24"/>
          <w:szCs w:val="24"/>
        </w:rPr>
        <w:t xml:space="preserve">                 </w:t>
      </w:r>
      <w:r w:rsidRPr="00671AE1">
        <w:rPr>
          <w:rFonts w:ascii="Times New Roman" w:hAnsi="Times New Roman" w:cs="Times New Roman"/>
          <w:b w:val="0"/>
          <w:color w:val="000000" w:themeColor="text1"/>
          <w:sz w:val="24"/>
          <w:szCs w:val="24"/>
        </w:rPr>
        <w:t>Prefeito Municipal</w:t>
      </w:r>
    </w:p>
    <w:p w:rsidR="00671AE1" w:rsidRPr="00671AE1" w:rsidRDefault="00671AE1" w:rsidP="00671AE1">
      <w:pPr>
        <w:jc w:val="both"/>
        <w:rPr>
          <w:rFonts w:ascii="Times New Roman" w:eastAsia="MS Mincho" w:hAnsi="Times New Roman" w:cs="Times New Roman"/>
          <w:sz w:val="24"/>
          <w:szCs w:val="24"/>
        </w:rPr>
      </w:pPr>
    </w:p>
    <w:p w:rsidR="00671AE1" w:rsidRDefault="00671AE1" w:rsidP="00671AE1">
      <w:pPr>
        <w:jc w:val="both"/>
        <w:rPr>
          <w:rFonts w:ascii="Times New Roman" w:eastAsia="MS Mincho" w:hAnsi="Times New Roman" w:cs="Times New Roman"/>
          <w:sz w:val="24"/>
          <w:szCs w:val="24"/>
        </w:rPr>
      </w:pPr>
    </w:p>
    <w:p w:rsidR="00255542" w:rsidRDefault="00255542" w:rsidP="00671AE1">
      <w:pPr>
        <w:jc w:val="both"/>
        <w:rPr>
          <w:rFonts w:ascii="Times New Roman" w:eastAsia="MS Mincho" w:hAnsi="Times New Roman" w:cs="Times New Roman"/>
          <w:sz w:val="24"/>
          <w:szCs w:val="24"/>
        </w:rPr>
      </w:pPr>
    </w:p>
    <w:p w:rsidR="00255542" w:rsidRDefault="00255542" w:rsidP="00671AE1">
      <w:pPr>
        <w:jc w:val="both"/>
        <w:rPr>
          <w:rFonts w:ascii="Times New Roman" w:eastAsia="MS Mincho" w:hAnsi="Times New Roman" w:cs="Times New Roman"/>
          <w:sz w:val="24"/>
          <w:szCs w:val="24"/>
        </w:rPr>
      </w:pPr>
    </w:p>
    <w:p w:rsidR="00255542" w:rsidRDefault="00255542" w:rsidP="00671AE1">
      <w:pPr>
        <w:jc w:val="both"/>
        <w:rPr>
          <w:rFonts w:ascii="Times New Roman" w:eastAsia="MS Mincho" w:hAnsi="Times New Roman" w:cs="Times New Roman"/>
          <w:sz w:val="24"/>
          <w:szCs w:val="24"/>
        </w:rPr>
      </w:pPr>
    </w:p>
    <w:p w:rsidR="00255542" w:rsidRDefault="00255542" w:rsidP="00671AE1">
      <w:pPr>
        <w:jc w:val="both"/>
        <w:rPr>
          <w:rFonts w:ascii="Times New Roman" w:eastAsia="MS Mincho" w:hAnsi="Times New Roman" w:cs="Times New Roman"/>
          <w:sz w:val="24"/>
          <w:szCs w:val="24"/>
        </w:rPr>
      </w:pPr>
    </w:p>
    <w:p w:rsidR="00255542" w:rsidRPr="00671AE1" w:rsidRDefault="00255542" w:rsidP="00671AE1">
      <w:pPr>
        <w:jc w:val="both"/>
        <w:rPr>
          <w:rFonts w:ascii="Times New Roman" w:eastAsia="MS Mincho" w:hAnsi="Times New Roman" w:cs="Times New Roman"/>
          <w:sz w:val="24"/>
          <w:szCs w:val="24"/>
        </w:rPr>
      </w:pPr>
      <w:bookmarkStart w:id="8" w:name="_GoBack"/>
      <w:bookmarkEnd w:id="8"/>
    </w:p>
    <w:p w:rsidR="00671AE1" w:rsidRPr="00671AE1" w:rsidRDefault="00671AE1" w:rsidP="00671AE1">
      <w:pPr>
        <w:jc w:val="both"/>
        <w:rPr>
          <w:rFonts w:ascii="Times New Roman" w:eastAsia="MS Mincho" w:hAnsi="Times New Roman" w:cs="Times New Roman"/>
        </w:rPr>
      </w:pPr>
    </w:p>
    <w:p w:rsidR="00671AE1" w:rsidRPr="00671AE1" w:rsidRDefault="00671AE1" w:rsidP="00671AE1">
      <w:pPr>
        <w:jc w:val="both"/>
        <w:rPr>
          <w:rFonts w:ascii="Times New Roman" w:eastAsia="MS Mincho" w:hAnsi="Times New Roman" w:cs="Times New Roman"/>
          <w:b/>
        </w:rPr>
      </w:pPr>
      <w:r w:rsidRPr="00671AE1">
        <w:rPr>
          <w:rFonts w:ascii="Times New Roman" w:eastAsia="MS Mincho" w:hAnsi="Times New Roman" w:cs="Times New Roman"/>
          <w:b/>
        </w:rPr>
        <w:t xml:space="preserve">Projeto de Lei nº </w:t>
      </w:r>
      <w:r w:rsidRPr="00671AE1">
        <w:rPr>
          <w:rFonts w:ascii="Times New Roman" w:eastAsia="MS Mincho" w:hAnsi="Times New Roman" w:cs="Times New Roman"/>
          <w:b/>
        </w:rPr>
        <w:t>195 de 2021.</w:t>
      </w:r>
    </w:p>
    <w:p w:rsidR="00671AE1" w:rsidRPr="00671AE1" w:rsidRDefault="00671AE1" w:rsidP="00671AE1">
      <w:pPr>
        <w:jc w:val="both"/>
        <w:rPr>
          <w:rFonts w:ascii="Times New Roman" w:eastAsia="Calibri" w:hAnsi="Times New Roman" w:cs="Times New Roman"/>
          <w:b/>
        </w:rPr>
      </w:pPr>
      <w:r w:rsidRPr="00671AE1">
        <w:rPr>
          <w:rFonts w:ascii="Times New Roman" w:eastAsia="MS Mincho" w:hAnsi="Times New Roman" w:cs="Times New Roman"/>
          <w:b/>
        </w:rPr>
        <w:t>Autoria: Prefeito Municipal</w:t>
      </w:r>
    </w:p>
    <w:p w:rsidR="00671AE1" w:rsidRPr="00671AE1" w:rsidRDefault="00671AE1" w:rsidP="00671AE1">
      <w:pPr>
        <w:jc w:val="both"/>
        <w:rPr>
          <w:rFonts w:ascii="Times New Roman" w:hAnsi="Times New Roman" w:cs="Times New Roman"/>
          <w:sz w:val="24"/>
          <w:szCs w:val="24"/>
        </w:rPr>
      </w:pPr>
    </w:p>
    <w:p w:rsidR="00671AE1" w:rsidRPr="00671AE1" w:rsidRDefault="00671AE1" w:rsidP="00671AE1">
      <w:pPr>
        <w:jc w:val="both"/>
        <w:rPr>
          <w:rFonts w:ascii="Times New Roman" w:eastAsia="MS Mincho" w:hAnsi="Times New Roman" w:cs="Times New Roman"/>
          <w:b/>
          <w:bCs/>
          <w:sz w:val="24"/>
          <w:szCs w:val="24"/>
          <w:lang w:eastAsia="pt-BR"/>
        </w:rPr>
      </w:pPr>
    </w:p>
    <w:p w:rsidR="00671AE1" w:rsidRPr="00671AE1" w:rsidRDefault="00671AE1" w:rsidP="00671AE1">
      <w:pPr>
        <w:jc w:val="both"/>
        <w:rPr>
          <w:rFonts w:ascii="Times New Roman" w:hAnsi="Times New Roman" w:cs="Times New Roman"/>
          <w:sz w:val="24"/>
          <w:szCs w:val="24"/>
          <w:lang w:eastAsia="pt-BR"/>
        </w:rPr>
      </w:pPr>
    </w:p>
    <w:p w:rsidR="004F0784" w:rsidRPr="00671AE1" w:rsidRDefault="00E83424" w:rsidP="00671AE1">
      <w:pPr>
        <w:pStyle w:val="Ttulo1"/>
        <w:keepLines w:val="0"/>
        <w:spacing w:before="0"/>
        <w:jc w:val="both"/>
        <w:rPr>
          <w:rFonts w:ascii="Times New Roman" w:eastAsia="Times New Roman" w:hAnsi="Times New Roman" w:cs="Times New Roman"/>
          <w:b w:val="0"/>
          <w:bCs w:val="0"/>
          <w:color w:val="auto"/>
          <w:sz w:val="24"/>
          <w:szCs w:val="24"/>
          <w:lang w:eastAsia="pt-BR"/>
        </w:rPr>
      </w:pPr>
      <w:r w:rsidRPr="00671AE1">
        <w:rPr>
          <w:rFonts w:ascii="Times New Roman" w:eastAsia="Times New Roman" w:hAnsi="Times New Roman" w:cs="Times New Roman"/>
          <w:b w:val="0"/>
          <w:bCs w:val="0"/>
          <w:color w:val="auto"/>
          <w:sz w:val="24"/>
          <w:szCs w:val="24"/>
          <w:lang w:eastAsia="pt-BR"/>
        </w:rPr>
        <w:tab/>
      </w:r>
      <w:r w:rsidRPr="00671AE1">
        <w:rPr>
          <w:rFonts w:ascii="Times New Roman" w:eastAsia="Times New Roman" w:hAnsi="Times New Roman" w:cs="Times New Roman"/>
          <w:b w:val="0"/>
          <w:bCs w:val="0"/>
          <w:color w:val="auto"/>
          <w:sz w:val="24"/>
          <w:szCs w:val="24"/>
          <w:lang w:eastAsia="pt-BR"/>
        </w:rPr>
        <w:tab/>
      </w:r>
      <w:r w:rsidRPr="00671AE1">
        <w:rPr>
          <w:rFonts w:ascii="Times New Roman" w:eastAsia="Times New Roman" w:hAnsi="Times New Roman" w:cs="Times New Roman"/>
          <w:b w:val="0"/>
          <w:bCs w:val="0"/>
          <w:color w:val="auto"/>
          <w:sz w:val="24"/>
          <w:szCs w:val="24"/>
          <w:lang w:eastAsia="pt-BR"/>
        </w:rPr>
        <w:tab/>
      </w:r>
      <w:r w:rsidRPr="00671AE1">
        <w:rPr>
          <w:rFonts w:ascii="Times New Roman" w:eastAsia="Times New Roman" w:hAnsi="Times New Roman" w:cs="Times New Roman"/>
          <w:b w:val="0"/>
          <w:bCs w:val="0"/>
          <w:color w:val="auto"/>
          <w:sz w:val="24"/>
          <w:szCs w:val="24"/>
          <w:lang w:eastAsia="pt-BR"/>
        </w:rPr>
        <w:tab/>
      </w:r>
      <w:r w:rsidRPr="00671AE1">
        <w:rPr>
          <w:rFonts w:ascii="Times New Roman" w:eastAsia="Times New Roman" w:hAnsi="Times New Roman" w:cs="Times New Roman"/>
          <w:b w:val="0"/>
          <w:bCs w:val="0"/>
          <w:color w:val="auto"/>
          <w:sz w:val="24"/>
          <w:szCs w:val="24"/>
          <w:lang w:eastAsia="pt-BR"/>
        </w:rPr>
        <w:tab/>
      </w:r>
      <w:r w:rsidRPr="00671AE1">
        <w:rPr>
          <w:rFonts w:ascii="Times New Roman" w:eastAsia="Times New Roman" w:hAnsi="Times New Roman" w:cs="Times New Roman"/>
          <w:b w:val="0"/>
          <w:bCs w:val="0"/>
          <w:color w:val="auto"/>
          <w:sz w:val="24"/>
          <w:szCs w:val="24"/>
          <w:lang w:eastAsia="pt-BR"/>
        </w:rPr>
        <w:tab/>
      </w:r>
      <w:r w:rsidRPr="00671AE1">
        <w:rPr>
          <w:rFonts w:ascii="Times New Roman" w:eastAsia="Times New Roman" w:hAnsi="Times New Roman" w:cs="Times New Roman"/>
          <w:b w:val="0"/>
          <w:bCs w:val="0"/>
          <w:color w:val="auto"/>
          <w:sz w:val="24"/>
          <w:szCs w:val="24"/>
          <w:lang w:eastAsia="pt-BR"/>
        </w:rPr>
        <w:tab/>
      </w:r>
      <w:r w:rsidRPr="00671AE1">
        <w:rPr>
          <w:rFonts w:ascii="Times New Roman" w:eastAsia="Times New Roman" w:hAnsi="Times New Roman" w:cs="Times New Roman"/>
          <w:b w:val="0"/>
          <w:bCs w:val="0"/>
          <w:color w:val="auto"/>
          <w:sz w:val="24"/>
          <w:szCs w:val="24"/>
          <w:lang w:eastAsia="pt-BR"/>
        </w:rPr>
        <w:tab/>
      </w:r>
      <w:r w:rsidRPr="00671AE1">
        <w:rPr>
          <w:rFonts w:ascii="Times New Roman" w:eastAsia="Times New Roman" w:hAnsi="Times New Roman" w:cs="Times New Roman"/>
          <w:b w:val="0"/>
          <w:bCs w:val="0"/>
          <w:color w:val="auto"/>
          <w:sz w:val="24"/>
          <w:szCs w:val="24"/>
          <w:lang w:eastAsia="pt-BR"/>
        </w:rPr>
        <w:tab/>
      </w:r>
      <w:r w:rsidRPr="00671AE1">
        <w:rPr>
          <w:rFonts w:ascii="Times New Roman" w:eastAsia="Times New Roman" w:hAnsi="Times New Roman" w:cs="Times New Roman"/>
          <w:b w:val="0"/>
          <w:bCs w:val="0"/>
          <w:color w:val="auto"/>
          <w:sz w:val="24"/>
          <w:szCs w:val="24"/>
          <w:lang w:eastAsia="pt-BR"/>
        </w:rPr>
        <w:tab/>
      </w:r>
    </w:p>
    <w:p w:rsidR="004F0784" w:rsidRPr="00671AE1" w:rsidRDefault="004F0784" w:rsidP="00671AE1">
      <w:pPr>
        <w:pStyle w:val="Ttulo1"/>
        <w:keepLines w:val="0"/>
        <w:spacing w:before="0"/>
        <w:jc w:val="both"/>
        <w:rPr>
          <w:rFonts w:ascii="Times New Roman" w:eastAsia="Times New Roman" w:hAnsi="Times New Roman" w:cs="Times New Roman"/>
          <w:b w:val="0"/>
          <w:bCs w:val="0"/>
          <w:color w:val="auto"/>
          <w:sz w:val="24"/>
          <w:szCs w:val="24"/>
          <w:lang w:eastAsia="pt-BR"/>
        </w:rPr>
      </w:pPr>
    </w:p>
    <w:p w:rsidR="004F0784" w:rsidRPr="00671AE1" w:rsidRDefault="004F0784" w:rsidP="00671AE1">
      <w:pPr>
        <w:pStyle w:val="Ttulo1"/>
        <w:keepLines w:val="0"/>
        <w:spacing w:before="0"/>
        <w:jc w:val="both"/>
        <w:rPr>
          <w:rFonts w:ascii="Times New Roman" w:eastAsia="Times New Roman" w:hAnsi="Times New Roman" w:cs="Times New Roman"/>
          <w:b w:val="0"/>
          <w:bCs w:val="0"/>
          <w:color w:val="auto"/>
          <w:sz w:val="24"/>
          <w:szCs w:val="24"/>
          <w:lang w:eastAsia="pt-BR"/>
        </w:rPr>
      </w:pPr>
    </w:p>
    <w:p w:rsidR="00207677" w:rsidRPr="00671AE1" w:rsidRDefault="00207677" w:rsidP="00671AE1">
      <w:pPr>
        <w:ind w:firstLine="709"/>
        <w:jc w:val="both"/>
        <w:rPr>
          <w:rFonts w:ascii="Times New Roman" w:eastAsia="Times New Roman" w:hAnsi="Times New Roman" w:cs="Times New Roman"/>
          <w:b/>
          <w:sz w:val="24"/>
          <w:szCs w:val="24"/>
          <w:lang w:eastAsia="pt-BR"/>
        </w:rPr>
      </w:pPr>
    </w:p>
    <w:sectPr w:rsidR="00207677" w:rsidRPr="00671AE1"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6A5" w:rsidRDefault="00A566A5">
      <w:r>
        <w:separator/>
      </w:r>
    </w:p>
  </w:endnote>
  <w:endnote w:type="continuationSeparator" w:id="0">
    <w:p w:rsidR="00A566A5" w:rsidRDefault="00A5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6A5" w:rsidRDefault="00A566A5">
      <w:r>
        <w:separator/>
      </w:r>
    </w:p>
  </w:footnote>
  <w:footnote w:type="continuationSeparator" w:id="0">
    <w:p w:rsidR="00A566A5" w:rsidRDefault="00A566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E83424"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92108"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E83424"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E8342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255542"/>
    <w:rsid w:val="004F0784"/>
    <w:rsid w:val="004F1341"/>
    <w:rsid w:val="00520F7E"/>
    <w:rsid w:val="005755DE"/>
    <w:rsid w:val="00594412"/>
    <w:rsid w:val="00671AE1"/>
    <w:rsid w:val="00697F7F"/>
    <w:rsid w:val="00A5188F"/>
    <w:rsid w:val="00A566A5"/>
    <w:rsid w:val="00A5794C"/>
    <w:rsid w:val="00A906D8"/>
    <w:rsid w:val="00AB5A74"/>
    <w:rsid w:val="00C32D95"/>
    <w:rsid w:val="00CE33F6"/>
    <w:rsid w:val="00CE3D3B"/>
    <w:rsid w:val="00E83424"/>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C64"/>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article-text">
    <w:name w:val="article-text"/>
    <w:basedOn w:val="Normal"/>
    <w:rsid w:val="00671AE1"/>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82366">
      <w:bodyDiv w:val="1"/>
      <w:marLeft w:val="0"/>
      <w:marRight w:val="0"/>
      <w:marTop w:val="0"/>
      <w:marBottom w:val="0"/>
      <w:divBdr>
        <w:top w:val="none" w:sz="0" w:space="0" w:color="auto"/>
        <w:left w:val="none" w:sz="0" w:space="0" w:color="auto"/>
        <w:bottom w:val="none" w:sz="0" w:space="0" w:color="auto"/>
        <w:right w:val="none" w:sz="0" w:space="0" w:color="auto"/>
      </w:divBdr>
    </w:div>
    <w:div w:id="946080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751</Words>
  <Characters>4057</Characters>
  <Application>Microsoft Office Word</Application>
  <DocSecurity>0</DocSecurity>
  <Lines>33</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17</cp:revision>
  <dcterms:created xsi:type="dcterms:W3CDTF">2018-10-15T14:27:00Z</dcterms:created>
  <dcterms:modified xsi:type="dcterms:W3CDTF">2021-12-13T17:17:00Z</dcterms:modified>
</cp:coreProperties>
</file>