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6B" w:rsidRPr="0036176B" w:rsidRDefault="0036176B" w:rsidP="0036176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36176B">
        <w:rPr>
          <w:rFonts w:ascii="Times New Roman" w:eastAsia="MS Mincho" w:hAnsi="Times New Roman" w:cs="Times New Roman"/>
          <w:b/>
          <w:sz w:val="24"/>
          <w:szCs w:val="24"/>
        </w:rPr>
        <w:t>MENSAGEM Nº 077/21</w:t>
      </w:r>
    </w:p>
    <w:p w:rsidR="0036176B" w:rsidRPr="0036176B" w:rsidRDefault="0036176B" w:rsidP="0036176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6176B">
        <w:rPr>
          <w:rFonts w:ascii="Times New Roman" w:eastAsia="MS Mincho" w:hAnsi="Times New Roman" w:cs="Times New Roman"/>
          <w:sz w:val="24"/>
          <w:szCs w:val="24"/>
        </w:rPr>
        <w:t>[Controle nº 13285/21]</w:t>
      </w:r>
    </w:p>
    <w:p w:rsidR="0036176B" w:rsidRPr="0036176B" w:rsidRDefault="0036176B" w:rsidP="003617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6176B">
        <w:rPr>
          <w:rFonts w:ascii="Times New Roman" w:eastAsia="MS Mincho" w:hAnsi="Times New Roman" w:cs="Times New Roman"/>
          <w:bCs w:val="0"/>
          <w:sz w:val="24"/>
          <w:szCs w:val="24"/>
        </w:rPr>
        <w:t>Mogi Mirim, 8 de dezembro de 2 021.</w:t>
      </w:r>
    </w:p>
    <w:p w:rsidR="0036176B" w:rsidRPr="0036176B" w:rsidRDefault="0036176B" w:rsidP="0036176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6176B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36176B" w:rsidRPr="0036176B" w:rsidRDefault="0036176B" w:rsidP="0036176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36176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36176B" w:rsidRPr="0036176B" w:rsidRDefault="0036176B" w:rsidP="0036176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6176B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36176B" w:rsidRPr="0036176B" w:rsidRDefault="0036176B" w:rsidP="0036176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36176B" w:rsidRPr="0036176B" w:rsidRDefault="0036176B" w:rsidP="0036176B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36176B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36176B" w:rsidRPr="0036176B" w:rsidRDefault="0036176B" w:rsidP="0036176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 xml:space="preserve">Busca-se com o incluso Projeto de Lei a necessária e indispensável autorização legislativa para que este Poder Executivo possa instituir a </w:t>
      </w:r>
      <w:r w:rsidRPr="0036176B">
        <w:rPr>
          <w:rFonts w:ascii="Times New Roman" w:eastAsia="Times New Roman" w:hAnsi="Times New Roman" w:cs="Times New Roman"/>
          <w:b/>
          <w:caps/>
          <w:kern w:val="24"/>
          <w:sz w:val="24"/>
          <w:szCs w:val="24"/>
          <w:shd w:val="clear" w:color="auto" w:fill="FFFFFF"/>
          <w:lang w:eastAsia="pt-BR"/>
        </w:rPr>
        <w:t>Academia de Formação e Aperfeiçoamento Profissional</w:t>
      </w:r>
      <w:r w:rsidRPr="00361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Centro de Formação e Aperfeiçoamento Profissional, com sede junto à Secretaria Municipal de Segurança Pública.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 xml:space="preserve">Dentre as atribuições dos profissionais da Secretaria de Segurança Pública está a promoção, por meio do patrulhamento tático, preventivo e ostensivo, a garantia dos direitos humanos fundamentais, liberdades públicas, exercício da cidadania, redução de sofrimentos, preservação da vida e diminuição das perdas. 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 xml:space="preserve">Todavia, o que mais dificulta a ação do profissional da segurança pública é a deficiência no preparo adequado de como devem agir nas diferentes ocorrências cotidianas, garantindo a proteção das pessoas como característica principal de suas funções originárias. E, para superar essa dificuldade é preciso inovar, colocando em prática uma nova filosofia de atuação para os órgãos de segurança pública. 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 xml:space="preserve">Nesse entendimento, é primordial no momento instituir a Academia de Formação e Aperfeiçoamento Profissional para os servidores da Secretaria de Segurança Pública, uma vez que é de grande relevância colocar Guardas Civis Municipais, Bombeiros Municipais, Vigias Municipais e Agentes da Defesa Civil desempenhando diretamente a defesa da cidadania coletiva. 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>Vale acrescentar que o ente que está mais próximo da população é o Município, visto que os serviços públicos que mais se concretizam no dia a dia são os prestados pela municipalidade, seja na educação, saúde, mobilidade, transporte, limpeza e habitação.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lastRenderedPageBreak/>
        <w:t xml:space="preserve">Já com relação à segurança pública a atuação do Município vem sendo atuante, porém ainda não o suficiente e, no entanto, essa prática precisa ser mudada com mais eficiência nas ações preventivas e ostensivas, pois os agentes da Segurança Pública Municipal são profissionais garantidores de direitos e promotores de cidadania. E, para contemplar a população com um excelente serviço, é imprescindível que esses agentes tenham formação adequada com aperfeiçoamento intenso, rigoroso e permanente, para que a população </w:t>
      </w:r>
      <w:proofErr w:type="spellStart"/>
      <w:r w:rsidRPr="0036176B">
        <w:rPr>
          <w:rFonts w:ascii="Times New Roman" w:hAnsi="Times New Roman" w:cs="Times New Roman"/>
          <w:sz w:val="24"/>
          <w:szCs w:val="24"/>
        </w:rPr>
        <w:t>mogimiriana</w:t>
      </w:r>
      <w:proofErr w:type="spellEnd"/>
      <w:r w:rsidRPr="0036176B">
        <w:rPr>
          <w:rFonts w:ascii="Times New Roman" w:hAnsi="Times New Roman" w:cs="Times New Roman"/>
          <w:sz w:val="24"/>
          <w:szCs w:val="24"/>
        </w:rPr>
        <w:t xml:space="preserve"> possa dispor de um órgão para lhe servir e proteger, garantindo os direitos fundamentais previstos na Constituição Federal.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 xml:space="preserve">Em complemento ao exposto, saliento que a </w:t>
      </w:r>
      <w:r w:rsidRPr="003617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Academia de Formação e Aperfeiçoamento Profissional da Secretaria de Segurança Pública terá, também, a finalidade de, cooperando com as administrações de outros municípios e, mediante convênio, realizar Cursos de Formação, Atualização e Formação de Instrutores para profissionais dos entes conveniados.</w:t>
      </w: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6176B" w:rsidRPr="0036176B" w:rsidRDefault="0036176B" w:rsidP="0036176B">
      <w:pPr>
        <w:pStyle w:val="NormalWeb"/>
        <w:spacing w:before="0" w:beforeAutospacing="0" w:after="0" w:line="240" w:lineRule="auto"/>
        <w:ind w:firstLine="3828"/>
        <w:jc w:val="both"/>
      </w:pPr>
      <w:r w:rsidRPr="0036176B"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:rsidR="0036176B" w:rsidRPr="0036176B" w:rsidRDefault="0036176B" w:rsidP="0036176B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sz w:val="24"/>
          <w:szCs w:val="24"/>
        </w:rPr>
        <w:t>Respeitosamente,</w:t>
      </w:r>
    </w:p>
    <w:p w:rsidR="0036176B" w:rsidRPr="0036176B" w:rsidRDefault="0036176B" w:rsidP="0036176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36176B" w:rsidRPr="0036176B" w:rsidRDefault="0036176B" w:rsidP="0036176B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617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36176B">
        <w:rPr>
          <w:rFonts w:ascii="Times New Roman" w:hAnsi="Times New Roman" w:cs="Times New Roman"/>
          <w:sz w:val="24"/>
          <w:szCs w:val="24"/>
        </w:rPr>
        <w:t>Prefeito Municipal</w:t>
      </w:r>
    </w:p>
    <w:p w:rsidR="0036176B" w:rsidRPr="0036176B" w:rsidRDefault="0036176B" w:rsidP="0036176B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_GoBack"/>
      <w:bookmarkEnd w:id="0"/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36176B" w:rsidRPr="0036176B" w:rsidRDefault="0036176B" w:rsidP="0036176B">
      <w:pPr>
        <w:shd w:val="clear" w:color="auto" w:fill="FFFFFF"/>
        <w:ind w:left="1596" w:firstLine="70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</w:p>
    <w:p w:rsidR="00BF2549" w:rsidRPr="0036176B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36176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90F7A"/>
    <w:rsid w:val="002C0D83"/>
    <w:rsid w:val="0036176B"/>
    <w:rsid w:val="006C6FED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EA8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36176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36176B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36176B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36176B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36176B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5</cp:revision>
  <dcterms:created xsi:type="dcterms:W3CDTF">2019-08-27T11:28:00Z</dcterms:created>
  <dcterms:modified xsi:type="dcterms:W3CDTF">2021-12-13T17:13:00Z</dcterms:modified>
</cp:coreProperties>
</file>