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625" w:rsidP="00B05625">
      <w:pPr>
        <w:rPr>
          <w:b/>
          <w:sz w:val="28"/>
        </w:rPr>
      </w:pPr>
    </w:p>
    <w:p w:rsidR="00B05625" w:rsidP="00B05625">
      <w:pPr>
        <w:rPr>
          <w:b/>
          <w:sz w:val="28"/>
        </w:rPr>
      </w:pPr>
    </w:p>
    <w:p w:rsidR="00B05625" w:rsidP="00B05625">
      <w:pPr>
        <w:rPr>
          <w:b/>
          <w:sz w:val="28"/>
        </w:rPr>
      </w:pPr>
    </w:p>
    <w:p w:rsidR="00B05625" w:rsidP="00B05625"/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>R</w:t>
      </w:r>
      <w:r w:rsidRPr="00151AB9">
        <w:rPr>
          <w:b/>
          <w:sz w:val="24"/>
          <w:szCs w:val="24"/>
        </w:rPr>
        <w:t xml:space="preserve">EQUER INFORMAÇÕES SOBRE </w:t>
      </w:r>
      <w:r w:rsidRPr="00151AB9">
        <w:rPr>
          <w:b/>
          <w:color w:val="000000"/>
          <w:sz w:val="24"/>
          <w:szCs w:val="24"/>
        </w:rPr>
        <w:t>PROJETOS DE IN</w:t>
      </w:r>
      <w:r w:rsidR="00894606">
        <w:rPr>
          <w:b/>
          <w:color w:val="000000"/>
          <w:sz w:val="24"/>
          <w:szCs w:val="24"/>
        </w:rPr>
        <w:t>STALAÇÃO DE ILUMINAÇÃO PÚBLICA N</w:t>
      </w:r>
      <w:bookmarkStart w:id="0" w:name="_GoBack"/>
      <w:bookmarkEnd w:id="0"/>
      <w:r w:rsidRPr="00151AB9">
        <w:rPr>
          <w:b/>
          <w:color w:val="000000"/>
          <w:sz w:val="24"/>
          <w:szCs w:val="24"/>
        </w:rPr>
        <w:t>A PRAÇA PREFEITO JAMIL BACAR, LOCALIZADA NO BAIRRO PARQUE RESIDENCIAL MURAYAMA</w:t>
      </w:r>
      <w:r w:rsidRPr="00151AB9" w:rsidR="00151AB9">
        <w:rPr>
          <w:b/>
          <w:color w:val="000000"/>
          <w:sz w:val="24"/>
          <w:szCs w:val="24"/>
        </w:rPr>
        <w:t xml:space="preserve"> II</w:t>
      </w:r>
      <w:r w:rsidRPr="00151AB9">
        <w:rPr>
          <w:b/>
          <w:color w:val="000000"/>
          <w:sz w:val="24"/>
          <w:szCs w:val="24"/>
        </w:rPr>
        <w:t>.</w:t>
      </w: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5625" w:rsidP="00B056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B05625" w:rsidP="00B0562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625" w:rsidP="00B05625">
      <w:pPr>
        <w:rPr>
          <w:b/>
          <w:sz w:val="24"/>
        </w:rPr>
      </w:pPr>
    </w:p>
    <w:p w:rsidR="00B05625" w:rsidP="00B05625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</w:t>
      </w:r>
      <w:r>
        <w:rPr>
          <w:b/>
          <w:sz w:val="24"/>
        </w:rPr>
        <w:t>2022</w:t>
      </w:r>
    </w:p>
    <w:p w:rsidR="00B05625" w:rsidP="00B05625">
      <w:pPr>
        <w:spacing w:line="276" w:lineRule="auto"/>
        <w:rPr>
          <w:b/>
          <w:sz w:val="24"/>
        </w:rPr>
      </w:pPr>
    </w:p>
    <w:p w:rsidR="00B05625" w:rsidP="00B05625">
      <w:pPr>
        <w:spacing w:line="276" w:lineRule="auto"/>
        <w:rPr>
          <w:b/>
          <w:sz w:val="24"/>
        </w:rPr>
      </w:pPr>
    </w:p>
    <w:p w:rsidR="00B05625" w:rsidP="00B05625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B05625" w:rsidP="00B05625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05625" w:rsidP="00B05625">
      <w:pPr>
        <w:spacing w:line="276" w:lineRule="auto"/>
        <w:rPr>
          <w:b/>
          <w:sz w:val="24"/>
        </w:rPr>
      </w:pPr>
    </w:p>
    <w:p w:rsidR="00B05625" w:rsidRPr="00B05625" w:rsidP="00B05625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>REQUEIRO a mesa, após ouvir o douto plenário que oficie o Exmo. Sr. Prefeito, Dr. Paulo de Oliveira e Silva, a fim de se ter conhecimento se já consta no planejamento do Executivo Municipal projeto</w:t>
      </w:r>
      <w:r w:rsidR="00151AB9">
        <w:rPr>
          <w:sz w:val="24"/>
          <w:szCs w:val="24"/>
        </w:rPr>
        <w:t>s de</w:t>
      </w:r>
      <w:r w:rsidRPr="00B05625">
        <w:rPr>
          <w:sz w:val="24"/>
          <w:szCs w:val="24"/>
        </w:rPr>
        <w:t xml:space="preserve"> </w:t>
      </w:r>
      <w:r w:rsidR="00151AB9">
        <w:rPr>
          <w:sz w:val="24"/>
          <w:szCs w:val="24"/>
        </w:rPr>
        <w:t>instalação de iluminação pública na p</w:t>
      </w:r>
      <w:r w:rsidRPr="00B05625">
        <w:rPr>
          <w:sz w:val="24"/>
          <w:szCs w:val="24"/>
        </w:rPr>
        <w:t xml:space="preserve">raça Prefeito Jamil </w:t>
      </w:r>
      <w:r w:rsidRPr="00B05625">
        <w:rPr>
          <w:sz w:val="24"/>
          <w:szCs w:val="24"/>
        </w:rPr>
        <w:t>Bacar</w:t>
      </w:r>
      <w:r w:rsidRPr="00B05625">
        <w:rPr>
          <w:sz w:val="24"/>
          <w:szCs w:val="24"/>
        </w:rPr>
        <w:t xml:space="preserve">, localizada no Bairro Parque Residencial </w:t>
      </w:r>
      <w:r w:rsidRPr="00B05625">
        <w:rPr>
          <w:sz w:val="24"/>
          <w:szCs w:val="24"/>
        </w:rPr>
        <w:t>Murayama</w:t>
      </w:r>
      <w:r w:rsidR="00151AB9">
        <w:rPr>
          <w:sz w:val="24"/>
          <w:szCs w:val="24"/>
        </w:rPr>
        <w:t xml:space="preserve"> II</w:t>
      </w:r>
      <w:r w:rsidRPr="00B05625">
        <w:rPr>
          <w:sz w:val="24"/>
          <w:szCs w:val="24"/>
        </w:rPr>
        <w:t>, bem como, se há previsão para o início dos trabalhos.</w:t>
      </w:r>
    </w:p>
    <w:p w:rsidR="00B05625" w:rsidRPr="00272F77" w:rsidP="00B05625">
      <w:pPr>
        <w:spacing w:line="276" w:lineRule="auto"/>
        <w:rPr>
          <w:sz w:val="24"/>
        </w:rPr>
      </w:pPr>
    </w:p>
    <w:p w:rsidR="00B05625" w:rsidP="00B05625">
      <w:pPr>
        <w:rPr>
          <w:sz w:val="24"/>
        </w:rPr>
      </w:pPr>
    </w:p>
    <w:p w:rsidR="00B05625" w:rsidP="00B0562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05625" w:rsidP="00B05625">
      <w:pPr>
        <w:rPr>
          <w:b/>
          <w:sz w:val="24"/>
        </w:rPr>
      </w:pPr>
    </w:p>
    <w:p w:rsidR="00B05625" w:rsidP="00B05625">
      <w:pPr>
        <w:jc w:val="center"/>
        <w:rPr>
          <w:b/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</w:t>
      </w:r>
      <w:r>
        <w:rPr>
          <w:b/>
          <w:sz w:val="24"/>
        </w:rPr>
        <w:t xml:space="preserve"> 02 de fevereiro de 2022.</w:t>
      </w:r>
    </w:p>
    <w:p w:rsidR="00B05625" w:rsidP="00B0562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05625" w:rsidP="00B05625">
      <w:pPr>
        <w:rPr>
          <w:b/>
          <w:sz w:val="24"/>
        </w:rPr>
      </w:pPr>
    </w:p>
    <w:p w:rsidR="00151AB9" w:rsidP="00B05625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151AB9" w:rsidP="00B05625">
      <w:pPr>
        <w:rPr>
          <w:b/>
          <w:sz w:val="24"/>
        </w:rPr>
      </w:pPr>
    </w:p>
    <w:p w:rsidR="00B05625" w:rsidP="00151AB9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151AB9" w:rsidRPr="00151AB9" w:rsidP="00151A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05625" w:rsidP="00B0562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89409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B33"/>
    <w:p w:rsidR="00151AB9"/>
    <w:p w:rsidR="00151AB9"/>
    <w:p w:rsidR="00D50D26"/>
    <w:p w:rsidR="00D50D26" w:rsidRPr="00D50D26" w:rsidP="00D50D26"/>
    <w:p w:rsidR="00D50D26" w:rsidP="00D50D26">
      <w:r w:rsidRPr="00D50D2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23328</wp:posOffset>
            </wp:positionV>
            <wp:extent cx="5326380" cy="3994150"/>
            <wp:effectExtent l="0" t="0" r="7620" b="6350"/>
            <wp:wrapSquare wrapText="bothSides"/>
            <wp:docPr id="3" name="Imagem 3" descr="C:\Users\Ademir\Pictures\pça jami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1642" name="Picture 3" descr="C:\Users\Ademir\Pictures\pça jamil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D26" w:rsidP="00D50D26">
      <w:pPr>
        <w:ind w:firstLine="708"/>
      </w:pPr>
      <w:r w:rsidRPr="00D50D2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4064635</wp:posOffset>
            </wp:positionV>
            <wp:extent cx="5332095" cy="3999230"/>
            <wp:effectExtent l="0" t="0" r="1905" b="1270"/>
            <wp:wrapSquare wrapText="bothSides"/>
            <wp:docPr id="4" name="Imagem 4" descr="C:\Users\Ademir\Pictures\pça jami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76177" name="Picture 4" descr="C:\Users\Ademir\Pictures\pça jamil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RPr="00D50D26" w:rsidP="00D50D26"/>
    <w:p w:rsidR="00D50D26" w:rsidP="00D50D26"/>
    <w:p w:rsidR="00D50D26" w:rsidP="00D50D26"/>
    <w:p w:rsidR="00151AB9" w:rsidP="00D50D26"/>
    <w:p w:rsidR="00D50D26" w:rsidRPr="00D50D26" w:rsidP="00D50D26">
      <w:r w:rsidRPr="00D50D2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4331970</wp:posOffset>
            </wp:positionV>
            <wp:extent cx="5586095" cy="4189095"/>
            <wp:effectExtent l="0" t="0" r="0" b="1905"/>
            <wp:wrapSquare wrapText="bothSides"/>
            <wp:docPr id="6" name="Imagem 6" descr="C:\Users\Ademir\Pictures\pça jamil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15902" name="Picture 6" descr="C:\Users\Ademir\Pictures\pça jamil 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D2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582285" cy="4186555"/>
            <wp:effectExtent l="0" t="0" r="0" b="4445"/>
            <wp:wrapSquare wrapText="bothSides"/>
            <wp:docPr id="5" name="Imagem 5" descr="C:\Users\Ademir\Pictures\pça jami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79567" name="Picture 5" descr="C:\Users\Ademir\Pictures\pça jamil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722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25"/>
    <w:rsid w:val="00151AB9"/>
    <w:rsid w:val="0020359E"/>
    <w:rsid w:val="00272F77"/>
    <w:rsid w:val="00520CBC"/>
    <w:rsid w:val="006066AF"/>
    <w:rsid w:val="00894606"/>
    <w:rsid w:val="008B7B33"/>
    <w:rsid w:val="00B05625"/>
    <w:rsid w:val="00D50D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123FF-030A-4A20-B465-31160289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B05625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B05625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B05625"/>
  </w:style>
  <w:style w:type="paragraph" w:styleId="Header">
    <w:name w:val="header"/>
    <w:basedOn w:val="Normal"/>
    <w:link w:val="CabealhoChar"/>
    <w:rsid w:val="00B0562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056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0562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056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05625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NoSpacing">
    <w:name w:val="No Spacing"/>
    <w:uiPriority w:val="1"/>
    <w:qFormat/>
    <w:rsid w:val="00B05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2022-02-02T11:59:00Z</dcterms:created>
  <dcterms:modified xsi:type="dcterms:W3CDTF">2022-02-02T12:32:00Z</dcterms:modified>
</cp:coreProperties>
</file>